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9271D">
      <w:pPr>
        <w:pStyle w:val="2"/>
        <w:keepNext w:val="0"/>
        <w:keepLines w:val="0"/>
        <w:widowControl/>
        <w:suppressLineNumbers w:val="0"/>
        <w:shd w:val="clear" w:fill="FFFFFF"/>
        <w:spacing w:before="30" w:beforeAutospacing="0" w:after="45" w:afterAutospacing="0" w:line="525" w:lineRule="atLeast"/>
        <w:ind w:left="0" w:right="0" w:firstLine="0"/>
        <w:jc w:val="left"/>
        <w:rPr>
          <w:rFonts w:ascii="Arial" w:hAnsi="Arial" w:cs="Arial"/>
          <w:b/>
          <w:bCs/>
          <w:i w:val="0"/>
          <w:iCs w:val="0"/>
          <w:caps w:val="0"/>
          <w:color w:val="222222"/>
          <w:spacing w:val="0"/>
          <w:sz w:val="43"/>
          <w:szCs w:val="43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43"/>
          <w:szCs w:val="43"/>
          <w:shd w:val="clear" w:fill="FFFFFF"/>
        </w:rPr>
        <w:t>Комплектование войск беспилотных систем</w:t>
      </w:r>
    </w:p>
    <w:p w14:paraId="4E33ADAD"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</w:pPr>
      <w:r>
        <w:rPr>
          <w:rFonts w:ascii="Arial" w:hAnsi="Arial" w:eastAsia="SimSun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  <w:vertAlign w:val="baseline"/>
        </w:rPr>
        <w:t>В России объявлен набор молодых людей на службу по контракту в новом роде войск – войска беспилотных систем. Это подразделение позиционируется как «новые и незаменимые» кадры для армии будущего.</w:t>
      </w:r>
    </w:p>
    <w:p w14:paraId="0A47208A"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Arial" w:hAnsi="Arial" w:cs="Arial"/>
          <w:i w:val="0"/>
          <w:iCs w:val="0"/>
          <w:caps w:val="0"/>
          <w:color w:val="222222"/>
          <w:spacing w:val="0"/>
          <w:sz w:val="25"/>
          <w:szCs w:val="25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Служба будет проходить вдали от линии фронта, что снижает риск для жизни. Контракт заключается на срок от одного года, гарантированное увольнение с военной службы по истечении срока контракта при нежелании заключить новый контракт.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Все контрактники пройдут двухмесячное обучение по спецпрограмме Минобороны РФ. Гарантированы выплаты до 500 тысяч рублей за уничтожение вражеской техники.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Требования к специалистам по управлению беспилотниками самолетного (вертолетного) типа: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- операторы управления БПЛА — возраст от 18 до 45 лет; высшее, средне-профессиональное, полное среднее образование и базовое владение английским языком.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- операторы управления целевой нагрузкой и инженеры (техники) возраст от 18 до 45 лет; среднее профессиональное образование.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Требования к операторам БПЛА </w:t>
      </w:r>
      <w:r>
        <w:rPr>
          <w:rFonts w:hint="default" w:ascii="Arial" w:hAnsi="Arial" w:cs="Arial"/>
          <w:i w:val="0"/>
          <w:iCs w:val="0"/>
          <w:caps w:val="0"/>
          <w:color w:val="C61212"/>
          <w:spacing w:val="0"/>
          <w:sz w:val="25"/>
          <w:szCs w:val="25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C61212"/>
          <w:spacing w:val="0"/>
          <w:sz w:val="25"/>
          <w:szCs w:val="25"/>
          <w:u w:val="none"/>
          <w:shd w:val="clear" w:fill="FFFFFF"/>
        </w:rPr>
        <w:instrText xml:space="preserve"> HYPERLINK "https://kirishi.bezformata.com/word/kopternih/8108994/" \o "коптерного" </w:instrText>
      </w:r>
      <w:r>
        <w:rPr>
          <w:rFonts w:hint="default" w:ascii="Arial" w:hAnsi="Arial" w:cs="Arial"/>
          <w:i w:val="0"/>
          <w:iCs w:val="0"/>
          <w:caps w:val="0"/>
          <w:color w:val="C61212"/>
          <w:spacing w:val="0"/>
          <w:sz w:val="25"/>
          <w:szCs w:val="25"/>
          <w:u w:val="none"/>
          <w:shd w:val="clear" w:fill="FFFFFF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C61212"/>
          <w:spacing w:val="0"/>
          <w:sz w:val="25"/>
          <w:szCs w:val="25"/>
          <w:u w:val="none"/>
          <w:shd w:val="clear" w:fill="FFFFFF"/>
        </w:rPr>
        <w:t>коптерного</w:t>
      </w:r>
      <w:r>
        <w:rPr>
          <w:rFonts w:hint="default" w:ascii="Arial" w:hAnsi="Arial" w:cs="Arial"/>
          <w:i w:val="0"/>
          <w:iCs w:val="0"/>
          <w:caps w:val="0"/>
          <w:color w:val="C61212"/>
          <w:spacing w:val="0"/>
          <w:sz w:val="25"/>
          <w:szCs w:val="25"/>
          <w:u w:val="none"/>
          <w:shd w:val="clear" w:fill="FFFFFF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 типа, FPV-дроны коптерного и самолетного типов: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- образование высшее, среднее профессиональное, среднее общее, основное общее и базовое владение английским языком. Возраст не старше 45 лет (для операторов FPV-дронов — от 18 до 35 лет).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Общие требования: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Категория годности к военной службе «А» или «Б». Физическая подготовка не ниже «удовлетворительно».</w:t>
      </w:r>
    </w:p>
    <w:p w14:paraId="10593D3F">
      <w:pP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Приоритет - киберспортсменам.</w:t>
      </w:r>
    </w:p>
    <w:p w14:paraId="724D98F5">
      <w:pP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</w:pPr>
    </w:p>
    <w:p w14:paraId="50A2B2CA">
      <w:pP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</w:pPr>
    </w:p>
    <w:p w14:paraId="690ABB67">
      <w:pPr>
        <w:pStyle w:val="6"/>
        <w:keepNext w:val="0"/>
        <w:keepLines w:val="0"/>
        <w:widowControl/>
        <w:suppressLineNumbers w:val="0"/>
        <w:rPr>
          <w:rFonts w:hint="default" w:ascii="Verdana" w:hAnsi="Verdana" w:eastAsia="Verdana" w:cs="Verdan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Verdana" w:hAnsi="Verdana" w:eastAsia="Verdana" w:cs="Verdan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Подробную информацию о службе в войсках БпС можно узнать на сайте </w:t>
      </w:r>
      <w:r>
        <w:rPr>
          <w:rFonts w:hint="default" w:ascii="Verdana" w:hAnsi="Verdana" w:eastAsia="Verdan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Verdana" w:hAnsi="Verdana" w:eastAsia="Verdan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"https://беспилотныевойска.рф/" </w:instrText>
      </w:r>
      <w:r>
        <w:rPr>
          <w:rFonts w:hint="default" w:ascii="Verdana" w:hAnsi="Verdana" w:eastAsia="Verdan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Style w:val="5"/>
          <w:rFonts w:hint="default" w:ascii="Verdana" w:hAnsi="Verdana" w:eastAsia="Verdana"/>
          <w:i w:val="0"/>
          <w:iCs w:val="0"/>
          <w:caps w:val="0"/>
          <w:spacing w:val="0"/>
          <w:sz w:val="24"/>
          <w:szCs w:val="24"/>
          <w:shd w:val="clear" w:fill="FFFFFF"/>
        </w:rPr>
        <w:t>https://беспилотныевойска.рф/</w:t>
      </w:r>
      <w:r>
        <w:rPr>
          <w:rFonts w:hint="default" w:ascii="Verdana" w:hAnsi="Verdana" w:eastAsia="Verdan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Verdana" w:hAnsi="Verdana" w:eastAsia="Verdana" w:cs="Verdan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, по короткому номеру 117#4, а также в </w:t>
      </w:r>
      <w:r>
        <w:rPr>
          <w:rFonts w:hint="default" w:ascii="Verdana" w:hAnsi="Verdana" w:eastAsia="Verdana" w:cs="Verdan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военкомате по Волховскому и киришскому району по тел. +7(813) 63 236-72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D67AF"/>
    <w:rsid w:val="289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2026-02-17T09:57:00Z</dcterms:created>
  <dc:creator>User</dc:creator>
  <cp:lastModifiedBy>User</cp:lastModifiedBy>
  <dcterms:modified xsi:type="dcterms:W3CDTF">2026-02-17T10:02:47Z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844A1E9EB1764FAEAC9A69462DCA44D3_11</vt:lpwstr>
  </property>
</Properties>
</file>