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89" w:rsidRPr="00AD4589" w:rsidRDefault="00AD4589" w:rsidP="00AD458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AD4589">
        <w:rPr>
          <w:rFonts w:eastAsia="Batang"/>
          <w:b/>
          <w:color w:val="000000"/>
          <w:lang w:eastAsia="zh-CN"/>
        </w:rPr>
        <w:t>ЕЖЕДНЕВНЫЙ ПРОГНОЗ</w:t>
      </w:r>
    </w:p>
    <w:p w:rsidR="00AD4589" w:rsidRPr="00AD4589" w:rsidRDefault="00AD4589" w:rsidP="00AD458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AD4589">
        <w:rPr>
          <w:rFonts w:eastAsia="Batang"/>
          <w:b/>
          <w:color w:val="000000"/>
          <w:lang w:eastAsia="zh-CN"/>
        </w:rPr>
        <w:t>возникновения и развития чрезвычайных ситуаций на территории</w:t>
      </w:r>
    </w:p>
    <w:p w:rsidR="00AD4589" w:rsidRPr="00AD4589" w:rsidRDefault="00AD4589" w:rsidP="00AD458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AD4589">
        <w:rPr>
          <w:rFonts w:eastAsia="Batang"/>
          <w:b/>
          <w:color w:val="000000"/>
          <w:lang w:eastAsia="zh-CN"/>
        </w:rPr>
        <w:t>Ленинградской области на 13 марта 2026 г.</w:t>
      </w:r>
    </w:p>
    <w:p w:rsidR="00AD4589" w:rsidRPr="00AD4589" w:rsidRDefault="00AD4589" w:rsidP="00AD458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567"/>
        <w:jc w:val="center"/>
        <w:textAlignment w:val="baseline"/>
        <w:rPr>
          <w:color w:val="323232"/>
          <w:sz w:val="22"/>
          <w:szCs w:val="22"/>
          <w:lang w:eastAsia="zh-CN"/>
        </w:rPr>
      </w:pPr>
      <w:r w:rsidRPr="00AD4589">
        <w:rPr>
          <w:rFonts w:eastAsia="font303"/>
          <w:i/>
          <w:color w:val="000000"/>
          <w:lang w:eastAsia="zh-CN"/>
        </w:rPr>
        <w:t>(</w:t>
      </w:r>
      <w:proofErr w:type="gramStart"/>
      <w:r w:rsidRPr="00AD4589">
        <w:rPr>
          <w:rFonts w:eastAsia="font303"/>
          <w:i/>
          <w:color w:val="000000"/>
          <w:lang w:eastAsia="zh-CN"/>
        </w:rPr>
        <w:t>подготовлен</w:t>
      </w:r>
      <w:proofErr w:type="gramEnd"/>
      <w:r w:rsidRPr="00AD4589">
        <w:rPr>
          <w:rFonts w:eastAsia="font303"/>
          <w:i/>
          <w:color w:val="000000"/>
          <w:lang w:eastAsia="zh-CN"/>
        </w:rPr>
        <w:t xml:space="preserve"> на основе информации ФГБУ "Северо-Западное </w:t>
      </w:r>
      <w:r w:rsidRPr="00AD4589">
        <w:rPr>
          <w:i/>
          <w:color w:val="000000"/>
          <w:lang w:eastAsia="zh-CN"/>
        </w:rPr>
        <w:t>управление по гидрометеорологии и мониторингу окружающей среды</w:t>
      </w:r>
      <w:r w:rsidRPr="00AD4589">
        <w:rPr>
          <w:rFonts w:eastAsia="font303"/>
          <w:i/>
          <w:color w:val="000000"/>
          <w:lang w:eastAsia="zh-CN"/>
        </w:rPr>
        <w:t xml:space="preserve">") 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color w:val="000000"/>
          <w:lang w:eastAsia="zh-CN"/>
        </w:rPr>
        <w:t>1. Метеорологическая обстановка: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 Unicode MS"/>
          <w:color w:val="000000"/>
          <w:spacing w:val="-4"/>
          <w:lang w:eastAsia="zh-CN"/>
        </w:rPr>
        <w:t>Ночью облачно с прояснениями, днем переменная облачность. Ночью в большинстве районов небольшой, местами умеренный дождь, днем без существенных осадков. Ночью местами туман. Ветер юго-западный, южный ночью 5-10 м/с, днем 7-12 м/</w:t>
      </w:r>
      <w:proofErr w:type="gramStart"/>
      <w:r w:rsidRPr="00AD4589">
        <w:rPr>
          <w:rFonts w:eastAsia="Arial Unicode MS"/>
          <w:color w:val="000000"/>
          <w:spacing w:val="-4"/>
          <w:lang w:eastAsia="zh-CN"/>
        </w:rPr>
        <w:t>с</w:t>
      </w:r>
      <w:proofErr w:type="gramEnd"/>
      <w:r w:rsidRPr="00AD4589">
        <w:rPr>
          <w:rFonts w:eastAsia="Arial Unicode MS"/>
          <w:color w:val="000000"/>
          <w:spacing w:val="-4"/>
          <w:lang w:eastAsia="zh-CN"/>
        </w:rPr>
        <w:t xml:space="preserve">. </w:t>
      </w:r>
      <w:proofErr w:type="gramStart"/>
      <w:r w:rsidRPr="00AD4589">
        <w:rPr>
          <w:rFonts w:eastAsia="Arial Unicode MS"/>
          <w:color w:val="000000"/>
          <w:spacing w:val="-4"/>
          <w:lang w:eastAsia="zh-CN"/>
        </w:rPr>
        <w:t>Температура</w:t>
      </w:r>
      <w:proofErr w:type="gramEnd"/>
      <w:r w:rsidRPr="00AD4589">
        <w:rPr>
          <w:rFonts w:eastAsia="Arial Unicode MS"/>
          <w:color w:val="000000"/>
          <w:spacing w:val="-4"/>
          <w:lang w:eastAsia="zh-CN"/>
        </w:rPr>
        <w:t xml:space="preserve"> воздуха ночью 0...+5 гр., днем +8...+13 гр., местами до +5 гр. Ночью на дорогах местами гололедица. Атмосферное давление существенно не изменится.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000000"/>
          <w:lang w:eastAsia="zh-CN"/>
        </w:rPr>
      </w:pP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bCs/>
          <w:color w:val="000000"/>
          <w:spacing w:val="-4"/>
          <w:lang w:eastAsia="zh-CN"/>
        </w:rPr>
        <w:t xml:space="preserve">             </w:t>
      </w:r>
      <w:r w:rsidRPr="00AD4589">
        <w:rPr>
          <w:rFonts w:eastAsia="Arial Unicode MS"/>
          <w:b/>
          <w:bCs/>
          <w:color w:val="000000"/>
          <w:spacing w:val="-4"/>
          <w:lang w:eastAsia="zh-CN"/>
        </w:rPr>
        <w:t xml:space="preserve">Неблагоприятные метеорологические явления: </w:t>
      </w:r>
      <w:r w:rsidRPr="00AD4589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 Unicode MS"/>
          <w:b/>
          <w:bCs/>
          <w:color w:val="000000"/>
          <w:spacing w:val="-4"/>
          <w:lang w:eastAsia="zh-CN"/>
        </w:rPr>
        <w:t>Опасные метеорологические явления:</w:t>
      </w:r>
      <w:r w:rsidRPr="00AD4589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 Unicode MS"/>
          <w:b/>
          <w:bCs/>
          <w:color w:val="000000"/>
          <w:spacing w:val="-4"/>
          <w:lang w:eastAsia="zh-CN"/>
        </w:rPr>
        <w:t>Агрометеорологическая обстановка:</w:t>
      </w:r>
      <w:r w:rsidRPr="00AD4589">
        <w:rPr>
          <w:rFonts w:eastAsia="Arial Unicode MS"/>
          <w:color w:val="000000"/>
          <w:spacing w:val="-4"/>
          <w:lang w:eastAsia="zh-CN"/>
        </w:rPr>
        <w:t xml:space="preserve"> в норме.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000000"/>
          <w:sz w:val="22"/>
          <w:szCs w:val="22"/>
          <w:lang w:eastAsia="zh-CN"/>
        </w:rPr>
      </w:pP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color w:val="000000"/>
          <w:lang w:eastAsia="zh-CN"/>
        </w:rPr>
        <w:t>2. Радиационная, химическая, бактериологическая обстановка:</w:t>
      </w:r>
      <w:r w:rsidRPr="00AD4589">
        <w:rPr>
          <w:color w:val="000000"/>
          <w:lang w:eastAsia="zh-CN"/>
        </w:rPr>
        <w:t xml:space="preserve"> в норме.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color w:val="000000"/>
          <w:lang w:eastAsia="zh-CN"/>
        </w:rPr>
        <w:t>3. Гидрологическая обстановка:</w:t>
      </w:r>
      <w:r w:rsidRPr="00AD4589">
        <w:rPr>
          <w:color w:val="000000"/>
          <w:lang w:eastAsia="zh-CN"/>
        </w:rPr>
        <w:t xml:space="preserve"> </w:t>
      </w:r>
      <w:r w:rsidRPr="00AD4589">
        <w:rPr>
          <w:rFonts w:eastAsia="Arial"/>
          <w:bCs/>
          <w:color w:val="000000"/>
          <w:spacing w:val="-4"/>
          <w:lang w:eastAsia="ar-SA"/>
        </w:rPr>
        <w:t xml:space="preserve">имеются 23 </w:t>
      </w:r>
      <w:proofErr w:type="gramStart"/>
      <w:r w:rsidRPr="00AD4589">
        <w:rPr>
          <w:rFonts w:eastAsia="Arial"/>
          <w:bCs/>
          <w:color w:val="000000"/>
          <w:spacing w:val="-4"/>
          <w:lang w:eastAsia="ar-SA"/>
        </w:rPr>
        <w:t>стационарных</w:t>
      </w:r>
      <w:proofErr w:type="gramEnd"/>
      <w:r w:rsidRPr="00AD4589">
        <w:rPr>
          <w:rFonts w:eastAsia="Arial"/>
          <w:bCs/>
          <w:color w:val="000000"/>
          <w:spacing w:val="-4"/>
          <w:lang w:eastAsia="ar-SA"/>
        </w:rPr>
        <w:t xml:space="preserve"> гидрометеорологических поста для наблюдения за обстановкой.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000000"/>
          <w:sz w:val="22"/>
          <w:szCs w:val="22"/>
          <w:lang w:eastAsia="zh-CN"/>
        </w:rPr>
      </w:pP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-460"/>
        <w:jc w:val="center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sz w:val="22"/>
          <w:szCs w:val="22"/>
          <w:lang w:eastAsia="zh-CN"/>
        </w:rPr>
        <w:t xml:space="preserve">Сведения об уровнях воды (в </w:t>
      </w:r>
      <w:proofErr w:type="gramStart"/>
      <w:r w:rsidRPr="00AD4589">
        <w:rPr>
          <w:color w:val="000000"/>
          <w:sz w:val="22"/>
          <w:szCs w:val="22"/>
          <w:lang w:eastAsia="zh-CN"/>
        </w:rPr>
        <w:t>см</w:t>
      </w:r>
      <w:proofErr w:type="gramEnd"/>
      <w:r w:rsidRPr="00AD4589">
        <w:rPr>
          <w:color w:val="000000"/>
          <w:sz w:val="22"/>
          <w:szCs w:val="22"/>
          <w:lang w:eastAsia="zh-CN"/>
        </w:rPr>
        <w:t xml:space="preserve"> над «0» поста) на гидрологических постах Ленинградской области на 08 часов утра 12.03.2026</w:t>
      </w:r>
    </w:p>
    <w:tbl>
      <w:tblPr>
        <w:tblW w:w="0" w:type="auto"/>
        <w:tblInd w:w="145" w:type="dxa"/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89"/>
        <w:gridCol w:w="992"/>
        <w:gridCol w:w="1002"/>
        <w:gridCol w:w="1276"/>
        <w:gridCol w:w="1134"/>
        <w:gridCol w:w="2064"/>
      </w:tblGrid>
      <w:tr w:rsidR="00AD4589" w:rsidRPr="00AD4589" w:rsidTr="005129F2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bCs/>
                <w:color w:val="000000"/>
                <w:sz w:val="22"/>
                <w:szCs w:val="22"/>
                <w:lang w:eastAsia="zh-CN"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bCs/>
                <w:color w:val="000000"/>
                <w:sz w:val="22"/>
                <w:szCs w:val="22"/>
                <w:lang w:eastAsia="zh-CN"/>
              </w:rPr>
              <w:t>Отметка "0" поста,</w:t>
            </w:r>
          </w:p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AD4589">
              <w:rPr>
                <w:b/>
                <w:bCs/>
                <w:color w:val="000000"/>
                <w:sz w:val="22"/>
                <w:szCs w:val="22"/>
                <w:lang w:eastAsia="zh-CN"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bCs/>
                <w:color w:val="000000"/>
                <w:sz w:val="22"/>
                <w:szCs w:val="22"/>
                <w:lang w:eastAsia="zh-CN"/>
              </w:rPr>
              <w:t>Уровень,</w:t>
            </w:r>
          </w:p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bCs/>
                <w:color w:val="000000"/>
                <w:sz w:val="22"/>
                <w:szCs w:val="22"/>
                <w:lang w:eastAsia="zh-CN"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bCs/>
                <w:color w:val="000000"/>
                <w:sz w:val="22"/>
                <w:szCs w:val="22"/>
                <w:lang w:eastAsia="zh-CN"/>
              </w:rPr>
              <w:t xml:space="preserve">Изменение </w:t>
            </w:r>
            <w:proofErr w:type="gramStart"/>
            <w:r w:rsidRPr="00AD4589">
              <w:rPr>
                <w:b/>
                <w:bCs/>
                <w:color w:val="000000"/>
                <w:sz w:val="22"/>
                <w:szCs w:val="22"/>
                <w:lang w:eastAsia="zh-CN"/>
              </w:rPr>
              <w:t>за</w:t>
            </w:r>
            <w:proofErr w:type="gramEnd"/>
          </w:p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bCs/>
                <w:color w:val="000000"/>
                <w:sz w:val="22"/>
                <w:szCs w:val="22"/>
                <w:lang w:eastAsia="zh-CN"/>
              </w:rPr>
              <w:t>сутки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bCs/>
                <w:color w:val="000000"/>
                <w:sz w:val="22"/>
                <w:szCs w:val="22"/>
                <w:lang w:eastAsia="zh-CN"/>
              </w:rPr>
              <w:t>Норма за март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bCs/>
                <w:color w:val="000000"/>
                <w:sz w:val="22"/>
                <w:szCs w:val="22"/>
                <w:lang w:eastAsia="zh-CN"/>
              </w:rPr>
              <w:t>Неблагоприятная</w:t>
            </w:r>
          </w:p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bCs/>
                <w:color w:val="000000"/>
                <w:sz w:val="22"/>
                <w:szCs w:val="22"/>
                <w:lang w:eastAsia="zh-CN"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bCs/>
                <w:color w:val="000000"/>
                <w:sz w:val="22"/>
                <w:szCs w:val="22"/>
                <w:lang w:eastAsia="zh-CN"/>
              </w:rPr>
              <w:t>Опасная</w:t>
            </w:r>
          </w:p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bCs/>
                <w:color w:val="000000"/>
                <w:sz w:val="22"/>
                <w:szCs w:val="22"/>
                <w:lang w:eastAsia="zh-CN"/>
              </w:rPr>
              <w:t>отметка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bCs/>
                <w:color w:val="000000"/>
                <w:sz w:val="22"/>
                <w:szCs w:val="22"/>
                <w:lang w:eastAsia="zh-CN"/>
              </w:rPr>
              <w:t>Ледовые явления</w:t>
            </w:r>
          </w:p>
        </w:tc>
      </w:tr>
      <w:tr w:rsidR="00AD4589" w:rsidRPr="00AD4589" w:rsidTr="005129F2">
        <w:trPr>
          <w:trHeight w:val="41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620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забереги остаточные;</w:t>
            </w:r>
          </w:p>
        </w:tc>
      </w:tr>
      <w:tr w:rsidR="00AD4589" w:rsidRPr="00AD4589" w:rsidTr="005129F2">
        <w:trPr>
          <w:trHeight w:val="42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Луга-Кингисепп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-0,06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140*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5*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680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  <w:r w:rsidRPr="00AD4589">
              <w:rPr>
                <w:color w:val="000000"/>
                <w:sz w:val="22"/>
                <w:szCs w:val="22"/>
                <w:lang w:eastAsia="zh-CN"/>
              </w:rPr>
              <w:t>*</w:t>
            </w:r>
          </w:p>
        </w:tc>
      </w:tr>
      <w:tr w:rsidR="00AD4589" w:rsidRPr="00AD4589" w:rsidTr="005129F2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AD4589" w:rsidRPr="00AD4589" w:rsidTr="005129F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Cs/>
                <w:color w:val="000000"/>
                <w:sz w:val="22"/>
                <w:szCs w:val="22"/>
                <w:lang w:eastAsia="zh-CN"/>
              </w:rPr>
              <w:t>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AD4589" w:rsidRPr="00AD4589" w:rsidTr="005129F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Оредеж-</w:t>
            </w:r>
            <w:proofErr w:type="spellStart"/>
            <w:r w:rsidRPr="00AD4589">
              <w:rPr>
                <w:color w:val="000000"/>
                <w:sz w:val="22"/>
                <w:szCs w:val="22"/>
                <w:lang w:eastAsia="zh-CN"/>
              </w:rP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91.11 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AD4589" w:rsidRPr="00AD4589" w:rsidTr="005129F2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Нарва-</w:t>
            </w:r>
            <w:proofErr w:type="spellStart"/>
            <w:r w:rsidRPr="00AD4589">
              <w:rPr>
                <w:color w:val="000000"/>
                <w:sz w:val="22"/>
                <w:szCs w:val="22"/>
                <w:lang w:eastAsia="zh-CN"/>
              </w:rP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осевший лёд;</w:t>
            </w:r>
          </w:p>
        </w:tc>
      </w:tr>
      <w:tr w:rsidR="00AD4589" w:rsidRPr="00AD4589" w:rsidTr="005129F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395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434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лёд тает на месте;</w:t>
            </w:r>
          </w:p>
        </w:tc>
      </w:tr>
      <w:tr w:rsidR="00AD4589" w:rsidRPr="00AD4589" w:rsidTr="005129F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AD4589">
              <w:rPr>
                <w:color w:val="000000"/>
                <w:sz w:val="22"/>
                <w:szCs w:val="22"/>
                <w:lang w:eastAsia="zh-CN"/>
              </w:rPr>
              <w:t>Тосна</w:t>
            </w:r>
            <w:proofErr w:type="spellEnd"/>
            <w:r w:rsidRPr="00AD4589">
              <w:rPr>
                <w:color w:val="000000"/>
                <w:sz w:val="22"/>
                <w:szCs w:val="22"/>
                <w:lang w:eastAsia="zh-CN"/>
              </w:rP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215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610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ледяной покров с полыньями;</w:t>
            </w:r>
          </w:p>
        </w:tc>
      </w:tr>
      <w:tr w:rsidR="00AD4589" w:rsidRPr="00AD4589" w:rsidTr="005129F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AD4589">
              <w:rPr>
                <w:color w:val="000000"/>
                <w:sz w:val="22"/>
                <w:szCs w:val="22"/>
                <w:lang w:eastAsia="zh-CN"/>
              </w:rPr>
              <w:t>Тигода</w:t>
            </w:r>
            <w:proofErr w:type="spellEnd"/>
            <w:r w:rsidRPr="00AD4589">
              <w:rPr>
                <w:color w:val="000000"/>
                <w:sz w:val="22"/>
                <w:szCs w:val="22"/>
                <w:lang w:eastAsia="zh-CN"/>
              </w:rP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236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600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разводья;</w:t>
            </w:r>
          </w:p>
        </w:tc>
      </w:tr>
      <w:tr w:rsidR="00AD4589" w:rsidRPr="00AD4589" w:rsidTr="005129F2">
        <w:trPr>
          <w:trHeight w:val="515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Сясь-</w:t>
            </w:r>
            <w:proofErr w:type="spellStart"/>
            <w:r w:rsidRPr="00AD4589">
              <w:rPr>
                <w:color w:val="000000"/>
                <w:sz w:val="22"/>
                <w:szCs w:val="22"/>
                <w:lang w:eastAsia="zh-CN"/>
              </w:rPr>
              <w:t>Яхново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8,97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AD4589" w:rsidRPr="00AD4589" w:rsidTr="005129F2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Дымка-</w:t>
            </w:r>
            <w:proofErr w:type="spellStart"/>
            <w:r w:rsidRPr="00AD4589">
              <w:rPr>
                <w:color w:val="000000"/>
                <w:sz w:val="22"/>
                <w:szCs w:val="22"/>
                <w:lang w:eastAsia="zh-CN"/>
              </w:rP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149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вода на </w:t>
            </w:r>
            <w:proofErr w:type="spellStart"/>
            <w:r w:rsidRPr="00AD4589">
              <w:rPr>
                <w:color w:val="000000"/>
                <w:sz w:val="22"/>
                <w:szCs w:val="22"/>
                <w:lang w:eastAsia="zh-CN"/>
              </w:rPr>
              <w:t>льду</w:t>
            </w:r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;л</w:t>
            </w:r>
            <w:proofErr w:type="gramEnd"/>
            <w:r w:rsidRPr="00AD4589">
              <w:rPr>
                <w:color w:val="000000"/>
                <w:sz w:val="22"/>
                <w:szCs w:val="22"/>
                <w:lang w:eastAsia="zh-CN"/>
              </w:rPr>
              <w:t>едяной</w:t>
            </w:r>
            <w:proofErr w:type="spellEnd"/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 покров с полыньями;</w:t>
            </w:r>
          </w:p>
        </w:tc>
      </w:tr>
      <w:tr w:rsidR="00AD4589" w:rsidRPr="00AD4589" w:rsidTr="005129F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AD4589">
              <w:rPr>
                <w:color w:val="000000"/>
                <w:sz w:val="22"/>
                <w:szCs w:val="22"/>
                <w:lang w:eastAsia="zh-CN"/>
              </w:rP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650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закраины 1 бал</w:t>
            </w:r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.;</w:t>
            </w:r>
            <w:proofErr w:type="gramEnd"/>
          </w:p>
        </w:tc>
      </w:tr>
      <w:tr w:rsidR="00AD4589" w:rsidRPr="00AD4589" w:rsidTr="005129F2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AD4589">
              <w:rPr>
                <w:color w:val="000000"/>
                <w:sz w:val="22"/>
                <w:szCs w:val="22"/>
                <w:lang w:eastAsia="zh-CN"/>
              </w:rPr>
              <w:t>Тихвинка</w:t>
            </w:r>
            <w:proofErr w:type="spellEnd"/>
            <w:r w:rsidRPr="00AD4589">
              <w:rPr>
                <w:color w:val="000000"/>
                <w:sz w:val="22"/>
                <w:szCs w:val="22"/>
                <w:lang w:eastAsia="zh-CN"/>
              </w:rP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ледяной покров с полыньями 6 бал</w:t>
            </w:r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.;</w:t>
            </w:r>
            <w:proofErr w:type="gramEnd"/>
          </w:p>
        </w:tc>
      </w:tr>
      <w:tr w:rsidR="00AD4589" w:rsidRPr="00AD4589" w:rsidTr="005129F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Паша-Пашский</w:t>
            </w:r>
            <w:proofErr w:type="gramEnd"/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val="en-US" w:eastAsia="zh-CN"/>
              </w:rPr>
              <w:t>4</w:t>
            </w:r>
            <w:r w:rsidRPr="00AD4589">
              <w:rPr>
                <w:color w:val="000000"/>
                <w:sz w:val="22"/>
                <w:szCs w:val="22"/>
                <w:lang w:eastAsia="zh-CN"/>
              </w:rPr>
              <w:t>5</w:t>
            </w:r>
            <w:r w:rsidRPr="00AD4589">
              <w:rPr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AD4589" w:rsidRPr="00AD4589" w:rsidTr="005129F2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AD4589" w:rsidRPr="00AD4589" w:rsidTr="005129F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227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790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AD4589" w:rsidRPr="00AD4589" w:rsidTr="005129F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AD4589">
              <w:rPr>
                <w:color w:val="000000"/>
                <w:sz w:val="22"/>
                <w:szCs w:val="22"/>
                <w:lang w:eastAsia="zh-CN"/>
              </w:rPr>
              <w:lastRenderedPageBreak/>
              <w:t>Капша</w:t>
            </w:r>
            <w:proofErr w:type="spellEnd"/>
            <w:r w:rsidRPr="00AD4589">
              <w:rPr>
                <w:color w:val="000000"/>
                <w:sz w:val="22"/>
                <w:szCs w:val="22"/>
                <w:lang w:eastAsia="zh-CN"/>
              </w:rP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AD4589" w:rsidRPr="00AD4589" w:rsidTr="005129F2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Оять-</w:t>
            </w:r>
            <w:proofErr w:type="spellStart"/>
            <w:r w:rsidRPr="00AD4589">
              <w:rPr>
                <w:color w:val="000000"/>
                <w:sz w:val="22"/>
                <w:szCs w:val="22"/>
                <w:lang w:eastAsia="zh-CN"/>
              </w:rPr>
              <w:t>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val="en-US" w:eastAsia="zh-CN"/>
              </w:rPr>
              <w:t>4</w:t>
            </w:r>
            <w:r w:rsidRPr="00AD4589">
              <w:rPr>
                <w:color w:val="000000"/>
                <w:sz w:val="22"/>
                <w:szCs w:val="22"/>
                <w:lang w:eastAsia="zh-CN"/>
              </w:rPr>
              <w:t>2</w:t>
            </w:r>
            <w:r w:rsidRPr="00AD4589">
              <w:rPr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ледяной покров с полыньями 1 бал</w:t>
            </w:r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.;</w:t>
            </w:r>
            <w:proofErr w:type="gramEnd"/>
          </w:p>
        </w:tc>
      </w:tr>
      <w:tr w:rsidR="00AD4589" w:rsidRPr="00AD4589" w:rsidTr="005129F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Оять-Акулова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550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AD4589" w:rsidRPr="00AD4589" w:rsidTr="005129F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480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600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AD4589" w:rsidRPr="00AD4589" w:rsidTr="005129F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С.Л.К.-</w:t>
            </w:r>
            <w:proofErr w:type="spellStart"/>
            <w:r w:rsidRPr="00AD4589">
              <w:rPr>
                <w:color w:val="000000"/>
                <w:sz w:val="22"/>
                <w:szCs w:val="22"/>
                <w:lang w:eastAsia="zh-CN"/>
              </w:rPr>
              <w:t>Сясьские</w:t>
            </w:r>
            <w:proofErr w:type="spellEnd"/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416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AD4589" w:rsidRPr="00AD4589" w:rsidTr="005129F2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AD4589">
              <w:rPr>
                <w:color w:val="000000"/>
                <w:sz w:val="22"/>
                <w:szCs w:val="22"/>
                <w:lang w:eastAsia="zh-CN"/>
              </w:rPr>
              <w:t>оз</w:t>
            </w:r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.О</w:t>
            </w:r>
            <w:proofErr w:type="gramEnd"/>
            <w:r w:rsidRPr="00AD4589">
              <w:rPr>
                <w:color w:val="000000"/>
                <w:sz w:val="22"/>
                <w:szCs w:val="22"/>
                <w:lang w:eastAsia="zh-CN"/>
              </w:rPr>
              <w:t>нежское</w:t>
            </w:r>
            <w:proofErr w:type="spellEnd"/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AD4589">
              <w:rPr>
                <w:color w:val="000000"/>
                <w:sz w:val="22"/>
                <w:szCs w:val="22"/>
                <w:lang w:eastAsia="zh-CN"/>
              </w:rPr>
              <w:t>ледостав</w:t>
            </w:r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,р</w:t>
            </w:r>
            <w:proofErr w:type="gramEnd"/>
            <w:r w:rsidRPr="00AD4589">
              <w:rPr>
                <w:color w:val="000000"/>
                <w:sz w:val="22"/>
                <w:szCs w:val="22"/>
                <w:lang w:eastAsia="zh-CN"/>
              </w:rPr>
              <w:t>овный</w:t>
            </w:r>
            <w:proofErr w:type="spellEnd"/>
            <w:r w:rsidRPr="00AD4589">
              <w:rPr>
                <w:color w:val="000000"/>
                <w:sz w:val="22"/>
                <w:szCs w:val="22"/>
                <w:lang w:eastAsia="zh-CN"/>
              </w:rPr>
              <w:t>;</w:t>
            </w:r>
          </w:p>
        </w:tc>
      </w:tr>
      <w:tr w:rsidR="00AD4589" w:rsidRPr="00AD4589" w:rsidTr="005129F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AD4589">
              <w:rPr>
                <w:color w:val="000000"/>
                <w:sz w:val="22"/>
                <w:szCs w:val="22"/>
                <w:lang w:eastAsia="zh-CN"/>
              </w:rPr>
              <w:t>Пчевж</w:t>
            </w:r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а</w:t>
            </w:r>
            <w:proofErr w:type="spellEnd"/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  <w:proofErr w:type="gramEnd"/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AD4589">
              <w:rPr>
                <w:color w:val="000000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</w:tbl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000000"/>
          <w:sz w:val="22"/>
          <w:szCs w:val="22"/>
          <w:lang w:eastAsia="zh-CN"/>
        </w:rPr>
      </w:pP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000000"/>
          <w:sz w:val="22"/>
          <w:szCs w:val="22"/>
          <w:lang w:eastAsia="zh-CN"/>
        </w:rPr>
      </w:pP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426"/>
        <w:jc w:val="center"/>
        <w:rPr>
          <w:bCs/>
          <w:color w:val="323232"/>
          <w:szCs w:val="22"/>
          <w:lang w:eastAsia="zh-CN"/>
        </w:rPr>
      </w:pPr>
      <w:r w:rsidRPr="00AD4589">
        <w:rPr>
          <w:b/>
          <w:bCs/>
          <w:color w:val="000000"/>
          <w:lang w:eastAsia="zh-CN"/>
        </w:rPr>
        <w:t xml:space="preserve">ОБЗОР ЛЕДОВОЙ ОБСТАНОВКИ НА ЛАДОЖСКОМ ОЗЕРЕ 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 xml:space="preserve">На Ладожском озере продолжалось уменьшение количества, снижение прочности и толщины льда. 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 xml:space="preserve">По данным ИСЗ от 11 марта, 8-10 балльный плавучий лед сохраняется в центральной и восточной части акватории. В восточной части озера отмечается сжатие льда. На западе и севере акватории озера, </w:t>
      </w:r>
      <w:proofErr w:type="spellStart"/>
      <w:r w:rsidRPr="00AD4589">
        <w:rPr>
          <w:color w:val="000000"/>
          <w:lang w:eastAsia="zh-CN"/>
        </w:rPr>
        <w:t>мористее</w:t>
      </w:r>
      <w:proofErr w:type="spellEnd"/>
      <w:r w:rsidRPr="00AD4589">
        <w:rPr>
          <w:color w:val="000000"/>
          <w:lang w:eastAsia="zh-CN"/>
        </w:rPr>
        <w:t xml:space="preserve"> припая – чисто, редкий лед.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В бухте Петрокрепость, в районе истока р. Нева и вдоль южного берега бухты, увеличились размеры полыньи.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 xml:space="preserve">По данным береговых наблюдений 12 марта, в бухте Петрокрепость сохраняется неподвижный, пропитанный водой до половины своей толщины, лед. Местами лед трубчатый. На льду местами вода. Толщина льда в районе </w:t>
      </w:r>
      <w:proofErr w:type="spellStart"/>
      <w:r w:rsidRPr="00AD4589">
        <w:rPr>
          <w:color w:val="000000"/>
          <w:lang w:eastAsia="zh-CN"/>
        </w:rPr>
        <w:t>Осиновецкого</w:t>
      </w:r>
      <w:proofErr w:type="spellEnd"/>
      <w:r w:rsidRPr="00AD4589">
        <w:rPr>
          <w:color w:val="000000"/>
          <w:lang w:eastAsia="zh-CN"/>
        </w:rPr>
        <w:t xml:space="preserve"> маяка 40-45 см, на расстоянии 200 м от берега – полыньи; в районе </w:t>
      </w:r>
      <w:proofErr w:type="spellStart"/>
      <w:r w:rsidRPr="00AD4589">
        <w:rPr>
          <w:color w:val="000000"/>
          <w:lang w:eastAsia="zh-CN"/>
        </w:rPr>
        <w:t>Кобоны</w:t>
      </w:r>
      <w:proofErr w:type="spellEnd"/>
      <w:r w:rsidRPr="00AD4589">
        <w:rPr>
          <w:color w:val="000000"/>
          <w:lang w:eastAsia="zh-CN"/>
        </w:rPr>
        <w:t xml:space="preserve"> толщина льда 32-37 см. 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 xml:space="preserve">В Волховской губе неподвижный лед, в районе </w:t>
      </w:r>
      <w:proofErr w:type="spellStart"/>
      <w:r w:rsidRPr="00AD4589">
        <w:rPr>
          <w:color w:val="000000"/>
          <w:lang w:eastAsia="zh-CN"/>
        </w:rPr>
        <w:t>Сясьских</w:t>
      </w:r>
      <w:proofErr w:type="spellEnd"/>
      <w:r w:rsidRPr="00AD4589">
        <w:rPr>
          <w:color w:val="000000"/>
          <w:lang w:eastAsia="zh-CN"/>
        </w:rPr>
        <w:t xml:space="preserve"> Рядков толщина льда 43-48 см, на льду местами вода, пропитанный водой снег.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 xml:space="preserve">В Свирской губе – ледостав, на льду вода до 10 см. В районе м. Стороженский толщина льда на расстоянии 100 м от берега 41-46 см, на расстоянии 500 м от берега толщина льда 31-36 см; лед местами торосистый. В районе банки </w:t>
      </w:r>
      <w:proofErr w:type="gramStart"/>
      <w:r w:rsidRPr="00AD4589">
        <w:rPr>
          <w:color w:val="000000"/>
          <w:lang w:eastAsia="zh-CN"/>
        </w:rPr>
        <w:t>Северная</w:t>
      </w:r>
      <w:proofErr w:type="gramEnd"/>
      <w:r w:rsidRPr="00AD4589">
        <w:rPr>
          <w:color w:val="000000"/>
          <w:lang w:eastAsia="zh-CN"/>
        </w:rPr>
        <w:t xml:space="preserve"> </w:t>
      </w:r>
      <w:proofErr w:type="spellStart"/>
      <w:r w:rsidRPr="00AD4589">
        <w:rPr>
          <w:color w:val="000000"/>
          <w:lang w:eastAsia="zh-CN"/>
        </w:rPr>
        <w:t>Торпаковка</w:t>
      </w:r>
      <w:proofErr w:type="spellEnd"/>
      <w:r w:rsidRPr="00AD4589">
        <w:rPr>
          <w:color w:val="000000"/>
          <w:lang w:eastAsia="zh-CN"/>
        </w:rPr>
        <w:t xml:space="preserve"> отмечаются промоины.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Покрытость льдом акватории озера составляет около 70%.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center"/>
        <w:rPr>
          <w:rFonts w:ascii="Arial" w:hAnsi="Arial" w:cs="Arial"/>
          <w:color w:val="323232"/>
          <w:sz w:val="22"/>
          <w:szCs w:val="22"/>
          <w:lang w:eastAsia="zh-CN"/>
        </w:rPr>
      </w:pPr>
      <w:r w:rsidRPr="00AD4589">
        <w:rPr>
          <w:b/>
          <w:bCs/>
          <w:color w:val="000000"/>
          <w:lang w:eastAsia="zh-CN"/>
        </w:rPr>
        <w:t>Прогноз до 16 МАРТА 2026 года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rFonts w:ascii="Arial" w:hAnsi="Arial" w:cs="Arial"/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На Ладожском озере продолжится развитие весенних процессов, снижение количества, прочности и толщины неподвижного и плавучего льда.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rFonts w:ascii="Arial" w:hAnsi="Arial" w:cs="Arial"/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Дрейф льда от слабого до умеренного ожидается преимущественно в</w:t>
      </w:r>
      <w:proofErr w:type="gramStart"/>
      <w:r w:rsidRPr="00AD4589">
        <w:rPr>
          <w:color w:val="000000"/>
          <w:lang w:eastAsia="zh-CN"/>
        </w:rPr>
        <w:t xml:space="preserve"> С</w:t>
      </w:r>
      <w:proofErr w:type="gramEnd"/>
      <w:r w:rsidRPr="00AD4589">
        <w:rPr>
          <w:color w:val="000000"/>
          <w:lang w:eastAsia="zh-CN"/>
        </w:rPr>
        <w:t xml:space="preserve"> направлении.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color w:val="000000"/>
          <w:lang w:eastAsia="zh-CN"/>
        </w:rPr>
      </w:pPr>
      <w:bookmarkStart w:id="0" w:name="table1_mr_css_attr"/>
      <w:bookmarkEnd w:id="0"/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7"/>
        <w:gridCol w:w="967"/>
        <w:gridCol w:w="7755"/>
      </w:tblGrid>
      <w:tr w:rsidR="00AD4589" w:rsidRPr="00AD4589" w:rsidTr="005129F2">
        <w:tc>
          <w:tcPr>
            <w:tcW w:w="10373" w:type="dxa"/>
            <w:gridSpan w:val="3"/>
            <w:tcBorders>
              <w:top w:val="double" w:sz="2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color w:val="000000"/>
                <w:sz w:val="20"/>
                <w:szCs w:val="20"/>
                <w:lang w:eastAsia="zh-CN"/>
              </w:rPr>
              <w:t>ШТОРМ-ПРОГНОЗ от 21:00 12 марта 2026 г. до 21:00 13 марта 2026 г.</w:t>
            </w:r>
          </w:p>
        </w:tc>
      </w:tr>
      <w:tr w:rsidR="00AD4589" w:rsidRPr="00AD4589" w:rsidTr="005129F2">
        <w:tc>
          <w:tcPr>
            <w:tcW w:w="2660" w:type="dxa"/>
            <w:gridSpan w:val="2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color w:val="000000"/>
                <w:sz w:val="20"/>
                <w:szCs w:val="20"/>
                <w:lang w:eastAsia="zh-CN"/>
              </w:rPr>
              <w:t>Ветер:</w:t>
            </w:r>
          </w:p>
        </w:tc>
        <w:tc>
          <w:tcPr>
            <w:tcW w:w="7713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0"/>
                <w:szCs w:val="20"/>
                <w:lang w:eastAsia="zh-CN"/>
              </w:rPr>
              <w:t> юго-западный, южный 6-11 м/с, в 3, 4 и 5 районах порывы до 13 м/</w:t>
            </w:r>
            <w:proofErr w:type="gramStart"/>
            <w:r w:rsidRPr="00AD4589">
              <w:rPr>
                <w:color w:val="000000"/>
                <w:sz w:val="20"/>
                <w:szCs w:val="20"/>
                <w:lang w:eastAsia="zh-CN"/>
              </w:rPr>
              <w:t>с</w:t>
            </w:r>
            <w:proofErr w:type="gramEnd"/>
          </w:p>
        </w:tc>
      </w:tr>
      <w:tr w:rsidR="00AD4589" w:rsidRPr="00AD4589" w:rsidTr="005129F2">
        <w:tc>
          <w:tcPr>
            <w:tcW w:w="1698" w:type="dxa"/>
            <w:vMerge w:val="restart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color w:val="000000"/>
                <w:sz w:val="20"/>
                <w:szCs w:val="20"/>
                <w:lang w:eastAsia="zh-CN"/>
              </w:rPr>
              <w:t>Высота волн:</w:t>
            </w:r>
          </w:p>
        </w:tc>
        <w:tc>
          <w:tcPr>
            <w:tcW w:w="962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0"/>
                <w:szCs w:val="20"/>
                <w:lang w:val="en-US" w:eastAsia="zh-CN"/>
              </w:rPr>
              <w:t>1</w:t>
            </w:r>
            <w:r w:rsidRPr="00AD4589">
              <w:rPr>
                <w:color w:val="000000"/>
                <w:sz w:val="20"/>
                <w:szCs w:val="20"/>
                <w:lang w:eastAsia="zh-CN"/>
              </w:rPr>
              <w:t> район</w:t>
            </w:r>
          </w:p>
        </w:tc>
        <w:tc>
          <w:tcPr>
            <w:tcW w:w="7713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0"/>
                <w:szCs w:val="20"/>
                <w:lang w:eastAsia="zh-CN"/>
              </w:rPr>
              <w:t xml:space="preserve"> - </w:t>
            </w:r>
            <w:proofErr w:type="gramStart"/>
            <w:r w:rsidRPr="00AD4589">
              <w:rPr>
                <w:color w:val="000000"/>
                <w:sz w:val="20"/>
                <w:szCs w:val="20"/>
                <w:lang w:eastAsia="zh-CN"/>
              </w:rPr>
              <w:t>м</w:t>
            </w:r>
            <w:proofErr w:type="gramEnd"/>
          </w:p>
        </w:tc>
      </w:tr>
      <w:tr w:rsidR="00AD4589" w:rsidRPr="00AD4589" w:rsidTr="005129F2">
        <w:tc>
          <w:tcPr>
            <w:tcW w:w="1698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2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0"/>
                <w:szCs w:val="20"/>
                <w:lang w:eastAsia="zh-CN"/>
              </w:rPr>
              <w:t>2 район</w:t>
            </w:r>
          </w:p>
        </w:tc>
        <w:tc>
          <w:tcPr>
            <w:tcW w:w="7713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0"/>
                <w:szCs w:val="20"/>
                <w:lang w:eastAsia="zh-CN"/>
              </w:rPr>
              <w:t> вне льда до 0,5 м</w:t>
            </w:r>
          </w:p>
        </w:tc>
      </w:tr>
      <w:tr w:rsidR="00AD4589" w:rsidRPr="00AD4589" w:rsidTr="005129F2">
        <w:tc>
          <w:tcPr>
            <w:tcW w:w="1698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2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0"/>
                <w:szCs w:val="20"/>
                <w:lang w:eastAsia="zh-CN"/>
              </w:rPr>
              <w:t>3 район</w:t>
            </w:r>
          </w:p>
        </w:tc>
        <w:tc>
          <w:tcPr>
            <w:tcW w:w="7713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0"/>
                <w:szCs w:val="20"/>
                <w:lang w:eastAsia="zh-CN"/>
              </w:rPr>
              <w:t> вне льда 0,2-0,6 м</w:t>
            </w:r>
          </w:p>
        </w:tc>
      </w:tr>
      <w:tr w:rsidR="00AD4589" w:rsidRPr="00AD4589" w:rsidTr="005129F2">
        <w:tc>
          <w:tcPr>
            <w:tcW w:w="1698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2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0"/>
                <w:szCs w:val="20"/>
                <w:lang w:eastAsia="zh-CN"/>
              </w:rPr>
              <w:t>4 район</w:t>
            </w:r>
          </w:p>
        </w:tc>
        <w:tc>
          <w:tcPr>
            <w:tcW w:w="7713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0"/>
                <w:szCs w:val="20"/>
                <w:lang w:eastAsia="zh-CN"/>
              </w:rPr>
              <w:t xml:space="preserve"> - </w:t>
            </w:r>
            <w:proofErr w:type="gramStart"/>
            <w:r w:rsidRPr="00AD4589">
              <w:rPr>
                <w:color w:val="000000"/>
                <w:sz w:val="20"/>
                <w:szCs w:val="20"/>
                <w:lang w:eastAsia="zh-CN"/>
              </w:rPr>
              <w:t>м</w:t>
            </w:r>
            <w:proofErr w:type="gramEnd"/>
          </w:p>
        </w:tc>
      </w:tr>
      <w:tr w:rsidR="00AD4589" w:rsidRPr="00AD4589" w:rsidTr="005129F2">
        <w:tc>
          <w:tcPr>
            <w:tcW w:w="1698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2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283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0"/>
                <w:szCs w:val="20"/>
                <w:lang w:eastAsia="zh-CN"/>
              </w:rPr>
              <w:t>5 район</w:t>
            </w:r>
          </w:p>
        </w:tc>
        <w:tc>
          <w:tcPr>
            <w:tcW w:w="7713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0"/>
                <w:szCs w:val="20"/>
                <w:lang w:eastAsia="zh-CN"/>
              </w:rPr>
              <w:t> вне льда до 0,5 м</w:t>
            </w:r>
          </w:p>
        </w:tc>
      </w:tr>
      <w:tr w:rsidR="00AD4589" w:rsidRPr="00AD4589" w:rsidTr="005129F2">
        <w:tc>
          <w:tcPr>
            <w:tcW w:w="2660" w:type="dxa"/>
            <w:gridSpan w:val="2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color w:val="000000"/>
                <w:sz w:val="20"/>
                <w:szCs w:val="20"/>
                <w:lang w:eastAsia="zh-CN"/>
              </w:rPr>
              <w:t>Осадки, явления:</w:t>
            </w:r>
          </w:p>
        </w:tc>
        <w:tc>
          <w:tcPr>
            <w:tcW w:w="7713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0"/>
                <w:szCs w:val="20"/>
                <w:lang w:eastAsia="zh-CN"/>
              </w:rPr>
              <w:t> временами небольшой дождь, дымка</w:t>
            </w:r>
          </w:p>
        </w:tc>
      </w:tr>
      <w:tr w:rsidR="00AD4589" w:rsidRPr="00AD4589" w:rsidTr="005129F2">
        <w:tc>
          <w:tcPr>
            <w:tcW w:w="2660" w:type="dxa"/>
            <w:gridSpan w:val="2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color w:val="000000"/>
                <w:sz w:val="20"/>
                <w:szCs w:val="20"/>
                <w:lang w:eastAsia="zh-CN"/>
              </w:rPr>
              <w:t>Видимость:</w:t>
            </w:r>
          </w:p>
        </w:tc>
        <w:tc>
          <w:tcPr>
            <w:tcW w:w="7713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0"/>
                <w:szCs w:val="20"/>
                <w:lang w:eastAsia="zh-CN"/>
              </w:rPr>
              <w:t> 4-10 км, в дымке до 1-2 км</w:t>
            </w:r>
          </w:p>
        </w:tc>
      </w:tr>
      <w:tr w:rsidR="00AD4589" w:rsidRPr="00AD4589" w:rsidTr="005129F2">
        <w:tc>
          <w:tcPr>
            <w:tcW w:w="2660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b/>
                <w:color w:val="000000"/>
                <w:sz w:val="20"/>
                <w:szCs w:val="20"/>
                <w:lang w:eastAsia="zh-CN"/>
              </w:rPr>
              <w:t>Температура воздуха:</w:t>
            </w:r>
          </w:p>
        </w:tc>
        <w:tc>
          <w:tcPr>
            <w:tcW w:w="7713" w:type="dxa"/>
            <w:tcBorders>
              <w:left w:val="double" w:sz="1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AD4589" w:rsidRPr="00AD4589" w:rsidRDefault="00AD4589" w:rsidP="00AD458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AD4589">
              <w:rPr>
                <w:color w:val="000000"/>
                <w:sz w:val="20"/>
                <w:szCs w:val="20"/>
                <w:lang w:eastAsia="zh-CN"/>
              </w:rPr>
              <w:t> ночью -2...+2 гр., днем +3...+8 гр., на побережье местами до +11 гр.</w:t>
            </w:r>
          </w:p>
        </w:tc>
      </w:tr>
    </w:tbl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color w:val="000000"/>
          <w:lang w:eastAsia="zh-CN"/>
        </w:rPr>
      </w:pP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"/>
          <w:b/>
          <w:bCs/>
          <w:color w:val="000000"/>
          <w:spacing w:val="-4"/>
          <w:lang w:eastAsia="ar-SA"/>
        </w:rPr>
        <w:t xml:space="preserve">3.1. Опасные гидрологические явления: </w:t>
      </w:r>
      <w:bookmarkStart w:id="1" w:name="OLE_LINK711"/>
      <w:bookmarkStart w:id="2" w:name="OLE_LINK811"/>
      <w:bookmarkStart w:id="3" w:name="OLE_LINK911"/>
      <w:r w:rsidRPr="00AD4589">
        <w:rPr>
          <w:rFonts w:eastAsia="Arial"/>
          <w:bCs/>
          <w:color w:val="000000"/>
          <w:spacing w:val="-4"/>
          <w:lang w:eastAsia="ar-SA"/>
        </w:rPr>
        <w:t>н</w:t>
      </w:r>
      <w:bookmarkEnd w:id="1"/>
      <w:bookmarkEnd w:id="2"/>
      <w:bookmarkEnd w:id="3"/>
      <w:r w:rsidRPr="00AD4589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Lucida Sans Unicode"/>
          <w:b/>
          <w:color w:val="000000"/>
          <w:lang w:eastAsia="zh-CN"/>
        </w:rPr>
        <w:t xml:space="preserve">3.2. Неблагоприятные гидрологические явления: </w:t>
      </w:r>
      <w:bookmarkStart w:id="4" w:name="OLE_LINK71"/>
      <w:bookmarkStart w:id="5" w:name="OLE_LINK81"/>
      <w:bookmarkStart w:id="6" w:name="OLE_LINK91"/>
      <w:r w:rsidRPr="00AD4589">
        <w:rPr>
          <w:rFonts w:eastAsia="Arial"/>
          <w:bCs/>
          <w:color w:val="000000"/>
          <w:spacing w:val="-4"/>
          <w:lang w:eastAsia="ar-SA"/>
        </w:rPr>
        <w:t>н</w:t>
      </w:r>
      <w:bookmarkEnd w:id="4"/>
      <w:bookmarkEnd w:id="5"/>
      <w:bookmarkEnd w:id="6"/>
      <w:r w:rsidRPr="00AD4589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bCs/>
          <w:color w:val="000000"/>
          <w:lang w:eastAsia="zh-CN"/>
        </w:rPr>
        <w:t>4. Биолого-социальная обстановка: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lastRenderedPageBreak/>
        <w:t>В Санкт-Петербурге и Ленинградской области сохраняется сезонный уровень заболеваемости гриппом и ОРВИ.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 xml:space="preserve">На 10-й неделе 2026 </w:t>
      </w:r>
      <w:proofErr w:type="gramStart"/>
      <w:r w:rsidRPr="00AD4589">
        <w:rPr>
          <w:color w:val="000000"/>
          <w:lang w:eastAsia="zh-CN"/>
        </w:rPr>
        <w:t>текущего</w:t>
      </w:r>
      <w:proofErr w:type="gramEnd"/>
      <w:r w:rsidRPr="00AD4589">
        <w:rPr>
          <w:color w:val="000000"/>
          <w:lang w:eastAsia="zh-CN"/>
        </w:rPr>
        <w:t xml:space="preserve"> </w:t>
      </w:r>
      <w:proofErr w:type="spellStart"/>
      <w:r w:rsidRPr="00AD4589">
        <w:rPr>
          <w:color w:val="000000"/>
          <w:lang w:eastAsia="zh-CN"/>
        </w:rPr>
        <w:t>эпидсезона</w:t>
      </w:r>
      <w:proofErr w:type="spellEnd"/>
      <w:r w:rsidRPr="00AD4589">
        <w:rPr>
          <w:color w:val="000000"/>
          <w:lang w:eastAsia="zh-CN"/>
        </w:rPr>
        <w:t xml:space="preserve"> уровень суммарной заболеваемости ОРИ и гриппом в Санкт-Петербурге вырос на 4,9% по сравнению с предыдущей неделей, эпидемические пороги по совокупному населению не превышены.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b/>
          <w:bCs/>
          <w:color w:val="000000"/>
          <w:lang w:eastAsia="zh-CN"/>
        </w:rPr>
      </w:pP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bCs/>
          <w:color w:val="000000"/>
          <w:lang w:eastAsia="zh-CN"/>
        </w:rPr>
        <w:t xml:space="preserve">5. </w:t>
      </w:r>
      <w:proofErr w:type="spellStart"/>
      <w:r w:rsidRPr="00AD4589">
        <w:rPr>
          <w:b/>
          <w:bCs/>
          <w:color w:val="000000"/>
          <w:lang w:eastAsia="zh-CN"/>
        </w:rPr>
        <w:t>Лесопожарная</w:t>
      </w:r>
      <w:proofErr w:type="spellEnd"/>
      <w:r w:rsidRPr="00AD4589">
        <w:rPr>
          <w:b/>
          <w:bCs/>
          <w:color w:val="000000"/>
          <w:lang w:eastAsia="zh-CN"/>
        </w:rPr>
        <w:t xml:space="preserve"> обстановка: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>С 01.10.2025 установлено окончание пожароопасного сезона в лесах на землях лесного фонда Ленинградской области (Приказ Комитета по природным ресурсам Ленинградской области от 01.10.2025 №35).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 Unicode MS"/>
          <w:b/>
          <w:bCs/>
          <w:color w:val="000000"/>
          <w:spacing w:val="-4"/>
          <w:lang w:eastAsia="zh-CN"/>
        </w:rPr>
        <w:t>6. Прогноз чрезвычайных ситуаций.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bCs/>
          <w:color w:val="000000"/>
          <w:spacing w:val="-4"/>
          <w:lang w:eastAsia="zh-CN"/>
        </w:rPr>
        <w:t>6.1. Природные и природно-техногенные ЧС:</w:t>
      </w:r>
    </w:p>
    <w:p w:rsidR="00AD4589" w:rsidRPr="00AD4589" w:rsidRDefault="00AD4589" w:rsidP="00AD458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proofErr w:type="gramStart"/>
      <w:r w:rsidRPr="00AD4589">
        <w:rPr>
          <w:b/>
          <w:bCs/>
          <w:color w:val="000000"/>
          <w:spacing w:val="-4"/>
          <w:kern w:val="2"/>
          <w:lang w:eastAsia="ar-SA"/>
        </w:rPr>
        <w:t xml:space="preserve">- </w:t>
      </w:r>
      <w:r w:rsidRPr="00AD4589">
        <w:rPr>
          <w:b/>
          <w:bCs/>
          <w:color w:val="000000"/>
          <w:spacing w:val="-4"/>
          <w:lang w:eastAsia="zh-CN"/>
        </w:rPr>
        <w:t>повышается</w:t>
      </w:r>
      <w:r w:rsidRPr="00AD4589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AD4589">
        <w:rPr>
          <w:color w:val="000000"/>
          <w:spacing w:val="-4"/>
          <w:kern w:val="2"/>
          <w:lang w:eastAsia="ar-SA"/>
        </w:rPr>
        <w:t>вероятность провалов людей и техники</w:t>
      </w:r>
      <w:r w:rsidRPr="00AD4589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AD4589">
        <w:rPr>
          <w:color w:val="000000"/>
          <w:spacing w:val="-4"/>
          <w:kern w:val="2"/>
          <w:lang w:eastAsia="ar-SA"/>
        </w:rPr>
        <w:t>под неокрепший лед водоемов Ленинградской области</w:t>
      </w:r>
      <w:r w:rsidRPr="00AD4589">
        <w:rPr>
          <w:b/>
          <w:bCs/>
          <w:color w:val="000000"/>
          <w:spacing w:val="-4"/>
          <w:kern w:val="2"/>
          <w:lang w:eastAsia="ar-SA"/>
        </w:rPr>
        <w:t xml:space="preserve"> (Источник — активное развитие весенних </w:t>
      </w:r>
      <w:r w:rsidRPr="00AD4589">
        <w:rPr>
          <w:b/>
          <w:bCs/>
          <w:color w:val="000000"/>
          <w:kern w:val="2"/>
          <w:lang w:eastAsia="zh-CN"/>
        </w:rPr>
        <w:t>процессов, разрушение льда</w:t>
      </w:r>
      <w:r w:rsidRPr="00AD4589">
        <w:rPr>
          <w:b/>
          <w:bCs/>
          <w:color w:val="000000"/>
          <w:spacing w:val="-4"/>
          <w:kern w:val="2"/>
          <w:lang w:eastAsia="ar-SA"/>
        </w:rPr>
        <w:t>);</w:t>
      </w:r>
      <w:proofErr w:type="gramEnd"/>
    </w:p>
    <w:p w:rsidR="00AD4589" w:rsidRPr="00AD4589" w:rsidRDefault="00AD4589" w:rsidP="00AD458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AD4589"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- </w:t>
      </w:r>
      <w:r w:rsidRPr="00AD4589">
        <w:rPr>
          <w:b/>
          <w:bCs/>
          <w:color w:val="000000"/>
          <w:spacing w:val="-4"/>
          <w:lang w:eastAsia="zh-CN"/>
        </w:rPr>
        <w:t>сохраняется</w:t>
      </w:r>
      <w:r w:rsidRPr="00AD4589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AD4589">
        <w:rPr>
          <w:rFonts w:eastAsia="Calibri"/>
          <w:color w:val="000000"/>
          <w:spacing w:val="-4"/>
          <w:kern w:val="2"/>
          <w:lang w:eastAsia="en-US"/>
        </w:rPr>
        <w:t>вероятность травматизма людей падающим с кровель сооружений снегом и льдом при несвоевременной уборке снега и льда</w:t>
      </w:r>
      <w:r w:rsidRPr="00AD4589"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 </w:t>
      </w:r>
      <w:r w:rsidRPr="00AD4589">
        <w:rPr>
          <w:rFonts w:eastAsia="Calibri"/>
          <w:color w:val="000000"/>
          <w:spacing w:val="-4"/>
          <w:kern w:val="2"/>
          <w:lang w:eastAsia="en-US"/>
        </w:rPr>
        <w:t xml:space="preserve">с крыш зданий и при обрушении ветхих, </w:t>
      </w:r>
      <w:proofErr w:type="spellStart"/>
      <w:r w:rsidRPr="00AD4589">
        <w:rPr>
          <w:rFonts w:eastAsia="Calibri"/>
          <w:color w:val="000000"/>
          <w:spacing w:val="-4"/>
          <w:kern w:val="2"/>
          <w:lang w:eastAsia="en-US"/>
        </w:rPr>
        <w:t>широкопролётных</w:t>
      </w:r>
      <w:proofErr w:type="spellEnd"/>
      <w:r w:rsidRPr="00AD4589">
        <w:rPr>
          <w:rFonts w:eastAsia="Calibri"/>
          <w:color w:val="000000"/>
          <w:spacing w:val="-4"/>
          <w:kern w:val="2"/>
          <w:lang w:eastAsia="en-US"/>
        </w:rPr>
        <w:t>, а также широкоформатных конструкций</w:t>
      </w:r>
      <w:r w:rsidRPr="00AD4589"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 (Источник ЧС – нарушения при контроле состояния зданий);</w:t>
      </w:r>
    </w:p>
    <w:p w:rsidR="00AD4589" w:rsidRPr="00AD4589" w:rsidRDefault="00AD4589" w:rsidP="00AD458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AD4589">
        <w:rPr>
          <w:b/>
          <w:bCs/>
          <w:color w:val="000000"/>
          <w:spacing w:val="-4"/>
          <w:lang w:val="x-none" w:eastAsia="ar-SA"/>
        </w:rPr>
        <w:t xml:space="preserve">- </w:t>
      </w:r>
      <w:r w:rsidRPr="00AD4589">
        <w:rPr>
          <w:b/>
          <w:bCs/>
          <w:color w:val="000000"/>
          <w:spacing w:val="-4"/>
          <w:lang w:eastAsia="zh-CN"/>
        </w:rPr>
        <w:t>сохраняется</w:t>
      </w:r>
      <w:r w:rsidRPr="00AD4589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AD4589">
        <w:rPr>
          <w:color w:val="000000"/>
          <w:spacing w:val="-4"/>
          <w:kern w:val="2"/>
          <w:lang w:eastAsia="ar-SA"/>
        </w:rPr>
        <w:t>вероятность увеличения количества пострадавших на реках и озёрах Ленинградской области, а также заблудившихся в лесах Ленинградской области</w:t>
      </w:r>
      <w:r w:rsidRPr="00AD4589">
        <w:rPr>
          <w:b/>
          <w:bCs/>
          <w:color w:val="000000"/>
          <w:spacing w:val="-4"/>
          <w:kern w:val="2"/>
          <w:lang w:eastAsia="ar-SA"/>
        </w:rPr>
        <w:t xml:space="preserve"> (Источник – нарушение правил безопасности в лесах и на воде, туман);</w:t>
      </w:r>
    </w:p>
    <w:p w:rsidR="00AD4589" w:rsidRPr="00AD4589" w:rsidRDefault="00AD4589" w:rsidP="00AD458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AD4589">
        <w:rPr>
          <w:b/>
          <w:bCs/>
          <w:color w:val="000000"/>
          <w:spacing w:val="-4"/>
          <w:lang w:eastAsia="ar-SA"/>
        </w:rPr>
        <w:t>- сохраняется</w:t>
      </w:r>
      <w:r w:rsidRPr="00AD4589">
        <w:rPr>
          <w:color w:val="000000"/>
          <w:spacing w:val="-4"/>
          <w:lang w:eastAsia="ar-SA"/>
        </w:rPr>
        <w:t xml:space="preserve"> вероятность возникновения острых респираторных вирусных инфекций</w:t>
      </w:r>
      <w:r w:rsidRPr="00AD4589">
        <w:rPr>
          <w:b/>
          <w:bCs/>
          <w:color w:val="000000"/>
          <w:spacing w:val="-4"/>
          <w:lang w:eastAsia="ar-SA"/>
        </w:rPr>
        <w:t>;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bCs/>
          <w:color w:val="000000"/>
          <w:spacing w:val="-4"/>
          <w:lang w:eastAsia="ar-SA"/>
        </w:rPr>
        <w:t>- существует</w:t>
      </w:r>
      <w:r w:rsidRPr="00AD4589">
        <w:rPr>
          <w:bCs/>
          <w:color w:val="000000"/>
          <w:spacing w:val="-4"/>
          <w:lang w:eastAsia="ar-SA"/>
        </w:rPr>
        <w:t xml:space="preserve"> вероятность</w:t>
      </w:r>
      <w:r w:rsidRPr="00AD4589">
        <w:rPr>
          <w:color w:val="000000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AD4589">
        <w:rPr>
          <w:color w:val="000000"/>
          <w:lang w:eastAsia="zh-CN"/>
        </w:rPr>
        <w:t>коронавирусная</w:t>
      </w:r>
      <w:proofErr w:type="spellEnd"/>
      <w:r w:rsidRPr="00AD4589">
        <w:rPr>
          <w:color w:val="000000"/>
          <w:lang w:eastAsia="zh-CN"/>
        </w:rPr>
        <w:t xml:space="preserve"> инфекция) </w:t>
      </w:r>
      <w:r w:rsidRPr="00AD4589">
        <w:rPr>
          <w:b/>
          <w:bCs/>
          <w:color w:val="000000"/>
          <w:spacing w:val="-4"/>
          <w:lang w:eastAsia="ar-SA"/>
        </w:rPr>
        <w:t>(Источник – посещение гражданами РФ различных стран, в том числе тропического региона</w:t>
      </w:r>
      <w:r w:rsidRPr="00AD4589">
        <w:rPr>
          <w:b/>
          <w:color w:val="000000"/>
          <w:lang w:eastAsia="zh-CN"/>
        </w:rPr>
        <w:t>);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bCs/>
          <w:color w:val="000000"/>
          <w:spacing w:val="-4"/>
          <w:lang w:eastAsia="ar-SA"/>
        </w:rPr>
        <w:t xml:space="preserve">- </w:t>
      </w:r>
      <w:r w:rsidRPr="00AD4589">
        <w:rPr>
          <w:rFonts w:eastAsia="Arial Unicode MS"/>
          <w:b/>
          <w:bCs/>
          <w:color w:val="000000"/>
          <w:spacing w:val="-4"/>
          <w:lang w:eastAsia="zh-CN"/>
        </w:rPr>
        <w:t>существует</w:t>
      </w:r>
      <w:r w:rsidRPr="00AD4589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AD4589">
        <w:rPr>
          <w:color w:val="000000"/>
          <w:lang w:eastAsia="zh-CN"/>
        </w:rPr>
        <w:t>вероятность возникновения случаев эпидемических вспышек острых кишечных инфекций</w:t>
      </w:r>
      <w:r w:rsidRPr="00AD4589">
        <w:rPr>
          <w:b/>
          <w:bCs/>
          <w:color w:val="000000"/>
          <w:spacing w:val="-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AD4589">
        <w:rPr>
          <w:b/>
          <w:color w:val="000000"/>
          <w:lang w:eastAsia="zh-CN"/>
        </w:rPr>
        <w:t>);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 Unicode MS"/>
          <w:b/>
          <w:bCs/>
          <w:color w:val="000000"/>
          <w:spacing w:val="-4"/>
          <w:lang w:eastAsia="ar-SA"/>
        </w:rPr>
        <w:t xml:space="preserve">- существует </w:t>
      </w:r>
      <w:r w:rsidRPr="00AD4589">
        <w:rPr>
          <w:rFonts w:eastAsia="Arial Unicode MS"/>
          <w:color w:val="000000"/>
          <w:spacing w:val="-4"/>
          <w:lang w:eastAsia="ar-SA"/>
        </w:rPr>
        <w:t>возможность возникновения случаев инфекционных заболеваний животных, в том числе африканской чумой свиней и бешенством</w:t>
      </w:r>
      <w:r w:rsidRPr="00AD4589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– попадание возбудителей с территории других субъектов РФ).</w:t>
      </w:r>
    </w:p>
    <w:p w:rsidR="00AD4589" w:rsidRPr="00AD4589" w:rsidRDefault="00AD4589" w:rsidP="00AD458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sz w:val="22"/>
          <w:szCs w:val="22"/>
          <w:lang w:eastAsia="zh-CN"/>
        </w:rPr>
      </w:pP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 Unicode MS"/>
          <w:b/>
          <w:bCs/>
          <w:color w:val="000000"/>
          <w:spacing w:val="-4"/>
          <w:lang w:eastAsia="zh-CN"/>
        </w:rPr>
        <w:t>6.2. Техногенные ЧС: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AD4589">
        <w:rPr>
          <w:rFonts w:eastAsia="Arial Unicode MS"/>
          <w:color w:val="000000"/>
          <w:spacing w:val="-4"/>
          <w:lang w:eastAsia="zh-CN"/>
        </w:rPr>
        <w:t xml:space="preserve"> </w:t>
      </w:r>
      <w:r w:rsidRPr="00AD4589">
        <w:rPr>
          <w:b/>
          <w:bCs/>
          <w:color w:val="000000"/>
          <w:spacing w:val="-4"/>
          <w:lang w:eastAsia="zh-CN"/>
        </w:rPr>
        <w:t>сохраняется</w:t>
      </w:r>
      <w:r w:rsidRPr="00AD4589">
        <w:rPr>
          <w:b/>
          <w:bCs/>
          <w:color w:val="000000"/>
          <w:spacing w:val="-4"/>
          <w:lang w:eastAsia="ar-SA"/>
        </w:rPr>
        <w:t xml:space="preserve"> </w:t>
      </w:r>
      <w:r w:rsidRPr="00AD4589">
        <w:rPr>
          <w:rFonts w:eastAsia="Arial Unicode MS"/>
          <w:bCs/>
          <w:color w:val="000000"/>
          <w:spacing w:val="-4"/>
          <w:lang w:eastAsia="zh-CN"/>
        </w:rPr>
        <w:t xml:space="preserve">вероятность происшествий </w:t>
      </w:r>
      <w:r w:rsidRPr="00AD4589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AD4589">
        <w:rPr>
          <w:rFonts w:eastAsia="Arial Unicode MS"/>
          <w:bCs/>
          <w:color w:val="000000"/>
          <w:spacing w:val="-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AD4589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AD4589">
        <w:rPr>
          <w:rFonts w:eastAsia="Arial Unicode MS"/>
          <w:bCs/>
          <w:color w:val="000000"/>
          <w:spacing w:val="-4"/>
          <w:lang w:eastAsia="zh-CN"/>
        </w:rPr>
        <w:t xml:space="preserve"> район 626-628 км, </w:t>
      </w:r>
      <w:proofErr w:type="spellStart"/>
      <w:r w:rsidRPr="00AD4589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AD4589">
        <w:rPr>
          <w:rFonts w:eastAsia="Arial Unicode MS"/>
          <w:bCs/>
          <w:color w:val="000000"/>
          <w:spacing w:val="-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AD4589">
        <w:rPr>
          <w:rFonts w:eastAsia="Arial Unicode MS"/>
          <w:bCs/>
          <w:color w:val="000000"/>
          <w:spacing w:val="-4"/>
          <w:lang w:eastAsia="zh-CN"/>
        </w:rPr>
        <w:t>Лужский</w:t>
      </w:r>
      <w:proofErr w:type="spellEnd"/>
      <w:r w:rsidRPr="00AD4589">
        <w:rPr>
          <w:rFonts w:eastAsia="Arial Unicode MS"/>
          <w:bCs/>
          <w:color w:val="000000"/>
          <w:spacing w:val="-4"/>
          <w:lang w:eastAsia="zh-CN"/>
        </w:rPr>
        <w:t xml:space="preserve"> район 133-134 км; </w:t>
      </w:r>
      <w:r w:rsidRPr="00AD4589">
        <w:rPr>
          <w:rFonts w:eastAsia="Arial Unicode MS"/>
          <w:b/>
          <w:bCs/>
          <w:color w:val="000000"/>
          <w:spacing w:val="-4"/>
          <w:lang w:eastAsia="ar-SA"/>
        </w:rPr>
        <w:t>(Источник – загруженность автотрасс, нарушения скоростного режима, низкое качество дорожного полотна, осадки, гололедица, туман</w:t>
      </w:r>
      <w:r w:rsidRPr="00AD4589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AD4589"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AD4589">
        <w:rPr>
          <w:b/>
          <w:bCs/>
          <w:color w:val="000000"/>
          <w:spacing w:val="-4"/>
          <w:lang w:eastAsia="zh-CN"/>
        </w:rPr>
        <w:t>сохраняется</w:t>
      </w:r>
      <w:r w:rsidRPr="00AD4589">
        <w:rPr>
          <w:rFonts w:eastAsia="Arial Unicode MS"/>
          <w:b/>
          <w:bCs/>
          <w:color w:val="000000"/>
          <w:spacing w:val="-4"/>
          <w:lang w:eastAsia="en-US"/>
        </w:rPr>
        <w:t xml:space="preserve"> </w:t>
      </w:r>
      <w:r w:rsidRPr="00AD4589">
        <w:rPr>
          <w:rFonts w:eastAsia="Arial Unicode MS"/>
          <w:color w:val="000000"/>
          <w:spacing w:val="-4"/>
          <w:lang w:eastAsia="en-US"/>
        </w:rPr>
        <w:t>вероятность</w:t>
      </w:r>
      <w:r w:rsidRPr="00AD4589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AD4589">
        <w:rPr>
          <w:rFonts w:eastAsia="Arial Unicode MS"/>
          <w:color w:val="000000"/>
          <w:spacing w:val="-4"/>
          <w:lang w:eastAsia="zh-CN"/>
        </w:rPr>
        <w:t>возникновения происшествий на акваториях Ленинградской области</w:t>
      </w:r>
      <w:r w:rsidRPr="00AD4589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нарушения мер безопасности на воде, туман</w:t>
      </w:r>
      <w:r w:rsidRPr="00AD4589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AD4589">
        <w:rPr>
          <w:rFonts w:eastAsia="Arial Unicode MS"/>
          <w:b/>
          <w:bCs/>
          <w:iCs/>
          <w:color w:val="000000"/>
          <w:spacing w:val="-4"/>
          <w:lang w:eastAsia="ar-SA"/>
        </w:rPr>
        <w:t>;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AD4589">
        <w:rPr>
          <w:b/>
          <w:bCs/>
          <w:color w:val="000000"/>
          <w:spacing w:val="-4"/>
          <w:lang w:eastAsia="zh-CN"/>
        </w:rPr>
        <w:t>сохраняется</w:t>
      </w:r>
      <w:r w:rsidRPr="00AD4589">
        <w:rPr>
          <w:rFonts w:eastAsia="Arial Unicode MS"/>
          <w:b/>
          <w:bCs/>
          <w:color w:val="000000"/>
          <w:spacing w:val="-4"/>
          <w:lang w:eastAsia="zh-CN"/>
        </w:rPr>
        <w:t xml:space="preserve"> </w:t>
      </w:r>
      <w:r w:rsidRPr="00AD4589">
        <w:rPr>
          <w:rFonts w:eastAsia="Arial Unicode MS"/>
          <w:color w:val="000000"/>
          <w:spacing w:val="-4"/>
          <w:lang w:eastAsia="zh-CN"/>
        </w:rPr>
        <w:t>вероятность</w:t>
      </w:r>
      <w:r w:rsidRPr="00AD4589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AD4589">
        <w:rPr>
          <w:rFonts w:eastAsia="Arial Unicode MS"/>
          <w:color w:val="000000"/>
          <w:spacing w:val="-4"/>
          <w:lang w:eastAsia="zh-CN"/>
        </w:rPr>
        <w:t>авиапроисшествий, изменения в расписании воздушных судов на территории Ленинградской области</w:t>
      </w:r>
      <w:r w:rsidRPr="00AD4589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технические неисправности, </w:t>
      </w:r>
      <w:r w:rsidRPr="00AD4589">
        <w:rPr>
          <w:rFonts w:eastAsia="Calibri"/>
          <w:b/>
          <w:bCs/>
          <w:color w:val="000000"/>
          <w:spacing w:val="-4"/>
          <w:kern w:val="2"/>
          <w:lang w:eastAsia="en-US"/>
        </w:rPr>
        <w:t>осадки, гололедица, туман</w:t>
      </w:r>
      <w:r w:rsidRPr="00AD4589">
        <w:rPr>
          <w:rFonts w:eastAsia="Arial Unicode MS"/>
          <w:b/>
          <w:bCs/>
          <w:color w:val="000000"/>
          <w:spacing w:val="-4"/>
          <w:kern w:val="2"/>
          <w:lang w:eastAsia="ar-SA"/>
        </w:rPr>
        <w:t>);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AD4589">
        <w:rPr>
          <w:b/>
          <w:bCs/>
          <w:color w:val="000000"/>
          <w:spacing w:val="-4"/>
          <w:lang w:eastAsia="zh-CN"/>
        </w:rPr>
        <w:t>сохраняется</w:t>
      </w:r>
      <w:r w:rsidRPr="00AD4589">
        <w:rPr>
          <w:b/>
          <w:bCs/>
          <w:color w:val="000000"/>
          <w:spacing w:val="-4"/>
          <w:lang w:eastAsia="ar-SA"/>
        </w:rPr>
        <w:t xml:space="preserve"> </w:t>
      </w:r>
      <w:r w:rsidRPr="00AD4589">
        <w:rPr>
          <w:rFonts w:eastAsia="Arial Unicode MS"/>
          <w:color w:val="000000"/>
          <w:spacing w:val="-4"/>
          <w:lang w:eastAsia="zh-CN"/>
        </w:rPr>
        <w:t>вероятность</w:t>
      </w:r>
      <w:r w:rsidRPr="00AD4589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AD4589">
        <w:rPr>
          <w:rFonts w:eastAsia="Arial Unicode MS"/>
          <w:color w:val="000000"/>
          <w:spacing w:val="-4"/>
          <w:lang w:eastAsia="zh-CN"/>
        </w:rPr>
        <w:t>происшествий и аварий на железнодорожном транспорте на территории Ленинградской области</w:t>
      </w:r>
      <w:r w:rsidRPr="00AD4589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нарушение правил эксплуатации железнодорожного транспорта, неисправность путей, дефекты оборудования, </w:t>
      </w:r>
      <w:r w:rsidRPr="00AD4589">
        <w:rPr>
          <w:rFonts w:eastAsia="Calibri"/>
          <w:b/>
          <w:bCs/>
          <w:color w:val="000000"/>
          <w:spacing w:val="-4"/>
          <w:kern w:val="2"/>
          <w:lang w:eastAsia="en-US"/>
        </w:rPr>
        <w:t>осадки, гололедица, туман</w:t>
      </w:r>
      <w:r w:rsidRPr="00AD4589">
        <w:rPr>
          <w:rFonts w:eastAsia="Arial Unicode MS"/>
          <w:b/>
          <w:bCs/>
          <w:iCs/>
          <w:color w:val="000000"/>
          <w:spacing w:val="-4"/>
          <w:lang w:eastAsia="zh-CN"/>
        </w:rPr>
        <w:t>);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 Unicode MS"/>
          <w:color w:val="000000"/>
          <w:spacing w:val="-4"/>
          <w:lang w:eastAsia="zh-CN"/>
        </w:rPr>
        <w:t xml:space="preserve">- </w:t>
      </w:r>
      <w:r w:rsidRPr="00AD4589">
        <w:rPr>
          <w:b/>
          <w:bCs/>
          <w:color w:val="000000"/>
          <w:spacing w:val="-4"/>
          <w:lang w:eastAsia="zh-CN"/>
        </w:rPr>
        <w:t>сохраняется</w:t>
      </w:r>
      <w:r w:rsidRPr="00AD4589">
        <w:rPr>
          <w:rFonts w:eastAsia="Arial Unicode MS"/>
          <w:color w:val="000000"/>
          <w:spacing w:val="-4"/>
          <w:lang w:eastAsia="en-US"/>
        </w:rPr>
        <w:t xml:space="preserve"> </w:t>
      </w:r>
      <w:r w:rsidRPr="00AD4589">
        <w:rPr>
          <w:rFonts w:eastAsia="Arial Unicode MS"/>
          <w:bCs/>
          <w:color w:val="000000"/>
          <w:spacing w:val="-4"/>
          <w:lang w:eastAsia="zh-CN"/>
        </w:rPr>
        <w:t xml:space="preserve">вероятность </w:t>
      </w:r>
      <w:r w:rsidRPr="00AD4589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AD4589">
        <w:rPr>
          <w:rFonts w:eastAsia="Arial Unicode MS"/>
          <w:bCs/>
          <w:color w:val="000000"/>
          <w:spacing w:val="-4"/>
          <w:lang w:eastAsia="zh-CN"/>
        </w:rPr>
        <w:t xml:space="preserve">повреждений (замыканий, обрывов) на ЛЭП, ТП и </w:t>
      </w:r>
      <w:proofErr w:type="gramStart"/>
      <w:r w:rsidRPr="00AD4589">
        <w:rPr>
          <w:rFonts w:eastAsia="Arial Unicode MS"/>
          <w:bCs/>
          <w:color w:val="000000"/>
          <w:spacing w:val="-4"/>
          <w:lang w:eastAsia="zh-CN"/>
        </w:rPr>
        <w:t>линиях</w:t>
      </w:r>
      <w:proofErr w:type="gramEnd"/>
      <w:r w:rsidRPr="00AD4589">
        <w:rPr>
          <w:rFonts w:eastAsia="Arial Unicode MS"/>
          <w:bCs/>
          <w:color w:val="000000"/>
          <w:spacing w:val="-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AD4589">
        <w:rPr>
          <w:rFonts w:eastAsia="Arial Unicode MS"/>
          <w:b/>
          <w:bCs/>
          <w:color w:val="000000"/>
          <w:spacing w:val="-4"/>
          <w:lang w:eastAsia="en-US"/>
        </w:rPr>
        <w:t>(Источник – изношенность сетей, повышение нагрузки на сети);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AD4589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AD4589">
        <w:rPr>
          <w:b/>
          <w:bCs/>
          <w:color w:val="000000"/>
          <w:spacing w:val="-4"/>
          <w:lang w:eastAsia="zh-CN"/>
        </w:rPr>
        <w:t>сохраняется</w:t>
      </w:r>
      <w:r w:rsidRPr="00AD4589">
        <w:rPr>
          <w:rFonts w:eastAsia="Arial Unicode MS"/>
          <w:bCs/>
          <w:color w:val="000000"/>
          <w:spacing w:val="-4"/>
          <w:lang w:eastAsia="en-US"/>
        </w:rPr>
        <w:t xml:space="preserve"> </w:t>
      </w:r>
      <w:r w:rsidRPr="00AD4589">
        <w:rPr>
          <w:rFonts w:eastAsia="Arial Unicode MS"/>
          <w:color w:val="000000"/>
          <w:spacing w:val="-4"/>
          <w:lang w:eastAsia="en-US"/>
        </w:rPr>
        <w:t>вероятность</w:t>
      </w:r>
      <w:r w:rsidRPr="00AD4589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AD4589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AD4589">
        <w:rPr>
          <w:rFonts w:eastAsia="Arial Unicode MS"/>
          <w:bCs/>
          <w:color w:val="000000"/>
          <w:spacing w:val="-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</w:t>
      </w:r>
      <w:r w:rsidRPr="00AD4589">
        <w:rPr>
          <w:rFonts w:eastAsia="Arial Unicode MS"/>
          <w:bCs/>
          <w:color w:val="000000"/>
          <w:spacing w:val="-4"/>
          <w:lang w:eastAsia="zh-CN"/>
        </w:rPr>
        <w:lastRenderedPageBreak/>
        <w:t xml:space="preserve">водоснабжения (нарушение работы сетей и в связи с отключениями энергоснабжения) </w:t>
      </w:r>
      <w:r w:rsidRPr="00AD4589">
        <w:rPr>
          <w:rFonts w:eastAsia="Arial Unicode MS"/>
          <w:b/>
          <w:bCs/>
          <w:color w:val="000000"/>
          <w:spacing w:val="-4"/>
          <w:lang w:eastAsia="ar-SA"/>
        </w:rPr>
        <w:t>(Источник – изношенность сетей);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AD4589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AD4589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AD4589">
        <w:rPr>
          <w:rFonts w:eastAsia="Arial Unicode MS"/>
          <w:bCs/>
          <w:color w:val="000000"/>
          <w:spacing w:val="-4"/>
          <w:lang w:eastAsia="zh-CN"/>
        </w:rPr>
        <w:t xml:space="preserve"> вероятность </w:t>
      </w:r>
      <w:r w:rsidRPr="00AD4589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AD4589">
        <w:rPr>
          <w:rFonts w:eastAsia="Arial Unicode MS"/>
          <w:bCs/>
          <w:color w:val="000000"/>
          <w:spacing w:val="-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AD4589">
        <w:rPr>
          <w:rFonts w:eastAsia="Arial Unicode MS"/>
          <w:b/>
          <w:bCs/>
          <w:color w:val="000000"/>
          <w:spacing w:val="-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AD4589">
        <w:rPr>
          <w:rFonts w:eastAsia="Arial Unicode MS"/>
          <w:color w:val="000000"/>
          <w:spacing w:val="-4"/>
          <w:lang w:eastAsia="zh-CN"/>
        </w:rPr>
        <w:t>существует вероятность обнаружения взрывоопасных предметов и неразорвавшихся снарядов времен ВОВ;</w:t>
      </w:r>
    </w:p>
    <w:p w:rsidR="00AD4589" w:rsidRPr="00AD4589" w:rsidRDefault="00AD4589" w:rsidP="00AD458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sz w:val="22"/>
          <w:szCs w:val="22"/>
          <w:lang w:eastAsia="zh-CN"/>
        </w:rPr>
      </w:pP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color w:val="000000"/>
          <w:lang w:eastAsia="zh-CN"/>
        </w:rPr>
        <w:t>7. Рекомендации по предупреждению возможных рисков ЧС Ф и ТП РСЧС.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rFonts w:eastAsia="font337"/>
          <w:bCs/>
          <w:color w:val="000000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color w:val="000000"/>
          <w:lang w:eastAsia="zh-CN"/>
        </w:rPr>
        <w:t>По предупреждению бытовых пожаров: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proofErr w:type="gramStart"/>
      <w:r w:rsidRPr="00AD4589">
        <w:rPr>
          <w:color w:val="000000"/>
          <w:lang w:eastAsia="zh-CN"/>
        </w:rPr>
        <w:t>с</w:t>
      </w:r>
      <w:proofErr w:type="gramEnd"/>
      <w:r w:rsidRPr="00AD4589">
        <w:rPr>
          <w:color w:val="000000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AD4589">
        <w:rPr>
          <w:color w:val="000000"/>
          <w:lang w:eastAsia="zh-CN"/>
        </w:rPr>
        <w:t>т.ч</w:t>
      </w:r>
      <w:proofErr w:type="spellEnd"/>
      <w:r w:rsidRPr="00AD4589">
        <w:rPr>
          <w:color w:val="000000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уточнить финансовые и материальные резервы на случай ликвидации ЧС;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 xml:space="preserve">провести ревизию </w:t>
      </w:r>
      <w:proofErr w:type="gramStart"/>
      <w:r w:rsidRPr="00AD4589">
        <w:rPr>
          <w:color w:val="000000"/>
          <w:lang w:eastAsia="zh-CN"/>
        </w:rPr>
        <w:t>искусственных</w:t>
      </w:r>
      <w:proofErr w:type="gramEnd"/>
      <w:r w:rsidRPr="00AD4589">
        <w:rPr>
          <w:color w:val="000000"/>
          <w:lang w:eastAsia="zh-CN"/>
        </w:rPr>
        <w:t xml:space="preserve"> противопожарных </w:t>
      </w:r>
      <w:proofErr w:type="spellStart"/>
      <w:r w:rsidRPr="00AD4589">
        <w:rPr>
          <w:color w:val="000000"/>
          <w:lang w:eastAsia="zh-CN"/>
        </w:rPr>
        <w:t>водоисточников</w:t>
      </w:r>
      <w:proofErr w:type="spellEnd"/>
      <w:r w:rsidRPr="00AD4589">
        <w:rPr>
          <w:color w:val="000000"/>
          <w:lang w:eastAsia="zh-CN"/>
        </w:rPr>
        <w:t>;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 w:rsidRPr="00AD4589">
        <w:rPr>
          <w:color w:val="000000"/>
          <w:lang w:eastAsia="zh-CN"/>
        </w:rPr>
        <w:t>безопасности</w:t>
      </w:r>
      <w:proofErr w:type="gramStart"/>
      <w:r w:rsidRPr="00AD4589">
        <w:rPr>
          <w:color w:val="000000"/>
          <w:lang w:eastAsia="zh-CN"/>
        </w:rPr>
        <w:t>;в</w:t>
      </w:r>
      <w:proofErr w:type="spellEnd"/>
      <w:proofErr w:type="gramEnd"/>
      <w:r w:rsidRPr="00AD4589">
        <w:rPr>
          <w:color w:val="000000"/>
          <w:lang w:eastAsia="zh-CN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color w:val="000000"/>
          <w:lang w:eastAsia="zh-CN"/>
        </w:rPr>
        <w:t>По предупреждению ДТП: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совместно с органами ГИ</w:t>
      </w:r>
      <w:proofErr w:type="gramStart"/>
      <w:r w:rsidRPr="00AD4589">
        <w:rPr>
          <w:color w:val="000000"/>
          <w:lang w:eastAsia="zh-CN"/>
        </w:rPr>
        <w:t>БДД пр</w:t>
      </w:r>
      <w:proofErr w:type="gramEnd"/>
      <w:r w:rsidRPr="00AD4589">
        <w:rPr>
          <w:color w:val="000000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color w:val="000000"/>
          <w:lang w:eastAsia="zh-CN"/>
        </w:rPr>
        <w:t>По предупреждению аварий на объектах жизнеобеспечения населения: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 xml:space="preserve">проверить готовность к эксплуатации </w:t>
      </w:r>
      <w:proofErr w:type="gramStart"/>
      <w:r w:rsidRPr="00AD4589">
        <w:rPr>
          <w:color w:val="000000"/>
          <w:lang w:eastAsia="zh-CN"/>
        </w:rPr>
        <w:t>резервных</w:t>
      </w:r>
      <w:proofErr w:type="gramEnd"/>
      <w:r w:rsidRPr="00AD4589">
        <w:rPr>
          <w:color w:val="000000"/>
          <w:lang w:eastAsia="zh-CN"/>
        </w:rPr>
        <w:t xml:space="preserve"> ДЭС;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усилить контроль над работой котельных и запасами топлива.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color w:val="000000"/>
          <w:lang w:eastAsia="zh-CN"/>
        </w:rPr>
        <w:t xml:space="preserve">По предупреждению санитарно-эпидемиологической обстановки: 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lastRenderedPageBreak/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color w:val="000000"/>
          <w:lang w:eastAsia="zh-CN"/>
        </w:rPr>
        <w:t>По предупреждению биолого-социальной обстановки: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color w:val="000000"/>
          <w:lang w:eastAsia="zh-CN"/>
        </w:rPr>
        <w:t>Рекомендации СМИ: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b/>
          <w:bCs/>
          <w:color w:val="000000"/>
          <w:lang w:eastAsia="zh-CN"/>
        </w:rPr>
        <w:t>Рекомендации дежурным сменам органов повседневного управления: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доведение ежедневного прогноза до глав МО и заинтересованным лицам;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AD4589" w:rsidRPr="00AD4589" w:rsidRDefault="00AD4589" w:rsidP="00AD4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lang w:eastAsia="zh-CN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  <w:r>
        <w:rPr>
          <w:noProof/>
          <w:color w:val="323232"/>
          <w:sz w:val="22"/>
          <w:szCs w:val="2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4283075</wp:posOffset>
            </wp:positionH>
            <wp:positionV relativeFrom="paragraph">
              <wp:posOffset>132080</wp:posOffset>
            </wp:positionV>
            <wp:extent cx="591820" cy="4768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95" t="-3421" r="-2795" b="-3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476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sz w:val="22"/>
          <w:szCs w:val="22"/>
          <w:lang w:eastAsia="zh-CN"/>
        </w:rPr>
        <w:t xml:space="preserve">ЗНЦ (СОД) ЦУКС ГУ МЧС России по Ленинградской области 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sz w:val="22"/>
          <w:szCs w:val="22"/>
          <w:lang w:eastAsia="zh-CN"/>
        </w:rPr>
        <w:t>подполковник внутренней службы</w:t>
      </w:r>
      <w:r w:rsidRPr="00AD4589">
        <w:rPr>
          <w:color w:val="000000"/>
          <w:sz w:val="22"/>
          <w:szCs w:val="22"/>
          <w:lang w:eastAsia="zh-CN"/>
        </w:rPr>
        <w:tab/>
      </w:r>
      <w:r w:rsidRPr="00AD4589">
        <w:rPr>
          <w:color w:val="000000"/>
          <w:sz w:val="22"/>
          <w:szCs w:val="22"/>
          <w:lang w:eastAsia="zh-CN"/>
        </w:rPr>
        <w:tab/>
      </w:r>
      <w:r w:rsidRPr="00AD4589">
        <w:rPr>
          <w:color w:val="000000"/>
          <w:sz w:val="22"/>
          <w:szCs w:val="22"/>
          <w:lang w:eastAsia="zh-CN"/>
        </w:rPr>
        <w:tab/>
      </w:r>
      <w:r w:rsidRPr="00AD4589">
        <w:rPr>
          <w:color w:val="000000"/>
          <w:sz w:val="22"/>
          <w:szCs w:val="22"/>
          <w:lang w:eastAsia="zh-CN"/>
        </w:rPr>
        <w:tab/>
      </w:r>
      <w:r w:rsidRPr="00AD4589">
        <w:rPr>
          <w:color w:val="000000"/>
          <w:sz w:val="22"/>
          <w:szCs w:val="22"/>
          <w:lang w:eastAsia="zh-CN"/>
        </w:rPr>
        <w:tab/>
      </w:r>
      <w:r w:rsidRPr="00AD4589">
        <w:rPr>
          <w:color w:val="000000"/>
          <w:sz w:val="22"/>
          <w:szCs w:val="22"/>
          <w:lang w:eastAsia="zh-CN"/>
        </w:rPr>
        <w:tab/>
      </w:r>
      <w:r w:rsidRPr="00AD4589">
        <w:rPr>
          <w:color w:val="000000"/>
          <w:sz w:val="22"/>
          <w:szCs w:val="22"/>
          <w:lang w:eastAsia="zh-CN"/>
        </w:rPr>
        <w:tab/>
      </w:r>
      <w:r w:rsidRPr="00AD4589">
        <w:rPr>
          <w:color w:val="000000"/>
          <w:sz w:val="22"/>
          <w:szCs w:val="22"/>
          <w:lang w:eastAsia="zh-CN"/>
        </w:rPr>
        <w:tab/>
        <w:t xml:space="preserve">М.П. Андреева                                                                                                                                                                                                                                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AD4589">
        <w:rPr>
          <w:color w:val="000000"/>
          <w:sz w:val="22"/>
          <w:szCs w:val="22"/>
          <w:lang w:eastAsia="zh-CN"/>
        </w:rPr>
        <w:t>Исполнитель</w:t>
      </w:r>
      <w:r w:rsidRPr="00AD4589">
        <w:rPr>
          <w:color w:val="000000"/>
          <w:sz w:val="22"/>
          <w:szCs w:val="22"/>
          <w:lang w:eastAsia="zh-CN"/>
        </w:rPr>
        <w:tab/>
      </w:r>
      <w:r w:rsidRPr="00AD4589">
        <w:rPr>
          <w:color w:val="000000"/>
          <w:sz w:val="22"/>
          <w:szCs w:val="22"/>
          <w:lang w:eastAsia="zh-CN"/>
        </w:rPr>
        <w:tab/>
      </w:r>
      <w:r w:rsidRPr="00AD4589">
        <w:rPr>
          <w:color w:val="000000"/>
          <w:sz w:val="22"/>
          <w:szCs w:val="22"/>
          <w:lang w:eastAsia="zh-CN"/>
        </w:rPr>
        <w:tab/>
      </w:r>
      <w:r w:rsidRPr="00AD4589">
        <w:rPr>
          <w:color w:val="000000"/>
          <w:sz w:val="22"/>
          <w:szCs w:val="22"/>
          <w:lang w:eastAsia="zh-CN"/>
        </w:rPr>
        <w:tab/>
      </w:r>
      <w:r w:rsidRPr="00AD4589">
        <w:rPr>
          <w:color w:val="000000"/>
          <w:sz w:val="22"/>
          <w:szCs w:val="22"/>
          <w:lang w:eastAsia="zh-CN"/>
        </w:rPr>
        <w:tab/>
      </w:r>
      <w:r w:rsidRPr="00AD4589">
        <w:rPr>
          <w:color w:val="000000"/>
          <w:sz w:val="22"/>
          <w:szCs w:val="22"/>
          <w:lang w:eastAsia="zh-CN"/>
        </w:rPr>
        <w:tab/>
      </w:r>
      <w:r w:rsidRPr="00AD4589">
        <w:rPr>
          <w:color w:val="000000"/>
          <w:sz w:val="22"/>
          <w:szCs w:val="22"/>
          <w:lang w:eastAsia="zh-CN"/>
        </w:rPr>
        <w:tab/>
      </w:r>
      <w:r>
        <w:rPr>
          <w:color w:val="000000"/>
          <w:sz w:val="22"/>
          <w:szCs w:val="22"/>
          <w:lang w:eastAsia="zh-CN"/>
        </w:rPr>
        <w:tab/>
      </w:r>
      <w:r>
        <w:rPr>
          <w:color w:val="000000"/>
          <w:sz w:val="22"/>
          <w:szCs w:val="22"/>
          <w:lang w:eastAsia="zh-CN"/>
        </w:rPr>
        <w:tab/>
        <w:t xml:space="preserve">             </w:t>
      </w:r>
      <w:r>
        <w:rPr>
          <w:color w:val="000000"/>
          <w:sz w:val="22"/>
          <w:szCs w:val="22"/>
          <w:lang w:eastAsia="zh-CN"/>
        </w:rPr>
        <w:tab/>
      </w:r>
      <w:proofErr w:type="spellStart"/>
      <w:r>
        <w:rPr>
          <w:color w:val="000000"/>
          <w:sz w:val="22"/>
          <w:szCs w:val="22"/>
          <w:lang w:eastAsia="zh-CN"/>
        </w:rPr>
        <w:t>А.С.</w:t>
      </w:r>
      <w:r w:rsidRPr="00AD4589">
        <w:rPr>
          <w:color w:val="000000"/>
          <w:sz w:val="22"/>
          <w:szCs w:val="22"/>
          <w:lang w:eastAsia="zh-CN"/>
        </w:rPr>
        <w:t>Рабданов</w:t>
      </w:r>
      <w:proofErr w:type="spellEnd"/>
      <w:r w:rsidRPr="00AD4589">
        <w:rPr>
          <w:color w:val="000000"/>
          <w:sz w:val="22"/>
          <w:szCs w:val="22"/>
          <w:lang w:eastAsia="zh-CN"/>
        </w:rPr>
        <w:t xml:space="preserve">  </w:t>
      </w:r>
      <w:r>
        <w:rPr>
          <w:color w:val="000000"/>
          <w:sz w:val="22"/>
          <w:szCs w:val="22"/>
          <w:lang w:eastAsia="zh-CN"/>
        </w:rPr>
        <w:t xml:space="preserve">  Передала: </w:t>
      </w:r>
      <w:r w:rsidRPr="00AD4589">
        <w:rPr>
          <w:color w:val="000000"/>
          <w:sz w:val="22"/>
          <w:szCs w:val="22"/>
          <w:lang w:eastAsia="zh-CN"/>
        </w:rPr>
        <w:t xml:space="preserve"> </w:t>
      </w:r>
      <w:r>
        <w:rPr>
          <w:color w:val="000000"/>
          <w:sz w:val="22"/>
          <w:szCs w:val="22"/>
          <w:lang w:eastAsia="zh-CN"/>
        </w:rPr>
        <w:t>д</w:t>
      </w:r>
      <w:r w:rsidRPr="00AD4589">
        <w:rPr>
          <w:color w:val="000000"/>
          <w:sz w:val="22"/>
          <w:szCs w:val="22"/>
          <w:lang w:eastAsia="zh-CN"/>
        </w:rPr>
        <w:t xml:space="preserve">испетчер ЕДДС Волховского МР          </w:t>
      </w:r>
      <w:r>
        <w:rPr>
          <w:color w:val="000000"/>
          <w:sz w:val="22"/>
          <w:szCs w:val="22"/>
          <w:lang w:eastAsia="zh-CN"/>
        </w:rPr>
        <w:t xml:space="preserve">                                                            </w:t>
      </w:r>
      <w:bookmarkStart w:id="7" w:name="_GoBack"/>
      <w:bookmarkEnd w:id="7"/>
      <w:r w:rsidRPr="00AD4589">
        <w:rPr>
          <w:color w:val="000000"/>
          <w:sz w:val="22"/>
          <w:szCs w:val="22"/>
          <w:lang w:eastAsia="zh-CN"/>
        </w:rPr>
        <w:t>Е.М. Нешенкова</w:t>
      </w:r>
      <w:r w:rsidRPr="00AD4589">
        <w:rPr>
          <w:color w:val="000000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</w:t>
      </w: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D2736A" w:rsidRDefault="00D2736A"/>
    <w:sectPr w:rsidR="00D2736A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D4589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D4589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AF"/>
    <w:rsid w:val="009C37AF"/>
    <w:rsid w:val="00AD4589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D45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589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D45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58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2119</Words>
  <Characters>12079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2026-03-12T09:46:00Z</dcterms:created>
  <dcterms:modified xsi:type="dcterms:W3CDTF">2026-03-12T09:48:00Z</dcterms:modified>
</cp:coreProperties>
</file>