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76F" w:rsidRDefault="006D6F61" w:rsidP="009C076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4"/>
        </w:rPr>
      </w:pPr>
      <w:r w:rsidRPr="009C076F">
        <w:rPr>
          <w:rFonts w:ascii="Times New Roman" w:hAnsi="Times New Roman" w:cs="Times New Roman"/>
          <w:sz w:val="28"/>
          <w:szCs w:val="24"/>
        </w:rPr>
        <w:t xml:space="preserve">Фотоотчет по исполнению мероприятия в рамках </w:t>
      </w:r>
    </w:p>
    <w:p w:rsidR="009C076F" w:rsidRPr="009C076F" w:rsidRDefault="00A159AC" w:rsidP="009C076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9C076F">
        <w:rPr>
          <w:rFonts w:ascii="Times New Roman" w:eastAsia="Arial Unicode MS" w:hAnsi="Times New Roman" w:cs="Times New Roman"/>
          <w:sz w:val="28"/>
          <w:szCs w:val="28"/>
        </w:rPr>
        <w:t xml:space="preserve">реализации проектов областного закона </w:t>
      </w:r>
      <w:r w:rsidRPr="009C076F">
        <w:rPr>
          <w:rFonts w:ascii="Times New Roman" w:hAnsi="Times New Roman" w:cs="Times New Roman"/>
          <w:bCs/>
          <w:sz w:val="28"/>
          <w:szCs w:val="28"/>
        </w:rPr>
        <w:br/>
        <w:t xml:space="preserve">от 16 февраля 2024 года № 10-оз «О содействии участию населения </w:t>
      </w:r>
      <w:r w:rsidRPr="009C076F">
        <w:rPr>
          <w:rFonts w:ascii="Times New Roman" w:hAnsi="Times New Roman" w:cs="Times New Roman"/>
          <w:bCs/>
          <w:sz w:val="28"/>
          <w:szCs w:val="28"/>
        </w:rPr>
        <w:br/>
        <w:t>в осуществлении местного самоуправления в Ленинградской области»</w:t>
      </w:r>
      <w:r w:rsidR="006D6F61" w:rsidRPr="009C076F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D6F61" w:rsidRPr="009C076F" w:rsidRDefault="006D6F61" w:rsidP="00E877D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9C076F">
        <w:rPr>
          <w:rFonts w:ascii="Times New Roman" w:hAnsi="Times New Roman" w:cs="Times New Roman"/>
          <w:bCs/>
          <w:sz w:val="28"/>
          <w:szCs w:val="28"/>
        </w:rPr>
        <w:t>в 202</w:t>
      </w:r>
      <w:r w:rsidR="00A159AC" w:rsidRPr="009C076F">
        <w:rPr>
          <w:rFonts w:ascii="Times New Roman" w:hAnsi="Times New Roman" w:cs="Times New Roman"/>
          <w:bCs/>
          <w:sz w:val="28"/>
          <w:szCs w:val="28"/>
        </w:rPr>
        <w:t xml:space="preserve">5 </w:t>
      </w:r>
      <w:r w:rsidRPr="009C076F">
        <w:rPr>
          <w:rFonts w:ascii="Times New Roman" w:hAnsi="Times New Roman" w:cs="Times New Roman"/>
          <w:bCs/>
          <w:sz w:val="28"/>
          <w:szCs w:val="28"/>
        </w:rPr>
        <w:t>году</w:t>
      </w:r>
    </w:p>
    <w:p w:rsidR="00E877D8" w:rsidRPr="00E877D8" w:rsidRDefault="00E877D8" w:rsidP="00E877D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976D19" w:rsidRPr="00976D19" w:rsidRDefault="009C076F" w:rsidP="00976D19">
      <w:pPr>
        <w:spacing w:after="0" w:line="240" w:lineRule="auto"/>
        <w:jc w:val="center"/>
        <w:rPr>
          <w:rStyle w:val="highlightcolo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</w:pPr>
      <w:r w:rsidRPr="009C076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«</w:t>
      </w:r>
      <w:r w:rsidR="00D74F7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Устройство уличного освещения в п.</w:t>
      </w:r>
      <w:r w:rsidR="00976D1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="00D74F7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Свирица</w:t>
      </w:r>
      <w:r w:rsidRPr="009C076F">
        <w:rPr>
          <w:rStyle w:val="highlightcolor"/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»</w:t>
      </w:r>
    </w:p>
    <w:p w:rsidR="00976D19" w:rsidRDefault="00976D19" w:rsidP="00976D19">
      <w:pPr>
        <w:spacing w:after="0" w:line="240" w:lineRule="auto"/>
        <w:rPr>
          <w:rStyle w:val="highlightcolor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976D19">
        <w:rPr>
          <w:rStyle w:val="highlightcolor"/>
          <w:rFonts w:ascii="Times New Roman" w:hAnsi="Times New Roman" w:cs="Times New Roman"/>
          <w:sz w:val="24"/>
          <w:szCs w:val="24"/>
          <w:bdr w:val="none" w:sz="0" w:space="0" w:color="auto" w:frame="1"/>
        </w:rPr>
        <w:t>Фотография №1</w:t>
      </w:r>
      <w:r>
        <w:rPr>
          <w:rStyle w:val="highlightcolor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«до»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48BB058" wp14:editId="1DF8D7F1">
            <wp:extent cx="5940425" cy="26822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D19" w:rsidRDefault="00976D19" w:rsidP="00976D19">
      <w:pPr>
        <w:spacing w:after="0" w:line="240" w:lineRule="auto"/>
        <w:rPr>
          <w:rStyle w:val="highlightcolor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976D19" w:rsidRPr="00976D19" w:rsidRDefault="00976D19" w:rsidP="00976D19">
      <w:pPr>
        <w:spacing w:after="0" w:line="240" w:lineRule="auto"/>
        <w:rPr>
          <w:rStyle w:val="highlightcolor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>
        <w:rPr>
          <w:rStyle w:val="highlightcolor"/>
          <w:rFonts w:ascii="Times New Roman" w:hAnsi="Times New Roman" w:cs="Times New Roman"/>
          <w:sz w:val="24"/>
          <w:szCs w:val="24"/>
          <w:bdr w:val="none" w:sz="0" w:space="0" w:color="auto" w:frame="1"/>
        </w:rPr>
        <w:t>«после»</w:t>
      </w:r>
      <w:r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D19" w:rsidRPr="005915BF" w:rsidRDefault="00976D19" w:rsidP="00976D1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</w:pPr>
    </w:p>
    <w:p w:rsidR="00E73FF8" w:rsidRDefault="00D80350" w:rsidP="00F53C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Фотография №</w:t>
      </w:r>
      <w:r w:rsidR="00976D19">
        <w:rPr>
          <w:rFonts w:ascii="Times New Roman" w:hAnsi="Times New Roman" w:cs="Times New Roman"/>
        </w:rPr>
        <w:t>2</w:t>
      </w:r>
      <w:r w:rsidR="00B45950">
        <w:rPr>
          <w:rFonts w:ascii="Times New Roman" w:hAnsi="Times New Roman" w:cs="Times New Roman"/>
        </w:rPr>
        <w:t xml:space="preserve"> «до»</w:t>
      </w:r>
      <w:r w:rsidR="00B45950">
        <w:rPr>
          <w:rFonts w:ascii="Times New Roman" w:hAnsi="Times New Roman" w:cs="Times New Roman"/>
          <w:noProof/>
        </w:rPr>
        <w:drawing>
          <wp:inline distT="0" distB="0" distL="0" distR="0">
            <wp:extent cx="5940425" cy="2682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50" w:rsidRDefault="00B45950" w:rsidP="00F53C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976D19">
        <w:rPr>
          <w:rFonts w:ascii="Times New Roman" w:hAnsi="Times New Roman" w:cs="Times New Roman"/>
        </w:rPr>
        <w:t>во время установки</w:t>
      </w:r>
      <w:r>
        <w:rPr>
          <w:rFonts w:ascii="Times New Roman" w:hAnsi="Times New Roman" w:cs="Times New Roman"/>
        </w:rPr>
        <w:t>»</w:t>
      </w:r>
      <w:r w:rsidR="005915BF">
        <w:rPr>
          <w:rFonts w:ascii="Times New Roman" w:hAnsi="Times New Roman" w:cs="Times New Roman"/>
          <w:noProof/>
        </w:rPr>
        <w:drawing>
          <wp:inline distT="0" distB="0" distL="0" distR="0">
            <wp:extent cx="5940425" cy="26822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BF" w:rsidRDefault="005915BF" w:rsidP="00F53C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«после»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50" w:rsidRDefault="00B45950" w:rsidP="00F53C41">
      <w:pPr>
        <w:rPr>
          <w:noProof/>
        </w:rPr>
      </w:pPr>
    </w:p>
    <w:p w:rsidR="00B45950" w:rsidRDefault="00B45950" w:rsidP="00F53C41">
      <w:pPr>
        <w:rPr>
          <w:noProof/>
        </w:rPr>
      </w:pPr>
    </w:p>
    <w:p w:rsidR="00D74F71" w:rsidRDefault="00D74F71" w:rsidP="00F53C41"/>
    <w:p w:rsidR="00D74F71" w:rsidRDefault="00D74F71" w:rsidP="00F53C41"/>
    <w:p w:rsidR="00B45950" w:rsidRDefault="00B45950" w:rsidP="00D74F71">
      <w:pPr>
        <w:rPr>
          <w:rFonts w:ascii="Times New Roman" w:hAnsi="Times New Roman" w:cs="Times New Roman"/>
        </w:rPr>
      </w:pPr>
    </w:p>
    <w:p w:rsidR="00B45950" w:rsidRDefault="00B45950" w:rsidP="00D74F71">
      <w:pPr>
        <w:rPr>
          <w:rFonts w:ascii="Times New Roman" w:hAnsi="Times New Roman" w:cs="Times New Roman"/>
        </w:rPr>
      </w:pPr>
    </w:p>
    <w:p w:rsidR="00B45950" w:rsidRDefault="00B45950" w:rsidP="00D74F71">
      <w:pPr>
        <w:rPr>
          <w:rFonts w:ascii="Times New Roman" w:hAnsi="Times New Roman" w:cs="Times New Roman"/>
        </w:rPr>
      </w:pPr>
    </w:p>
    <w:p w:rsidR="00B45950" w:rsidRDefault="00B45950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Фотография №</w:t>
      </w:r>
      <w:r w:rsidR="00976D19">
        <w:rPr>
          <w:rFonts w:ascii="Times New Roman" w:hAnsi="Times New Roman" w:cs="Times New Roman"/>
        </w:rPr>
        <w:t xml:space="preserve">3 </w:t>
      </w:r>
      <w:r>
        <w:rPr>
          <w:rFonts w:ascii="Times New Roman" w:hAnsi="Times New Roman" w:cs="Times New Roman"/>
        </w:rPr>
        <w:t>«до»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2682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D19" w:rsidRDefault="00976D19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«после»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50" w:rsidRDefault="00B45950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Фотография №7 «до»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2682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D19" w:rsidRDefault="005A243A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«после»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6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50" w:rsidRDefault="00B45950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Фотография №8 «до»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268224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3A" w:rsidRDefault="005A243A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«после»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толб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50" w:rsidRDefault="00B45950" w:rsidP="00AB58E6">
      <w:pPr>
        <w:tabs>
          <w:tab w:val="left" w:pos="975"/>
        </w:tabs>
        <w:rPr>
          <w:rFonts w:ascii="Times New Roman" w:hAnsi="Times New Roman" w:cs="Times New Roman"/>
        </w:rPr>
      </w:pPr>
    </w:p>
    <w:p w:rsidR="00D74F71" w:rsidRDefault="00B45950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Фотография №9</w:t>
      </w:r>
      <w:r w:rsidR="005A243A">
        <w:rPr>
          <w:rFonts w:ascii="Times New Roman" w:hAnsi="Times New Roman" w:cs="Times New Roman"/>
        </w:rPr>
        <w:t xml:space="preserve"> «работы по </w:t>
      </w:r>
      <w:r w:rsidR="009B50A4">
        <w:rPr>
          <w:rFonts w:ascii="Times New Roman" w:hAnsi="Times New Roman" w:cs="Times New Roman"/>
        </w:rPr>
        <w:t>установке опор</w:t>
      </w:r>
      <w:r w:rsidR="005A243A">
        <w:rPr>
          <w:rFonts w:ascii="Times New Roman" w:hAnsi="Times New Roman" w:cs="Times New Roman"/>
        </w:rPr>
        <w:t>»</w:t>
      </w:r>
      <w:bookmarkStart w:id="0" w:name="_GoBack"/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2682240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A243A" w:rsidRDefault="005A243A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268224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3A" w:rsidRDefault="005A243A" w:rsidP="005A243A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Фотография № 10 «работы по подвеске самонесущих изолированных проводов»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3C6EF28F" wp14:editId="075C304B">
            <wp:extent cx="5940425" cy="79222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п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243A">
        <w:rPr>
          <w:rFonts w:ascii="Times New Roman" w:hAnsi="Times New Roman" w:cs="Times New Roman"/>
        </w:rPr>
        <w:t xml:space="preserve"> </w:t>
      </w:r>
    </w:p>
    <w:p w:rsidR="005A243A" w:rsidRDefault="005A243A" w:rsidP="005A243A">
      <w:pPr>
        <w:tabs>
          <w:tab w:val="left" w:pos="975"/>
        </w:tabs>
        <w:rPr>
          <w:rFonts w:ascii="Times New Roman" w:hAnsi="Times New Roman" w:cs="Times New Roman"/>
        </w:rPr>
      </w:pPr>
    </w:p>
    <w:p w:rsidR="005A243A" w:rsidRDefault="005A243A" w:rsidP="005A243A">
      <w:pPr>
        <w:tabs>
          <w:tab w:val="left" w:pos="975"/>
        </w:tabs>
        <w:rPr>
          <w:rFonts w:ascii="Times New Roman" w:hAnsi="Times New Roman" w:cs="Times New Roman"/>
        </w:rPr>
      </w:pPr>
    </w:p>
    <w:p w:rsidR="005A243A" w:rsidRDefault="005A243A" w:rsidP="005A243A">
      <w:pPr>
        <w:tabs>
          <w:tab w:val="left" w:pos="975"/>
        </w:tabs>
        <w:rPr>
          <w:rFonts w:ascii="Times New Roman" w:hAnsi="Times New Roman" w:cs="Times New Roman"/>
        </w:rPr>
      </w:pPr>
    </w:p>
    <w:p w:rsidR="005A243A" w:rsidRDefault="005A243A" w:rsidP="005A243A">
      <w:pPr>
        <w:tabs>
          <w:tab w:val="left" w:pos="975"/>
        </w:tabs>
        <w:rPr>
          <w:rFonts w:ascii="Times New Roman" w:hAnsi="Times New Roman" w:cs="Times New Roman"/>
        </w:rPr>
      </w:pPr>
    </w:p>
    <w:p w:rsidR="005A243A" w:rsidRDefault="005A243A" w:rsidP="005A243A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Фотография № 11 «работы по монтажу светодиодных светильников в </w:t>
      </w:r>
      <w:proofErr w:type="spellStart"/>
      <w:r>
        <w:rPr>
          <w:rFonts w:ascii="Times New Roman" w:hAnsi="Times New Roman" w:cs="Times New Roman"/>
        </w:rPr>
        <w:t>п</w:t>
      </w:r>
      <w:proofErr w:type="gramStart"/>
      <w:r>
        <w:rPr>
          <w:rFonts w:ascii="Times New Roman" w:hAnsi="Times New Roman" w:cs="Times New Roman"/>
        </w:rPr>
        <w:t>.С</w:t>
      </w:r>
      <w:proofErr w:type="gramEnd"/>
      <w:r>
        <w:rPr>
          <w:rFonts w:ascii="Times New Roman" w:hAnsi="Times New Roman" w:cs="Times New Roman"/>
        </w:rPr>
        <w:t>вирица</w:t>
      </w:r>
      <w:proofErr w:type="spellEnd"/>
      <w:r>
        <w:rPr>
          <w:rFonts w:ascii="Times New Roman" w:hAnsi="Times New Roman" w:cs="Times New Roman"/>
        </w:rPr>
        <w:t xml:space="preserve">» </w:t>
      </w:r>
      <w:r w:rsidR="00C915B3">
        <w:rPr>
          <w:rFonts w:ascii="Times New Roman" w:hAnsi="Times New Roman" w:cs="Times New Roman"/>
          <w:noProof/>
        </w:rPr>
        <w:drawing>
          <wp:inline distT="0" distB="0" distL="0" distR="0">
            <wp:extent cx="5940425" cy="79222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43A" w:rsidRDefault="005A243A" w:rsidP="00AB58E6">
      <w:pPr>
        <w:tabs>
          <w:tab w:val="left" w:pos="9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FF0962" w:rsidRDefault="00FF0962" w:rsidP="00AB58E6">
      <w:pPr>
        <w:tabs>
          <w:tab w:val="left" w:pos="975"/>
        </w:tabs>
        <w:rPr>
          <w:rFonts w:ascii="Times New Roman" w:hAnsi="Times New Roman" w:cs="Times New Roman"/>
        </w:rPr>
      </w:pPr>
    </w:p>
    <w:sectPr w:rsidR="00FF0962" w:rsidSect="00CB682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923" w:rsidRDefault="005F6923" w:rsidP="002536BB">
      <w:pPr>
        <w:spacing w:after="0" w:line="240" w:lineRule="auto"/>
      </w:pPr>
      <w:r>
        <w:separator/>
      </w:r>
    </w:p>
  </w:endnote>
  <w:endnote w:type="continuationSeparator" w:id="0">
    <w:p w:rsidR="005F6923" w:rsidRDefault="005F6923" w:rsidP="00253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923" w:rsidRDefault="005F6923" w:rsidP="002536BB">
      <w:pPr>
        <w:spacing w:after="0" w:line="240" w:lineRule="auto"/>
      </w:pPr>
      <w:r>
        <w:separator/>
      </w:r>
    </w:p>
  </w:footnote>
  <w:footnote w:type="continuationSeparator" w:id="0">
    <w:p w:rsidR="005F6923" w:rsidRDefault="005F6923" w:rsidP="002536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735"/>
    <w:rsid w:val="00007C5E"/>
    <w:rsid w:val="000249A2"/>
    <w:rsid w:val="00045947"/>
    <w:rsid w:val="000611D8"/>
    <w:rsid w:val="00077735"/>
    <w:rsid w:val="000836F9"/>
    <w:rsid w:val="000C4B2C"/>
    <w:rsid w:val="000D39E8"/>
    <w:rsid w:val="000E1D67"/>
    <w:rsid w:val="000F7D96"/>
    <w:rsid w:val="00135493"/>
    <w:rsid w:val="00154047"/>
    <w:rsid w:val="0017571C"/>
    <w:rsid w:val="00183BA1"/>
    <w:rsid w:val="001A3ED0"/>
    <w:rsid w:val="001A4663"/>
    <w:rsid w:val="001B0695"/>
    <w:rsid w:val="00217525"/>
    <w:rsid w:val="002536BB"/>
    <w:rsid w:val="0027059F"/>
    <w:rsid w:val="002C753A"/>
    <w:rsid w:val="00351BD1"/>
    <w:rsid w:val="003931C3"/>
    <w:rsid w:val="003A0494"/>
    <w:rsid w:val="003B2DFC"/>
    <w:rsid w:val="003F2DDC"/>
    <w:rsid w:val="004557C8"/>
    <w:rsid w:val="005328CF"/>
    <w:rsid w:val="00582673"/>
    <w:rsid w:val="005915BF"/>
    <w:rsid w:val="005A243A"/>
    <w:rsid w:val="005B130D"/>
    <w:rsid w:val="005C1829"/>
    <w:rsid w:val="005C4895"/>
    <w:rsid w:val="005F6923"/>
    <w:rsid w:val="00690799"/>
    <w:rsid w:val="006D6F61"/>
    <w:rsid w:val="0070705C"/>
    <w:rsid w:val="007226A6"/>
    <w:rsid w:val="00735BD6"/>
    <w:rsid w:val="00767D50"/>
    <w:rsid w:val="007B44E8"/>
    <w:rsid w:val="007D6535"/>
    <w:rsid w:val="008072C9"/>
    <w:rsid w:val="00816378"/>
    <w:rsid w:val="00876796"/>
    <w:rsid w:val="008B0389"/>
    <w:rsid w:val="008C1BCB"/>
    <w:rsid w:val="00902D8D"/>
    <w:rsid w:val="00924824"/>
    <w:rsid w:val="0096256D"/>
    <w:rsid w:val="00976D19"/>
    <w:rsid w:val="00990799"/>
    <w:rsid w:val="009B155E"/>
    <w:rsid w:val="009B50A4"/>
    <w:rsid w:val="009C076F"/>
    <w:rsid w:val="009E76F9"/>
    <w:rsid w:val="00A011BE"/>
    <w:rsid w:val="00A159AC"/>
    <w:rsid w:val="00A244A3"/>
    <w:rsid w:val="00A256E9"/>
    <w:rsid w:val="00A5392E"/>
    <w:rsid w:val="00A97A70"/>
    <w:rsid w:val="00AB58E6"/>
    <w:rsid w:val="00AC12EE"/>
    <w:rsid w:val="00B23915"/>
    <w:rsid w:val="00B45950"/>
    <w:rsid w:val="00B509F4"/>
    <w:rsid w:val="00B55431"/>
    <w:rsid w:val="00B74036"/>
    <w:rsid w:val="00B75F41"/>
    <w:rsid w:val="00C04A8A"/>
    <w:rsid w:val="00C67BE2"/>
    <w:rsid w:val="00C7590A"/>
    <w:rsid w:val="00C915B3"/>
    <w:rsid w:val="00CB6820"/>
    <w:rsid w:val="00D168D3"/>
    <w:rsid w:val="00D63A85"/>
    <w:rsid w:val="00D74F71"/>
    <w:rsid w:val="00D80350"/>
    <w:rsid w:val="00DE2ACE"/>
    <w:rsid w:val="00DF6901"/>
    <w:rsid w:val="00E73FF8"/>
    <w:rsid w:val="00E877D8"/>
    <w:rsid w:val="00F53C41"/>
    <w:rsid w:val="00FA0112"/>
    <w:rsid w:val="00FB5A19"/>
    <w:rsid w:val="00FF0962"/>
    <w:rsid w:val="00FF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735"/>
    <w:rPr>
      <w:rFonts w:ascii="Tahoma" w:hAnsi="Tahoma" w:cs="Tahoma"/>
      <w:sz w:val="16"/>
      <w:szCs w:val="16"/>
    </w:rPr>
  </w:style>
  <w:style w:type="character" w:customStyle="1" w:styleId="pinkbg">
    <w:name w:val="pinkbg"/>
    <w:rsid w:val="00E877D8"/>
  </w:style>
  <w:style w:type="character" w:customStyle="1" w:styleId="highlightcolor">
    <w:name w:val="highlightcolor"/>
    <w:rsid w:val="009C076F"/>
  </w:style>
  <w:style w:type="paragraph" w:styleId="a5">
    <w:name w:val="header"/>
    <w:basedOn w:val="a"/>
    <w:link w:val="a6"/>
    <w:uiPriority w:val="99"/>
    <w:unhideWhenUsed/>
    <w:rsid w:val="00253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36BB"/>
  </w:style>
  <w:style w:type="paragraph" w:styleId="a7">
    <w:name w:val="footer"/>
    <w:basedOn w:val="a"/>
    <w:link w:val="a8"/>
    <w:uiPriority w:val="99"/>
    <w:unhideWhenUsed/>
    <w:rsid w:val="00253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36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735"/>
    <w:rPr>
      <w:rFonts w:ascii="Tahoma" w:hAnsi="Tahoma" w:cs="Tahoma"/>
      <w:sz w:val="16"/>
      <w:szCs w:val="16"/>
    </w:rPr>
  </w:style>
  <w:style w:type="character" w:customStyle="1" w:styleId="pinkbg">
    <w:name w:val="pinkbg"/>
    <w:rsid w:val="00E877D8"/>
  </w:style>
  <w:style w:type="character" w:customStyle="1" w:styleId="highlightcolor">
    <w:name w:val="highlightcolor"/>
    <w:rsid w:val="009C076F"/>
  </w:style>
  <w:style w:type="paragraph" w:styleId="a5">
    <w:name w:val="header"/>
    <w:basedOn w:val="a"/>
    <w:link w:val="a6"/>
    <w:uiPriority w:val="99"/>
    <w:unhideWhenUsed/>
    <w:rsid w:val="00253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36BB"/>
  </w:style>
  <w:style w:type="paragraph" w:styleId="a7">
    <w:name w:val="footer"/>
    <w:basedOn w:val="a"/>
    <w:link w:val="a8"/>
    <w:uiPriority w:val="99"/>
    <w:unhideWhenUsed/>
    <w:rsid w:val="002536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36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111</Company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</dc:creator>
  <cp:lastModifiedBy>111</cp:lastModifiedBy>
  <cp:revision>13</cp:revision>
  <cp:lastPrinted>2025-07-24T09:02:00Z</cp:lastPrinted>
  <dcterms:created xsi:type="dcterms:W3CDTF">2025-06-27T14:00:00Z</dcterms:created>
  <dcterms:modified xsi:type="dcterms:W3CDTF">2025-07-24T11:13:00Z</dcterms:modified>
</cp:coreProperties>
</file>