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81" w:rsidRPr="002561E5" w:rsidRDefault="00974081" w:rsidP="00833460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</w:pPr>
    </w:p>
    <w:p w:rsidR="00974081" w:rsidRPr="002561E5" w:rsidRDefault="00974081" w:rsidP="00833460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</w:pPr>
    </w:p>
    <w:p w:rsidR="00974081" w:rsidRPr="002561E5" w:rsidRDefault="00974081" w:rsidP="00974081">
      <w:pPr>
        <w:pStyle w:val="5"/>
        <w:keepLines/>
        <w:ind w:firstLine="567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ЕЖЕДНЕВНЫЙ ПРОГНОЗ</w:t>
      </w:r>
    </w:p>
    <w:p w:rsidR="00974081" w:rsidRPr="002561E5" w:rsidRDefault="00974081" w:rsidP="00974081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возникновения и развития чрезвычайных ситуаций на территории</w:t>
      </w:r>
    </w:p>
    <w:p w:rsidR="00974081" w:rsidRPr="002561E5" w:rsidRDefault="00974081" w:rsidP="00974081">
      <w:pPr>
        <w:pStyle w:val="5"/>
        <w:keepLines/>
        <w:tabs>
          <w:tab w:val="left" w:pos="7615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Ленинградской области </w:t>
      </w:r>
      <w:r w:rsidRPr="002561E5">
        <w:rPr>
          <w:rStyle w:val="a5"/>
          <w:rFonts w:ascii="Times New Roman" w:hAnsi="Times New Roman" w:cs="Times New Roman"/>
          <w:color w:val="000000"/>
          <w:sz w:val="24"/>
          <w:szCs w:val="24"/>
        </w:rPr>
        <w:t>на 09 октября 2022 г.</w:t>
      </w:r>
    </w:p>
    <w:p w:rsidR="00974081" w:rsidRPr="002561E5" w:rsidRDefault="00974081" w:rsidP="00974081">
      <w:pPr>
        <w:keepNext/>
        <w:keepLines/>
        <w:overflowPunct w:val="0"/>
        <w:autoSpaceDE w:val="0"/>
        <w:ind w:firstLine="567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font236" w:hAnsi="Times New Roman" w:cs="Times New Roman"/>
          <w:i/>
          <w:color w:val="000000"/>
          <w:sz w:val="24"/>
          <w:szCs w:val="24"/>
        </w:rPr>
        <w:t>(</w:t>
      </w:r>
      <w:proofErr w:type="gramStart"/>
      <w:r w:rsidRPr="002561E5">
        <w:rPr>
          <w:rFonts w:ascii="Times New Roman" w:eastAsia="font236" w:hAnsi="Times New Roman" w:cs="Times New Roman"/>
          <w:i/>
          <w:color w:val="000000"/>
          <w:sz w:val="24"/>
          <w:szCs w:val="24"/>
        </w:rPr>
        <w:t>подготовлен</w:t>
      </w:r>
      <w:proofErr w:type="gramEnd"/>
      <w:r w:rsidRPr="002561E5">
        <w:rPr>
          <w:rFonts w:ascii="Times New Roman" w:eastAsia="font236" w:hAnsi="Times New Roman" w:cs="Times New Roman"/>
          <w:i/>
          <w:color w:val="000000"/>
          <w:sz w:val="24"/>
          <w:szCs w:val="24"/>
        </w:rPr>
        <w:t xml:space="preserve"> на основе информации ФГБУ "Северо-Западное </w:t>
      </w:r>
      <w:r w:rsidRPr="002561E5">
        <w:rPr>
          <w:rFonts w:ascii="Times New Roman" w:hAnsi="Times New Roman" w:cs="Times New Roman"/>
          <w:i/>
          <w:color w:val="000000"/>
          <w:sz w:val="24"/>
          <w:szCs w:val="24"/>
        </w:rPr>
        <w:t>управление по гидрометеорологии и мониторингу окружающей среды</w:t>
      </w:r>
      <w:r w:rsidRPr="002561E5">
        <w:rPr>
          <w:rFonts w:ascii="Times New Roman" w:eastAsia="font236" w:hAnsi="Times New Roman" w:cs="Times New Roman"/>
          <w:i/>
          <w:color w:val="000000"/>
          <w:sz w:val="24"/>
          <w:szCs w:val="24"/>
        </w:rPr>
        <w:t xml:space="preserve">") 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1. Метеорологическая обстановка.</w:t>
      </w:r>
    </w:p>
    <w:p w:rsidR="00974081" w:rsidRPr="002561E5" w:rsidRDefault="00974081" w:rsidP="00974081">
      <w:pPr>
        <w:pStyle w:val="a6"/>
        <w:spacing w:after="0"/>
        <w:ind w:firstLine="567"/>
        <w:jc w:val="both"/>
        <w:rPr>
          <w:sz w:val="24"/>
          <w:szCs w:val="24"/>
        </w:rPr>
      </w:pPr>
      <w:r w:rsidRPr="002561E5">
        <w:rPr>
          <w:rFonts w:eastAsia="Arial"/>
          <w:bCs/>
          <w:color w:val="000000"/>
          <w:spacing w:val="-4"/>
          <w:sz w:val="24"/>
          <w:szCs w:val="24"/>
          <w:lang w:eastAsia="ar-SA"/>
        </w:rPr>
        <w:t>Облачная с прояснениями погода. Ночью в большинстве районов дождь, местами небольшой, днем в отдельных районах, преимущественно на востоке, небольшой дождь. Ветер западный, юго-западный ночью 4-9 м/с, днем 6-11 м/</w:t>
      </w:r>
      <w:proofErr w:type="gramStart"/>
      <w:r w:rsidRPr="002561E5">
        <w:rPr>
          <w:rFonts w:eastAsia="Arial"/>
          <w:bCs/>
          <w:color w:val="000000"/>
          <w:spacing w:val="-4"/>
          <w:sz w:val="24"/>
          <w:szCs w:val="24"/>
          <w:lang w:eastAsia="ar-SA"/>
        </w:rPr>
        <w:t>с</w:t>
      </w:r>
      <w:proofErr w:type="gramEnd"/>
      <w:r w:rsidRPr="002561E5"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. </w:t>
      </w:r>
      <w:proofErr w:type="gramStart"/>
      <w:r w:rsidRPr="002561E5">
        <w:rPr>
          <w:rFonts w:eastAsia="Arial"/>
          <w:bCs/>
          <w:color w:val="000000"/>
          <w:spacing w:val="-4"/>
          <w:sz w:val="24"/>
          <w:szCs w:val="24"/>
          <w:lang w:eastAsia="ar-SA"/>
        </w:rPr>
        <w:t>Температура</w:t>
      </w:r>
      <w:proofErr w:type="gramEnd"/>
      <w:r w:rsidRPr="002561E5">
        <w:rPr>
          <w:rFonts w:eastAsia="Arial"/>
          <w:bCs/>
          <w:color w:val="000000"/>
          <w:spacing w:val="-4"/>
          <w:sz w:val="24"/>
          <w:szCs w:val="24"/>
          <w:lang w:eastAsia="ar-SA"/>
        </w:rPr>
        <w:t xml:space="preserve"> воздуха ночью +5...+10 гр., днем +8...+13 гр. Атмосферное давление будет повышаться.</w:t>
      </w:r>
    </w:p>
    <w:p w:rsidR="00974081" w:rsidRPr="002561E5" w:rsidRDefault="00974081" w:rsidP="00974081">
      <w:pPr>
        <w:pStyle w:val="Web"/>
        <w:spacing w:before="0" w:after="0"/>
        <w:ind w:firstLine="567"/>
        <w:jc w:val="both"/>
        <w:rPr>
          <w:sz w:val="24"/>
          <w:szCs w:val="24"/>
        </w:rPr>
      </w:pPr>
      <w:r w:rsidRPr="002561E5">
        <w:rPr>
          <w:rFonts w:eastAsia="Arial Unicode MS"/>
          <w:b/>
          <w:bCs/>
          <w:color w:val="000000"/>
          <w:spacing w:val="-4"/>
          <w:sz w:val="24"/>
          <w:szCs w:val="24"/>
        </w:rPr>
        <w:t>Неблагоприятные метеорологические явления:</w:t>
      </w:r>
      <w:r w:rsidRPr="002561E5">
        <w:rPr>
          <w:rFonts w:eastAsia="Arial Unicode MS"/>
          <w:bCs/>
          <w:color w:val="000000"/>
          <w:spacing w:val="-4"/>
          <w:sz w:val="24"/>
          <w:szCs w:val="24"/>
        </w:rPr>
        <w:t xml:space="preserve"> </w:t>
      </w:r>
      <w:r w:rsidRPr="002561E5"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не </w:t>
      </w:r>
      <w:r w:rsidRPr="002561E5">
        <w:rPr>
          <w:rFonts w:eastAsia="Arial Unicode MS"/>
          <w:bCs/>
          <w:color w:val="000000"/>
          <w:spacing w:val="-4"/>
          <w:sz w:val="24"/>
          <w:szCs w:val="24"/>
        </w:rPr>
        <w:t>прогнозируются</w:t>
      </w:r>
      <w:r w:rsidRPr="002561E5"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.</w:t>
      </w:r>
    </w:p>
    <w:p w:rsidR="00974081" w:rsidRPr="002561E5" w:rsidRDefault="00974081" w:rsidP="00974081">
      <w:pPr>
        <w:pStyle w:val="Web"/>
        <w:spacing w:before="0" w:after="0"/>
        <w:ind w:firstLine="567"/>
        <w:jc w:val="both"/>
        <w:rPr>
          <w:sz w:val="24"/>
          <w:szCs w:val="24"/>
        </w:rPr>
      </w:pPr>
      <w:r w:rsidRPr="002561E5">
        <w:rPr>
          <w:rFonts w:eastAsia="Arial Unicode MS"/>
          <w:b/>
          <w:bCs/>
          <w:color w:val="000000"/>
          <w:spacing w:val="-4"/>
          <w:sz w:val="24"/>
          <w:szCs w:val="24"/>
        </w:rPr>
        <w:t xml:space="preserve">Опасные метеорологические явления: </w:t>
      </w:r>
      <w:r w:rsidRPr="002561E5"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 xml:space="preserve">не </w:t>
      </w:r>
      <w:r w:rsidRPr="002561E5">
        <w:rPr>
          <w:rFonts w:eastAsia="Arial Unicode MS"/>
          <w:bCs/>
          <w:color w:val="000000"/>
          <w:spacing w:val="-4"/>
          <w:sz w:val="24"/>
          <w:szCs w:val="24"/>
        </w:rPr>
        <w:t>прогнозируются</w:t>
      </w:r>
      <w:r w:rsidRPr="002561E5">
        <w:rPr>
          <w:rFonts w:eastAsia="Arial Unicode MS"/>
          <w:bCs/>
          <w:color w:val="000000"/>
          <w:spacing w:val="-4"/>
          <w:sz w:val="24"/>
          <w:szCs w:val="24"/>
          <w:lang w:eastAsia="ar-SA"/>
        </w:rPr>
        <w:t>.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Агрометеорологическая обстановка: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ar-SA"/>
        </w:rPr>
        <w:t>в норме.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2. Радиационная, химическая, бактериологическая обстановка:</w:t>
      </w: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 в норме.</w:t>
      </w:r>
    </w:p>
    <w:p w:rsidR="00974081" w:rsidRPr="002561E5" w:rsidRDefault="00974081" w:rsidP="0097408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3. Гидрологическая обстановка:</w:t>
      </w: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1E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имеются 24 </w:t>
      </w:r>
      <w:proofErr w:type="gramStart"/>
      <w:r w:rsidRPr="002561E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стационарных</w:t>
      </w:r>
      <w:proofErr w:type="gramEnd"/>
      <w:r w:rsidRPr="002561E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ги</w:t>
      </w:r>
      <w:r w:rsidRPr="002561E5">
        <w:rPr>
          <w:rFonts w:ascii="Times New Roman" w:eastAsia="Arial" w:hAnsi="Times New Roman" w:cs="Times New Roman"/>
          <w:bCs/>
          <w:color w:val="2C2D2E"/>
          <w:spacing w:val="-4"/>
          <w:sz w:val="24"/>
          <w:szCs w:val="24"/>
          <w:lang w:eastAsia="ar-SA"/>
        </w:rPr>
        <w:t>дрометеорологических поста для наблюдения за обстановкой.</w:t>
      </w:r>
    </w:p>
    <w:p w:rsidR="00974081" w:rsidRPr="002561E5" w:rsidRDefault="00974081" w:rsidP="0097408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Текущие отметки уровней воды на </w:t>
      </w:r>
      <w:proofErr w:type="spellStart"/>
      <w:r w:rsidRPr="002561E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гидропостах</w:t>
      </w:r>
      <w:proofErr w:type="spellEnd"/>
      <w:r w:rsidRPr="002561E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 xml:space="preserve"> в пределах допустимой нормы.</w:t>
      </w:r>
    </w:p>
    <w:p w:rsidR="00974081" w:rsidRPr="002561E5" w:rsidRDefault="00974081" w:rsidP="00974081">
      <w:pPr>
        <w:ind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3.1</w:t>
      </w:r>
      <w:r w:rsidRPr="002561E5">
        <w:rPr>
          <w:rFonts w:ascii="Times New Roman" w:eastAsia="Lucida Sans Unicode" w:hAnsi="Times New Roman" w:cs="Times New Roman"/>
          <w:b/>
          <w:color w:val="000000"/>
          <w:sz w:val="24"/>
          <w:szCs w:val="24"/>
        </w:rPr>
        <w:t xml:space="preserve">. Опасные гидрологические явления: </w:t>
      </w:r>
      <w:r w:rsidRPr="002561E5">
        <w:rPr>
          <w:rFonts w:ascii="Times New Roman" w:eastAsia="Lucida Sans Unicode" w:hAnsi="Times New Roman" w:cs="Times New Roman"/>
          <w:color w:val="000000"/>
          <w:sz w:val="24"/>
          <w:szCs w:val="24"/>
        </w:rPr>
        <w:t>не прогнозируются.</w:t>
      </w:r>
    </w:p>
    <w:p w:rsidR="00974081" w:rsidRPr="002561E5" w:rsidRDefault="00974081" w:rsidP="0097408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Биолого-социальная обстановка:</w:t>
      </w:r>
      <w:r w:rsidRPr="002561E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74081" w:rsidRPr="002561E5" w:rsidRDefault="00974081" w:rsidP="00974081">
      <w:pPr>
        <w:widowControl w:val="0"/>
        <w:tabs>
          <w:tab w:val="left" w:pos="0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На </w:t>
      </w:r>
      <w:r w:rsidRPr="002561E5">
        <w:rPr>
          <w:rFonts w:ascii="Times New Roman" w:eastAsia="Lucida Sans Unicode" w:hAnsi="Times New Roman" w:cs="Times New Roman"/>
          <w:bCs/>
          <w:color w:val="000000"/>
          <w:spacing w:val="-4"/>
          <w:sz w:val="24"/>
          <w:szCs w:val="24"/>
        </w:rPr>
        <w:t xml:space="preserve">территории 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Ленинградской области зарегистрировано 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>233 527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случаев заражения </w:t>
      </w:r>
      <w:proofErr w:type="spellStart"/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инфекцией, </w:t>
      </w:r>
      <w:r w:rsidRPr="002561E5"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lang w:eastAsia="ar-SA"/>
        </w:rPr>
        <w:t>226 229 человек выписано, 3 497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летальных исходов. За прошедшие сутки зарегистрировано 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  <w:lang w:eastAsia="zh-CN"/>
        </w:rPr>
        <w:t xml:space="preserve">266 </w:t>
      </w:r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случаев </w:t>
      </w:r>
      <w:proofErr w:type="spellStart"/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>коронавирусной</w:t>
      </w:r>
      <w:proofErr w:type="spellEnd"/>
      <w:r w:rsidRPr="002561E5">
        <w:rPr>
          <w:rFonts w:ascii="Times New Roman" w:eastAsia="Arial Unicode MS" w:hAnsi="Times New Roman" w:cs="Times New Roman"/>
          <w:bCs/>
          <w:color w:val="000000"/>
          <w:spacing w:val="-4"/>
          <w:sz w:val="24"/>
          <w:szCs w:val="24"/>
        </w:rPr>
        <w:t xml:space="preserve"> инфекции.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 w:rsidRPr="00256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Лесопожарная</w:t>
      </w:r>
      <w:proofErr w:type="spellEnd"/>
      <w:r w:rsidRPr="002561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обстановка:</w:t>
      </w:r>
    </w:p>
    <w:p w:rsidR="00974081" w:rsidRPr="002561E5" w:rsidRDefault="00974081" w:rsidP="0097408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2561E5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 03.10.2022 года</w:t>
      </w:r>
      <w:r w:rsidRPr="002561E5">
        <w:rPr>
          <w:rFonts w:ascii="Times New Roman" w:eastAsia="Arial" w:hAnsi="Times New Roman" w:cs="Times New Roman"/>
          <w:bCs/>
          <w:iCs/>
          <w:color w:val="000000"/>
          <w:spacing w:val="-4"/>
          <w:sz w:val="24"/>
          <w:szCs w:val="24"/>
          <w:lang w:eastAsia="ar-SA"/>
        </w:rPr>
        <w:t xml:space="preserve"> </w:t>
      </w:r>
      <w:r w:rsidRPr="002561E5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 xml:space="preserve">установлено </w:t>
      </w:r>
      <w:r w:rsidRPr="002561E5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4"/>
          <w:szCs w:val="24"/>
          <w:lang w:eastAsia="zh-CN"/>
        </w:rPr>
        <w:t xml:space="preserve">окончание </w:t>
      </w:r>
      <w:r w:rsidRPr="002561E5">
        <w:rPr>
          <w:rFonts w:ascii="Times New Roman" w:eastAsia="Arial" w:hAnsi="Times New Roman" w:cs="Times New Roman"/>
          <w:bCs/>
          <w:i/>
          <w:iCs/>
          <w:color w:val="000000"/>
          <w:spacing w:val="-4"/>
          <w:sz w:val="24"/>
          <w:szCs w:val="24"/>
          <w:lang w:eastAsia="ar-SA"/>
        </w:rPr>
        <w:t>пожароопасного сезона на землях лесного фонда Ленинградской области (приказ Комитета по природным ресурсам ЛО № 26 от 23.09.2022).</w:t>
      </w:r>
    </w:p>
    <w:p w:rsidR="00974081" w:rsidRPr="002561E5" w:rsidRDefault="00974081" w:rsidP="00974081">
      <w:pPr>
        <w:ind w:firstLine="567"/>
        <w:jc w:val="both"/>
        <w:rPr>
          <w:rFonts w:ascii="Times New Roman" w:eastAsia="Arial" w:hAnsi="Times New Roman" w:cs="Times New Roman"/>
          <w:bCs/>
          <w:color w:val="000000"/>
          <w:spacing w:val="-4"/>
          <w:sz w:val="24"/>
          <w:szCs w:val="24"/>
          <w:highlight w:val="yellow"/>
          <w:lang w:eastAsia="ar-SA"/>
        </w:rPr>
      </w:pP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 Прогноз чрезвычайных ситуаций.</w:t>
      </w:r>
    </w:p>
    <w:p w:rsidR="00974081" w:rsidRPr="002561E5" w:rsidRDefault="00974081" w:rsidP="00974081">
      <w:pPr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</w:rPr>
        <w:t>6.1. Природные и природно-техногенные ЧС:</w:t>
      </w:r>
    </w:p>
    <w:p w:rsidR="00974081" w:rsidRPr="002561E5" w:rsidRDefault="00974081" w:rsidP="00974081">
      <w:pPr>
        <w:widowControl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- </w:t>
      </w:r>
      <w:r w:rsidRPr="002561E5"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сохраняется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вероятность</w:t>
      </w:r>
      <w:r w:rsidRPr="002561E5">
        <w:rPr>
          <w:rFonts w:ascii="Times New Roman" w:hAnsi="Times New Roman" w:cs="Times New Roman"/>
          <w:bCs/>
          <w:spacing w:val="-4"/>
          <w:sz w:val="24"/>
          <w:szCs w:val="24"/>
          <w:lang w:eastAsia="ar-SA"/>
        </w:rPr>
        <w:t xml:space="preserve"> увеличения количества пострадавших на реках и озёрах Ленинградской области, а также заблуди</w:t>
      </w:r>
      <w:r w:rsidRPr="002561E5">
        <w:rPr>
          <w:rFonts w:ascii="Times New Roman" w:hAnsi="Times New Roman" w:cs="Times New Roman"/>
          <w:spacing w:val="-4"/>
          <w:sz w:val="24"/>
          <w:szCs w:val="24"/>
          <w:lang w:eastAsia="ar-SA"/>
        </w:rPr>
        <w:t xml:space="preserve">вшихся в лесах Ленинградской области </w:t>
      </w: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>(Источник – нарушение правил безопасности в лесах и на воде);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- </w:t>
      </w:r>
      <w:r w:rsidRPr="002561E5">
        <w:rPr>
          <w:rFonts w:ascii="Times New Roman" w:hAnsi="Times New Roman" w:cs="Times New Roman"/>
          <w:spacing w:val="-4"/>
          <w:sz w:val="24"/>
          <w:szCs w:val="24"/>
          <w:lang w:eastAsia="ar-SA"/>
        </w:rPr>
        <w:t>сохраняется вероятность возникновения острых респираторных вирусных инфекций</w:t>
      </w: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>;</w:t>
      </w:r>
    </w:p>
    <w:p w:rsidR="00974081" w:rsidRPr="002561E5" w:rsidRDefault="00974081" w:rsidP="00974081">
      <w:pPr>
        <w:widowControl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- </w:t>
      </w:r>
      <w:r w:rsidRPr="002561E5">
        <w:rPr>
          <w:rFonts w:ascii="Times New Roman" w:hAnsi="Times New Roman" w:cs="Times New Roman"/>
          <w:bCs/>
          <w:spacing w:val="-4"/>
          <w:sz w:val="24"/>
          <w:szCs w:val="24"/>
          <w:lang w:eastAsia="ar-SA"/>
        </w:rPr>
        <w:t>существует вероятность</w:t>
      </w:r>
      <w:r w:rsidRPr="002561E5">
        <w:rPr>
          <w:rFonts w:ascii="Times New Roman" w:hAnsi="Times New Roman" w:cs="Times New Roman"/>
          <w:sz w:val="24"/>
          <w:szCs w:val="24"/>
        </w:rPr>
        <w:t xml:space="preserve"> выявления завозных случаев опасных инфекционных и вирусных заболеваний (в том числе новая </w:t>
      </w:r>
      <w:proofErr w:type="spellStart"/>
      <w:r w:rsidRPr="002561E5">
        <w:rPr>
          <w:rFonts w:ascii="Times New Roman" w:hAnsi="Times New Roman" w:cs="Times New Roman"/>
          <w:sz w:val="24"/>
          <w:szCs w:val="24"/>
        </w:rPr>
        <w:t>коронавирусная</w:t>
      </w:r>
      <w:proofErr w:type="spellEnd"/>
      <w:r w:rsidRPr="002561E5">
        <w:rPr>
          <w:rFonts w:ascii="Times New Roman" w:hAnsi="Times New Roman" w:cs="Times New Roman"/>
          <w:sz w:val="24"/>
          <w:szCs w:val="24"/>
        </w:rPr>
        <w:t xml:space="preserve"> инфекция). </w:t>
      </w: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>(Источник – посещение гражданами РФ различных стран, в том числе тропического региона</w:t>
      </w:r>
      <w:r w:rsidRPr="002561E5">
        <w:rPr>
          <w:rFonts w:ascii="Times New Roman" w:hAnsi="Times New Roman" w:cs="Times New Roman"/>
          <w:b/>
          <w:sz w:val="24"/>
          <w:szCs w:val="24"/>
        </w:rPr>
        <w:t>);</w:t>
      </w:r>
    </w:p>
    <w:p w:rsidR="00974081" w:rsidRPr="002561E5" w:rsidRDefault="00974081" w:rsidP="00974081">
      <w:pPr>
        <w:widowControl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lastRenderedPageBreak/>
        <w:t xml:space="preserve">-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существует </w:t>
      </w:r>
      <w:r w:rsidRPr="002561E5">
        <w:rPr>
          <w:rFonts w:ascii="Times New Roman" w:hAnsi="Times New Roman" w:cs="Times New Roman"/>
          <w:sz w:val="24"/>
          <w:szCs w:val="24"/>
        </w:rPr>
        <w:t>вероятность возникновения случаев эпидемических вспышек острых кишечных инфекций</w:t>
      </w:r>
      <w:r w:rsidRPr="002561E5">
        <w:rPr>
          <w:rFonts w:ascii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(Источник – завоз и несанкционированная продажа некачественных овощей и фруктов, нарушение санитарно-гигиенических норм</w:t>
      </w:r>
      <w:r w:rsidRPr="002561E5">
        <w:rPr>
          <w:rFonts w:ascii="Times New Roman" w:hAnsi="Times New Roman" w:cs="Times New Roman"/>
          <w:b/>
          <w:sz w:val="24"/>
          <w:szCs w:val="24"/>
        </w:rPr>
        <w:t>);</w:t>
      </w:r>
    </w:p>
    <w:p w:rsidR="00974081" w:rsidRPr="002561E5" w:rsidRDefault="00974081" w:rsidP="00974081">
      <w:pPr>
        <w:tabs>
          <w:tab w:val="left" w:pos="567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 xml:space="preserve">- 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>существует возможность возникновения случаев инфекционных заболеваний животных, в том числе африканской чумой свиней и бешенством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 xml:space="preserve"> (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ar-SA"/>
        </w:rPr>
        <w:t>Источник – попадание возбудителей с территории других субъектов РФ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).</w:t>
      </w:r>
    </w:p>
    <w:p w:rsidR="00974081" w:rsidRPr="002561E5" w:rsidRDefault="00974081" w:rsidP="0097408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color w:val="C9211E"/>
          <w:spacing w:val="-4"/>
          <w:sz w:val="24"/>
          <w:szCs w:val="24"/>
        </w:rPr>
      </w:pPr>
    </w:p>
    <w:p w:rsidR="00974081" w:rsidRPr="002561E5" w:rsidRDefault="00974081" w:rsidP="00974081">
      <w:pPr>
        <w:keepNext/>
        <w:keepLines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color w:val="000000"/>
          <w:spacing w:val="-4"/>
          <w:sz w:val="24"/>
          <w:szCs w:val="24"/>
        </w:rPr>
        <w:t>6.2. Техногенные ЧС: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-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сохраняется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вероятность происшествий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(до 0,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4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)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связанных с ДТП, в том числе с участием детей, перекрытием движения по автотрассам, затруднениями в движении на автодорогах и, особенно, на опасных участках дорог Ленинградской области и автотрассе М-10 «Россия»: </w:t>
      </w:r>
      <w:proofErr w:type="spellStart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Тосненский</w:t>
      </w:r>
      <w:proofErr w:type="spellEnd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район 626-628 км, </w:t>
      </w:r>
      <w:proofErr w:type="spellStart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Тосненский</w:t>
      </w:r>
      <w:proofErr w:type="spellEnd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район 667- 669 км, А-181 «Скандинавия»: Выборгский район 113-115 км, 119-122 км, 135-136 км, Р-21 «Кола»: Всеволожский район 20-26 км, 28-30 км, Кировский район 40-42 км, 45-53 км, 66-75 км, Волховский район 97-99 км, 121-124 км, Р-23 «Санкт-Петербург - Псков»: </w:t>
      </w:r>
      <w:proofErr w:type="spellStart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Лужский</w:t>
      </w:r>
      <w:proofErr w:type="spellEnd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район 133-134 км;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(Источник – загруженность автотрасс, нарушения скоростного режима, низкое качество дорожного полотна, дожди</w:t>
      </w:r>
      <w:r w:rsidRPr="002561E5">
        <w:rPr>
          <w:rFonts w:ascii="Times New Roman" w:eastAsia="Arial" w:hAnsi="Times New Roman" w:cs="Times New Roman"/>
          <w:b/>
          <w:bCs/>
          <w:spacing w:val="-4"/>
          <w:sz w:val="24"/>
          <w:szCs w:val="24"/>
          <w:lang w:eastAsia="ar-SA"/>
        </w:rPr>
        <w:t>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-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сохраняется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вероятность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(до 0,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4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)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возникновения происшествий на акваториях Ленинградской област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и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(Источник – нарушения мер безопасности на воде,</w:t>
      </w:r>
      <w:r w:rsidRPr="002561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ar-SA"/>
        </w:rPr>
        <w:t xml:space="preserve"> дожди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-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сохраняется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вероятность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(до 0,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4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 xml:space="preserve">) </w:t>
      </w:r>
      <w:proofErr w:type="spellStart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авиапроисшествий</w:t>
      </w:r>
      <w:proofErr w:type="spellEnd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, изменения в расписании воздушных судов на территории Ленинградской области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(Источник – технические неисправности, дожди);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-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сохраняется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вероятность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(до 0,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4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)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происшествий и аварий на железнодорожном транспорте на территории Ленинградской области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(Источник – нарушение правил эксплуатации железнодорожного транспорта, неисправность путей, дефекты оборудования, дожди);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-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сохраняется</w:t>
      </w:r>
      <w:r w:rsidRPr="002561E5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вероятность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(до 0,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4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 xml:space="preserve">)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повреждений (замыканий, обрывов) на ЛЭП, ТП и </w:t>
      </w:r>
      <w:proofErr w:type="gramStart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>линиях</w:t>
      </w:r>
      <w:proofErr w:type="gramEnd"/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связи, объектов экономики, транспорта и жилого фонда. Возможны нарушения жизнеобеспечения населения в связи с авариями на объектах электроснабжения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(Источник – изношенность сетей, повышение нагрузки на сети, дожди);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-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  <w:lang w:eastAsia="zh-CN"/>
        </w:rPr>
        <w:t>повышается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 xml:space="preserve"> вероятность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(до 0,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4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 xml:space="preserve">) 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возникновения аварий на объектах ЖКХ на всей территории Ленинградской области, нарушений жизнеобеспечения населения в связи с авариями на объектах водо- и теплоснабжения (нарушение работы сетей и в связи с отключениями энергоснабжения)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(Источник – изношенность сетей, п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zh-CN"/>
        </w:rPr>
        <w:t>рохождение отопительного периода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  <w:lang w:eastAsia="ar-SA"/>
        </w:rPr>
        <w:t>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-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</w:t>
      </w:r>
      <w:r w:rsidRPr="002561E5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сохраняется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вероятность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(до 0,4)</w:t>
      </w:r>
      <w:r w:rsidRPr="002561E5">
        <w:rPr>
          <w:rFonts w:ascii="Times New Roman" w:eastAsia="Arial Unicode MS" w:hAnsi="Times New Roman" w:cs="Times New Roman"/>
          <w:bCs/>
          <w:spacing w:val="-4"/>
          <w:sz w:val="24"/>
          <w:szCs w:val="24"/>
        </w:rPr>
        <w:t xml:space="preserve"> возникновения техногенных пожаров и взрывов бытового газа на территории субъекта </w:t>
      </w: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>(Источник – изношенность оборудования, нарушение техники безопасности при использовании электрических и газовых приборов, а также пиротехники);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Arial Unicode MS" w:hAnsi="Times New Roman" w:cs="Times New Roman"/>
          <w:b/>
          <w:bCs/>
          <w:spacing w:val="-4"/>
          <w:sz w:val="24"/>
          <w:szCs w:val="24"/>
        </w:rPr>
        <w:t xml:space="preserve">- </w:t>
      </w:r>
      <w:r w:rsidRPr="002561E5">
        <w:rPr>
          <w:rFonts w:ascii="Times New Roman" w:eastAsia="Arial Unicode MS" w:hAnsi="Times New Roman" w:cs="Times New Roman"/>
          <w:spacing w:val="-4"/>
          <w:sz w:val="24"/>
          <w:szCs w:val="24"/>
        </w:rPr>
        <w:t>существует вероятность обнаружения взрывоопасных предметов и неразорвавшихся снарядов времен ВОВ.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7. Рекомендации по предупреждению возможных рисков ЧС Ф и ТП РСЧС.</w:t>
      </w:r>
    </w:p>
    <w:p w:rsidR="00974081" w:rsidRPr="002561E5" w:rsidRDefault="00974081" w:rsidP="00974081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eastAsia="font337" w:hAnsi="Times New Roman" w:cs="Times New Roman"/>
          <w:bCs/>
          <w:color w:val="000000"/>
          <w:sz w:val="24"/>
          <w:szCs w:val="24"/>
        </w:rPr>
        <w:lastRenderedPageBreak/>
        <w:t xml:space="preserve">В целях предупреждения ЧС, аварий и происшествий главам администраций муниципальных образований области рекомендуется: </w:t>
      </w:r>
    </w:p>
    <w:p w:rsidR="00974081" w:rsidRPr="002561E5" w:rsidRDefault="00974081" w:rsidP="00974081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бытовых пожаров:</w:t>
      </w:r>
    </w:p>
    <w:p w:rsidR="00974081" w:rsidRPr="002561E5" w:rsidRDefault="00974081" w:rsidP="00974081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2561E5">
        <w:rPr>
          <w:rFonts w:ascii="Times New Roman" w:hAnsi="Times New Roman" w:cs="Times New Roman"/>
          <w:color w:val="000000"/>
          <w:sz w:val="24"/>
          <w:szCs w:val="24"/>
        </w:rPr>
        <w:t>отделам надзорной деятельности провести внеплановые проверки противопожарного состояния в детских оздоровительных лагерях. Уделить особое внимание выявлению и устранению нарушений.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61E5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овместно с жилищно-эксплуатационными организациями и иными заинтересованными организациями провести проверки (ревизии) состояния жилищного фонда, в </w:t>
      </w:r>
      <w:proofErr w:type="spellStart"/>
      <w:r w:rsidRPr="002561E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2561E5">
        <w:rPr>
          <w:rFonts w:ascii="Times New Roman" w:hAnsi="Times New Roman" w:cs="Times New Roman"/>
          <w:color w:val="000000"/>
          <w:sz w:val="24"/>
          <w:szCs w:val="24"/>
        </w:rPr>
        <w:t>. печного отопления, электрических и газовых сетей на предмет их технического состояния, с принятием мер по устранению выявленных нарушений;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совместно с жилищно-эксплуатационными организациями провести проверки распределительных щитов, монтажа электропроводки и печного отопления;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внутренних дел и жилищно-эксплуатационными организациями провести работу по профилактике правонарушений в области пожарной безопасности в местах возможного проживания лиц без определенного места жительства, в неблагополучных семьях и среди граждан, ведущих антисоциальный образ жизни;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уточнить финансовые и материальные резервы на случай ликвидации ЧС;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проводить обучение населения мерам пожарной безопасности при поквартирных обходах, проверках жилых домов, на собраниях жильцов и в учебно-консультационных пунктах при администрациях округов, РЭУ, ЖКХ;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во всех организациях (объектах) МО разместить стенды (информационные щиты) на противопожарную тематику;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проверить наличие указателей пожарных водоемов, пожарных гидрантов и других источников противопожарного водоснабжения;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ревизию </w:t>
      </w:r>
      <w:proofErr w:type="gramStart"/>
      <w:r w:rsidRPr="002561E5">
        <w:rPr>
          <w:rFonts w:ascii="Times New Roman" w:hAnsi="Times New Roman" w:cs="Times New Roman"/>
          <w:color w:val="000000"/>
          <w:sz w:val="24"/>
          <w:szCs w:val="24"/>
        </w:rPr>
        <w:t>искусственных</w:t>
      </w:r>
      <w:proofErr w:type="gramEnd"/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 противопожарных </w:t>
      </w:r>
      <w:proofErr w:type="spellStart"/>
      <w:r w:rsidRPr="002561E5">
        <w:rPr>
          <w:rFonts w:ascii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2561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4081" w:rsidRPr="002561E5" w:rsidRDefault="00974081" w:rsidP="009740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средствами СМИ организовать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974081" w:rsidRPr="002561E5" w:rsidRDefault="00974081" w:rsidP="009740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совместно с ОНД продолжить контроль над выполнением населением и юридическими лицами правил пожарной безопасности;</w:t>
      </w:r>
    </w:p>
    <w:p w:rsidR="00974081" w:rsidRPr="002561E5" w:rsidRDefault="00974081" w:rsidP="00974081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в деревянном жилом фонде совместно с ОНД организовать проверку устройства печей (кухонных очагов) на предмет безопасной эксплуатации.</w:t>
      </w:r>
    </w:p>
    <w:p w:rsidR="00974081" w:rsidRPr="002561E5" w:rsidRDefault="00974081" w:rsidP="00974081">
      <w:pPr>
        <w:autoSpaceDE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ДТП: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567"/>
        </w:tabs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совместно с органами ГИ</w:t>
      </w:r>
      <w:proofErr w:type="gramStart"/>
      <w:r w:rsidRPr="002561E5">
        <w:rPr>
          <w:rFonts w:ascii="Times New Roman" w:hAnsi="Times New Roman" w:cs="Times New Roman"/>
          <w:color w:val="000000"/>
          <w:sz w:val="24"/>
          <w:szCs w:val="24"/>
        </w:rPr>
        <w:t>БДД пр</w:t>
      </w:r>
      <w:proofErr w:type="gramEnd"/>
      <w:r w:rsidRPr="002561E5">
        <w:rPr>
          <w:rFonts w:ascii="Times New Roman" w:hAnsi="Times New Roman" w:cs="Times New Roman"/>
          <w:color w:val="000000"/>
          <w:sz w:val="24"/>
          <w:szCs w:val="24"/>
        </w:rPr>
        <w:t>одолжить реализацию мер по предупреждению аварийных ситуаций на дорогах федерального значения и общего пользования. Осуществлять контроль над дорогами возле детских дошкольных и школьных учреждений.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совместно с дорожно-ремонтными службами продолжить комплекс мероприятий по улучшению состояния дорог.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аварий на объектах жизнеобеспечения населения: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проверить готовность к эксплуатации </w:t>
      </w:r>
      <w:proofErr w:type="gramStart"/>
      <w:r w:rsidRPr="002561E5">
        <w:rPr>
          <w:rFonts w:ascii="Times New Roman" w:hAnsi="Times New Roman" w:cs="Times New Roman"/>
          <w:color w:val="000000"/>
          <w:sz w:val="24"/>
          <w:szCs w:val="24"/>
        </w:rPr>
        <w:t>резервных</w:t>
      </w:r>
      <w:proofErr w:type="gramEnd"/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 ДЭС;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готовностью аварийно-восстановительных бригад по реагированию на аварии на объектах жизнеобеспечения.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усилить контроль над работой котельных и запасами топлива.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предупреждению санитарно-эпидемиологической обстановки: 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контроль над соблюдением санитарного законодательства предприятиями общественного питания и торговли пищевыми продуктами, обратив особое внимание на детские дошкольные и школьные учреждения и учебные заведения. </w:t>
      </w:r>
    </w:p>
    <w:p w:rsidR="00974081" w:rsidRPr="002561E5" w:rsidRDefault="00974081" w:rsidP="00974081">
      <w:pPr>
        <w:tabs>
          <w:tab w:val="left" w:pos="1620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По предупреждению биолого-социальной обстановки:</w:t>
      </w:r>
    </w:p>
    <w:p w:rsidR="00974081" w:rsidRPr="002561E5" w:rsidRDefault="00974081" w:rsidP="00974081">
      <w:pPr>
        <w:tabs>
          <w:tab w:val="left" w:pos="0"/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мониторинг охотничьих угодий и иных территорий, являющихся средой обитания дикого кабана в целях выявления случаев падежа и установления численности диких кабанов; - проведение разъяснительной работы среди населения.</w:t>
      </w:r>
    </w:p>
    <w:p w:rsidR="00974081" w:rsidRPr="002561E5" w:rsidRDefault="00974081" w:rsidP="00974081">
      <w:pPr>
        <w:tabs>
          <w:tab w:val="left" w:pos="0"/>
          <w:tab w:val="left" w:pos="16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СМИ: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пропаганду в местных СМИ: профилактики рисков, правил пожарной безопасности, правил безопасного поведения на водных объектах и при посещении лесов, информирование населения об эпидемиологической ситуации; 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доведение до населения телефонов спасательных (пожарно-спасательных) формирований. </w:t>
      </w:r>
    </w:p>
    <w:p w:rsidR="00974081" w:rsidRPr="002561E5" w:rsidRDefault="00974081" w:rsidP="009740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>Рекомендации дежурным сменам органов повседневного управления: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доведение ежедневного прогноза до глав МО и заинтересованным лицам;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организовать своевременное размещение в СМИ прогноза ЧС и происшествий, рекомендаций населению;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уточнить наличие сил и средств и их готовность к действиям по предупреждению и ликвидации последствий, прогнозируемых ЧС, аварий и происшествий;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своевременное реагирование по предоставлению информации о ЧС, авариях и происшествиях, анализ действий служб, отвечающих за их ликвидацию; 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над выполнением рекомендуемых мероприятий в городских и районных звеньях областной подсистемы РСЧС;</w:t>
      </w:r>
    </w:p>
    <w:p w:rsidR="00974081" w:rsidRPr="002561E5" w:rsidRDefault="00974081" w:rsidP="0097408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организовать контроль над состоянием и обстановкой на дорогах общего пользования совместно со службой дорожного агентства;</w:t>
      </w:r>
    </w:p>
    <w:p w:rsidR="00974081" w:rsidRPr="002561E5" w:rsidRDefault="00974081" w:rsidP="00974081">
      <w:pPr>
        <w:numPr>
          <w:ilvl w:val="0"/>
          <w:numId w:val="1"/>
        </w:numPr>
        <w:spacing w:after="0" w:line="2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 xml:space="preserve">организовать взаимодействие с органами ГИБДД по предоставлению информации о дорожно-транспортных происшествиях. </w:t>
      </w:r>
    </w:p>
    <w:p w:rsidR="00974081" w:rsidRPr="002561E5" w:rsidRDefault="00974081" w:rsidP="00974081">
      <w:pPr>
        <w:spacing w:line="2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b/>
          <w:color w:val="000000"/>
          <w:sz w:val="24"/>
          <w:szCs w:val="24"/>
        </w:rPr>
        <w:tab/>
        <w:t>Рекомендации в связи с гидрологической обстановкой на водоёмах Ленинградской области:</w:t>
      </w:r>
    </w:p>
    <w:p w:rsidR="00974081" w:rsidRPr="002561E5" w:rsidRDefault="00974081" w:rsidP="00974081">
      <w:pPr>
        <w:tabs>
          <w:tab w:val="left" w:pos="284"/>
        </w:tabs>
        <w:spacing w:line="2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color w:val="000000"/>
          <w:sz w:val="24"/>
          <w:szCs w:val="24"/>
        </w:rPr>
        <w:t>- организовать мониторинг на реках и внутренних водоёмах.</w:t>
      </w:r>
    </w:p>
    <w:p w:rsidR="00974081" w:rsidRPr="002561E5" w:rsidRDefault="00974081" w:rsidP="00974081">
      <w:pPr>
        <w:tabs>
          <w:tab w:val="left" w:pos="284"/>
        </w:tabs>
        <w:spacing w:line="20" w:lineRule="atLeast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81" w:rsidRPr="002561E5" w:rsidRDefault="00974081" w:rsidP="00974081">
      <w:pPr>
        <w:tabs>
          <w:tab w:val="left" w:pos="284"/>
        </w:tabs>
        <w:spacing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74081" w:rsidRPr="002561E5" w:rsidRDefault="00974081" w:rsidP="00974081">
      <w:pPr>
        <w:tabs>
          <w:tab w:val="left" w:pos="284"/>
        </w:tabs>
        <w:spacing w:line="2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sz w:val="24"/>
          <w:szCs w:val="24"/>
        </w:rPr>
        <w:t xml:space="preserve">ЗНЦ (СОД) ЦУКС ГУ МЧС России по Ленинградской области </w:t>
      </w:r>
    </w:p>
    <w:p w:rsidR="00974081" w:rsidRPr="00B03396" w:rsidRDefault="00974081" w:rsidP="00B03396">
      <w:pPr>
        <w:tabs>
          <w:tab w:val="left" w:pos="284"/>
        </w:tabs>
        <w:spacing w:line="20" w:lineRule="atLeast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sz w:val="24"/>
          <w:szCs w:val="24"/>
        </w:rPr>
        <w:t xml:space="preserve">подполковник внутренней службы </w:t>
      </w:r>
      <w:r w:rsidRPr="002561E5">
        <w:rPr>
          <w:rFonts w:ascii="Times New Roman" w:hAnsi="Times New Roman" w:cs="Times New Roman"/>
          <w:sz w:val="24"/>
          <w:szCs w:val="24"/>
        </w:rPr>
        <w:tab/>
      </w:r>
      <w:r w:rsidRPr="002561E5">
        <w:rPr>
          <w:rFonts w:ascii="Times New Roman" w:hAnsi="Times New Roman" w:cs="Times New Roman"/>
          <w:sz w:val="24"/>
          <w:szCs w:val="24"/>
        </w:rPr>
        <w:tab/>
      </w:r>
      <w:r w:rsidRPr="002561E5">
        <w:rPr>
          <w:rFonts w:ascii="Times New Roman" w:hAnsi="Times New Roman" w:cs="Times New Roman"/>
          <w:sz w:val="24"/>
          <w:szCs w:val="24"/>
        </w:rPr>
        <w:tab/>
      </w:r>
      <w:r w:rsidRPr="002561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61E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561E5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4A90FAC" wp14:editId="74CB1F02">
            <wp:extent cx="457200" cy="449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95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61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Д.</w:t>
      </w:r>
      <w:r w:rsidR="00B03396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2561E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Ю. Подгорный</w:t>
      </w:r>
    </w:p>
    <w:p w:rsidR="00974081" w:rsidRPr="002561E5" w:rsidRDefault="00974081" w:rsidP="00833460">
      <w:pPr>
        <w:keepNext/>
        <w:keepLines/>
        <w:suppressAutoHyphens/>
        <w:spacing w:after="0" w:line="240" w:lineRule="auto"/>
        <w:ind w:firstLine="567"/>
        <w:jc w:val="center"/>
        <w:rPr>
          <w:rFonts w:ascii="Times New Roman" w:eastAsia="Batang" w:hAnsi="Times New Roman" w:cs="Times New Roman"/>
          <w:b/>
          <w:color w:val="000000"/>
          <w:sz w:val="24"/>
          <w:szCs w:val="24"/>
          <w:lang w:eastAsia="zh-CN"/>
        </w:rPr>
      </w:pPr>
    </w:p>
    <w:p w:rsidR="00833460" w:rsidRPr="002561E5" w:rsidRDefault="00833460" w:rsidP="00833460">
      <w:pPr>
        <w:rPr>
          <w:rFonts w:ascii="Times New Roman" w:hAnsi="Times New Roman" w:cs="Times New Roman"/>
          <w:sz w:val="24"/>
          <w:szCs w:val="24"/>
        </w:rPr>
      </w:pPr>
      <w:r w:rsidRPr="002561E5">
        <w:rPr>
          <w:rFonts w:ascii="Times New Roman" w:hAnsi="Times New Roman" w:cs="Times New Roman"/>
          <w:sz w:val="24"/>
          <w:szCs w:val="24"/>
        </w:rPr>
        <w:t xml:space="preserve">    Передала: диспетчер ЕДДС Волховского МР                                               </w:t>
      </w:r>
      <w:r w:rsidR="00B033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561E5">
        <w:rPr>
          <w:rFonts w:ascii="Times New Roman" w:hAnsi="Times New Roman" w:cs="Times New Roman"/>
          <w:sz w:val="24"/>
          <w:szCs w:val="24"/>
        </w:rPr>
        <w:t xml:space="preserve"> </w:t>
      </w:r>
      <w:r w:rsidR="00974081" w:rsidRPr="002561E5">
        <w:rPr>
          <w:rFonts w:ascii="Times New Roman" w:hAnsi="Times New Roman" w:cs="Times New Roman"/>
          <w:sz w:val="24"/>
          <w:szCs w:val="24"/>
        </w:rPr>
        <w:t>Т. Ю. Кузнецова</w:t>
      </w:r>
      <w:r w:rsidRPr="002561E5">
        <w:rPr>
          <w:rFonts w:ascii="Times New Roman" w:hAnsi="Times New Roman" w:cs="Times New Roman"/>
          <w:sz w:val="24"/>
          <w:szCs w:val="24"/>
        </w:rPr>
        <w:tab/>
      </w:r>
    </w:p>
    <w:p w:rsidR="00990235" w:rsidRPr="002561E5" w:rsidRDefault="00990235">
      <w:pPr>
        <w:rPr>
          <w:rFonts w:ascii="Times New Roman" w:hAnsi="Times New Roman" w:cs="Times New Roman"/>
          <w:sz w:val="24"/>
          <w:szCs w:val="24"/>
        </w:rPr>
      </w:pPr>
    </w:p>
    <w:sectPr w:rsidR="00990235" w:rsidRPr="002561E5">
      <w:footerReference w:type="default" r:id="rId9"/>
      <w:footerReference w:type="first" r:id="rId10"/>
      <w:pgSz w:w="11906" w:h="16838"/>
      <w:pgMar w:top="993" w:right="590" w:bottom="237" w:left="993" w:header="720" w:footer="18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154" w:rsidRDefault="002C7154">
      <w:pPr>
        <w:spacing w:after="0" w:line="240" w:lineRule="auto"/>
      </w:pPr>
      <w:r>
        <w:separator/>
      </w:r>
    </w:p>
  </w:endnote>
  <w:endnote w:type="continuationSeparator" w:id="0">
    <w:p w:rsidR="002C7154" w:rsidRDefault="002C7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6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337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D4" w:rsidRDefault="008350D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0D4" w:rsidRDefault="008350D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154" w:rsidRDefault="002C7154">
      <w:pPr>
        <w:spacing w:after="0" w:line="240" w:lineRule="auto"/>
      </w:pPr>
      <w:r>
        <w:separator/>
      </w:r>
    </w:p>
  </w:footnote>
  <w:footnote w:type="continuationSeparator" w:id="0">
    <w:p w:rsidR="002C7154" w:rsidRDefault="002C7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D50"/>
    <w:rsid w:val="00137801"/>
    <w:rsid w:val="002561E5"/>
    <w:rsid w:val="002B34CD"/>
    <w:rsid w:val="002C7154"/>
    <w:rsid w:val="007631FE"/>
    <w:rsid w:val="00833460"/>
    <w:rsid w:val="008350D4"/>
    <w:rsid w:val="00974081"/>
    <w:rsid w:val="00990235"/>
    <w:rsid w:val="00B03396"/>
    <w:rsid w:val="00C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33460"/>
  </w:style>
  <w:style w:type="character" w:customStyle="1" w:styleId="a5">
    <w:name w:val="Основной шрифт"/>
    <w:rsid w:val="00974081"/>
  </w:style>
  <w:style w:type="paragraph" w:styleId="a6">
    <w:name w:val="Body Text"/>
    <w:basedOn w:val="a"/>
    <w:link w:val="a7"/>
    <w:rsid w:val="00974081"/>
    <w:pP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7">
    <w:name w:val="Основной текст Знак"/>
    <w:basedOn w:val="a0"/>
    <w:link w:val="a6"/>
    <w:rsid w:val="00974081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974081"/>
    <w:pPr>
      <w:keepNext/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Web">
    <w:name w:val="Обычный (Web)"/>
    <w:basedOn w:val="a"/>
    <w:rsid w:val="009740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7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0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833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833460"/>
  </w:style>
  <w:style w:type="character" w:customStyle="1" w:styleId="a5">
    <w:name w:val="Основной шрифт"/>
    <w:rsid w:val="00974081"/>
  </w:style>
  <w:style w:type="paragraph" w:styleId="a6">
    <w:name w:val="Body Text"/>
    <w:basedOn w:val="a"/>
    <w:link w:val="a7"/>
    <w:rsid w:val="00974081"/>
    <w:pPr>
      <w:suppressAutoHyphens/>
      <w:spacing w:after="140"/>
    </w:pPr>
    <w:rPr>
      <w:rFonts w:ascii="Times New Roman" w:eastAsia="Times New Roman" w:hAnsi="Times New Roman" w:cs="Times New Roman"/>
      <w:color w:val="323232"/>
      <w:lang w:eastAsia="zh-CN"/>
    </w:rPr>
  </w:style>
  <w:style w:type="character" w:customStyle="1" w:styleId="a7">
    <w:name w:val="Основной текст Знак"/>
    <w:basedOn w:val="a0"/>
    <w:link w:val="a6"/>
    <w:rsid w:val="00974081"/>
    <w:rPr>
      <w:rFonts w:ascii="Times New Roman" w:eastAsia="Times New Roman" w:hAnsi="Times New Roman" w:cs="Times New Roman"/>
      <w:color w:val="323232"/>
      <w:lang w:eastAsia="zh-CN"/>
    </w:rPr>
  </w:style>
  <w:style w:type="paragraph" w:customStyle="1" w:styleId="5">
    <w:name w:val="заголовок 5"/>
    <w:basedOn w:val="a"/>
    <w:next w:val="a"/>
    <w:rsid w:val="00974081"/>
    <w:pPr>
      <w:keepNext/>
      <w:suppressAutoHyphens/>
      <w:spacing w:after="0" w:line="240" w:lineRule="auto"/>
      <w:jc w:val="center"/>
    </w:pPr>
    <w:rPr>
      <w:rFonts w:ascii="Batang" w:eastAsia="Batang" w:hAnsi="Batang" w:cs="Batang"/>
      <w:b/>
      <w:color w:val="323232"/>
      <w:szCs w:val="20"/>
      <w:lang w:eastAsia="zh-CN"/>
    </w:rPr>
  </w:style>
  <w:style w:type="paragraph" w:customStyle="1" w:styleId="Web">
    <w:name w:val="Обычный (Web)"/>
    <w:basedOn w:val="a"/>
    <w:rsid w:val="0097408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323232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74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4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2022-10-08T09:43:00Z</dcterms:created>
  <dcterms:modified xsi:type="dcterms:W3CDTF">2022-10-08T09:45:00Z</dcterms:modified>
</cp:coreProperties>
</file>