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44" w:rsidRDefault="00174544" w:rsidP="00174544">
      <w:pPr>
        <w:ind w:left="-600"/>
        <w:rPr>
          <w:sz w:val="28"/>
          <w:szCs w:val="28"/>
        </w:rPr>
      </w:pPr>
      <w:r w:rsidRPr="0017454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3541395</wp:posOffset>
            </wp:positionH>
            <wp:positionV relativeFrom="paragraph">
              <wp:posOffset>0</wp:posOffset>
            </wp:positionV>
            <wp:extent cx="777875" cy="952500"/>
            <wp:effectExtent l="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4544" w:rsidRPr="00ED0E35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ED2DE9" w:rsidP="00174544">
      <w:pPr>
        <w:ind w:left="-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D2DE9" w:rsidRDefault="00ED2DE9" w:rsidP="00ED2DE9">
      <w:pPr>
        <w:jc w:val="center"/>
        <w:rPr>
          <w:b/>
          <w:sz w:val="27"/>
          <w:szCs w:val="27"/>
        </w:rPr>
      </w:pPr>
    </w:p>
    <w:p w:rsidR="00ED2DE9" w:rsidRPr="003D606C" w:rsidRDefault="00ED2DE9" w:rsidP="00821DCF">
      <w:pPr>
        <w:jc w:val="center"/>
        <w:rPr>
          <w:b/>
          <w:sz w:val="27"/>
          <w:szCs w:val="27"/>
        </w:rPr>
      </w:pPr>
      <w:r w:rsidRPr="003D606C">
        <w:rPr>
          <w:b/>
          <w:sz w:val="27"/>
          <w:szCs w:val="27"/>
        </w:rPr>
        <w:t>Администрация</w:t>
      </w:r>
    </w:p>
    <w:p w:rsidR="00ED2DE9" w:rsidRPr="003D606C" w:rsidRDefault="00ED2DE9" w:rsidP="00821DCF">
      <w:pPr>
        <w:ind w:left="-540"/>
        <w:jc w:val="center"/>
        <w:rPr>
          <w:b/>
          <w:sz w:val="27"/>
          <w:szCs w:val="27"/>
        </w:rPr>
      </w:pPr>
      <w:r w:rsidRPr="003D606C">
        <w:rPr>
          <w:b/>
          <w:sz w:val="27"/>
          <w:szCs w:val="27"/>
        </w:rPr>
        <w:t>Муниципальное образование</w:t>
      </w:r>
    </w:p>
    <w:p w:rsidR="00ED2DE9" w:rsidRPr="003D606C" w:rsidRDefault="00ED2DE9" w:rsidP="00821DCF">
      <w:pPr>
        <w:ind w:left="-540"/>
        <w:jc w:val="center"/>
        <w:rPr>
          <w:b/>
          <w:sz w:val="27"/>
          <w:szCs w:val="27"/>
        </w:rPr>
      </w:pPr>
      <w:r w:rsidRPr="003D606C">
        <w:rPr>
          <w:b/>
          <w:sz w:val="27"/>
          <w:szCs w:val="27"/>
        </w:rPr>
        <w:t>Свирицкое сельское поселение</w:t>
      </w:r>
    </w:p>
    <w:p w:rsidR="00ED2DE9" w:rsidRPr="003D606C" w:rsidRDefault="00ED2DE9" w:rsidP="00821DCF">
      <w:pPr>
        <w:jc w:val="center"/>
        <w:rPr>
          <w:b/>
          <w:sz w:val="27"/>
          <w:szCs w:val="27"/>
        </w:rPr>
      </w:pPr>
      <w:r w:rsidRPr="003D606C">
        <w:rPr>
          <w:b/>
          <w:sz w:val="27"/>
          <w:szCs w:val="27"/>
        </w:rPr>
        <w:t>Волховского муниципального района</w:t>
      </w:r>
    </w:p>
    <w:p w:rsidR="00ED2DE9" w:rsidRPr="003D606C" w:rsidRDefault="00ED2DE9" w:rsidP="00821DCF">
      <w:pPr>
        <w:jc w:val="center"/>
        <w:rPr>
          <w:b/>
          <w:sz w:val="27"/>
          <w:szCs w:val="27"/>
        </w:rPr>
      </w:pPr>
      <w:r w:rsidRPr="003D606C">
        <w:rPr>
          <w:b/>
          <w:sz w:val="27"/>
          <w:szCs w:val="27"/>
        </w:rPr>
        <w:t>Ленинградской области</w:t>
      </w:r>
    </w:p>
    <w:p w:rsidR="00174544" w:rsidRPr="00B164D3" w:rsidRDefault="00174544" w:rsidP="00ED2DE9">
      <w:pPr>
        <w:ind w:left="-600"/>
        <w:jc w:val="center"/>
        <w:rPr>
          <w:b/>
        </w:rPr>
      </w:pPr>
    </w:p>
    <w:p w:rsidR="00174544" w:rsidRDefault="00821DCF" w:rsidP="00174544">
      <w:pPr>
        <w:ind w:left="-900"/>
        <w:jc w:val="center"/>
        <w:rPr>
          <w:b/>
        </w:rPr>
      </w:pPr>
      <w:r>
        <w:rPr>
          <w:b/>
        </w:rPr>
        <w:t xml:space="preserve">           </w:t>
      </w:r>
      <w:r w:rsidR="00174544" w:rsidRPr="00B164D3">
        <w:rPr>
          <w:b/>
        </w:rPr>
        <w:t>П О С Т А Н О В Л Е Н И Е</w:t>
      </w:r>
    </w:p>
    <w:p w:rsidR="00174544" w:rsidRDefault="00174544" w:rsidP="00174544">
      <w:pPr>
        <w:ind w:left="-900"/>
        <w:jc w:val="center"/>
        <w:rPr>
          <w:sz w:val="28"/>
          <w:szCs w:val="28"/>
        </w:rPr>
      </w:pPr>
    </w:p>
    <w:p w:rsidR="00174544" w:rsidRPr="003838D2" w:rsidRDefault="00201D2F" w:rsidP="00201D2F">
      <w:pPr>
        <w:rPr>
          <w:b/>
        </w:rPr>
      </w:pPr>
      <w:r>
        <w:rPr>
          <w:sz w:val="28"/>
          <w:szCs w:val="28"/>
        </w:rPr>
        <w:t xml:space="preserve"> от </w:t>
      </w:r>
      <w:r w:rsidR="00821DCF">
        <w:rPr>
          <w:sz w:val="28"/>
          <w:szCs w:val="28"/>
        </w:rPr>
        <w:t>03 декабря 2022</w:t>
      </w:r>
      <w:r w:rsidR="00174544" w:rsidRPr="000B4673">
        <w:rPr>
          <w:sz w:val="28"/>
          <w:szCs w:val="28"/>
        </w:rPr>
        <w:t xml:space="preserve"> </w:t>
      </w:r>
      <w:r w:rsidR="00174544" w:rsidRPr="005F7DE3">
        <w:rPr>
          <w:sz w:val="28"/>
          <w:szCs w:val="28"/>
        </w:rPr>
        <w:t xml:space="preserve">года                                                                       </w:t>
      </w:r>
      <w:r w:rsidR="00821DCF">
        <w:rPr>
          <w:sz w:val="28"/>
          <w:szCs w:val="28"/>
        </w:rPr>
        <w:t xml:space="preserve">    </w:t>
      </w:r>
      <w:r w:rsidR="00174544" w:rsidRPr="005F7DE3">
        <w:rPr>
          <w:sz w:val="28"/>
          <w:szCs w:val="28"/>
        </w:rPr>
        <w:t>№</w:t>
      </w:r>
      <w:r w:rsidR="00821DCF">
        <w:rPr>
          <w:sz w:val="28"/>
          <w:szCs w:val="28"/>
        </w:rPr>
        <w:t xml:space="preserve"> 152</w:t>
      </w:r>
    </w:p>
    <w:p w:rsidR="00174544" w:rsidRPr="005A1AE0" w:rsidRDefault="00174544" w:rsidP="005A1AE0">
      <w:pPr>
        <w:ind w:left="-900"/>
        <w:jc w:val="center"/>
        <w:rPr>
          <w:szCs w:val="28"/>
        </w:rPr>
      </w:pPr>
      <w:r w:rsidRPr="005C57E5">
        <w:rPr>
          <w:szCs w:val="28"/>
        </w:rPr>
        <w:t>пос. Свирица</w:t>
      </w:r>
    </w:p>
    <w:p w:rsidR="00852C49" w:rsidRPr="00594FEB" w:rsidRDefault="00852C49" w:rsidP="00174544">
      <w:pPr>
        <w:ind w:left="-900" w:right="1841" w:hanging="93"/>
        <w:jc w:val="center"/>
        <w:rPr>
          <w:sz w:val="28"/>
          <w:szCs w:val="28"/>
        </w:rPr>
      </w:pPr>
    </w:p>
    <w:p w:rsidR="005A1AE0" w:rsidRPr="005A1AE0" w:rsidRDefault="005A1AE0" w:rsidP="005A1AE0">
      <w:pPr>
        <w:jc w:val="center"/>
        <w:rPr>
          <w:b/>
          <w:sz w:val="27"/>
          <w:szCs w:val="27"/>
        </w:rPr>
      </w:pPr>
      <w:r w:rsidRPr="005A1AE0">
        <w:rPr>
          <w:b/>
          <w:sz w:val="27"/>
          <w:szCs w:val="27"/>
        </w:rPr>
        <w:t>Об утверждении общих (рамочных)</w:t>
      </w:r>
    </w:p>
    <w:p w:rsidR="005A1AE0" w:rsidRPr="005A1AE0" w:rsidRDefault="005A1AE0" w:rsidP="005A1AE0">
      <w:pPr>
        <w:jc w:val="center"/>
        <w:rPr>
          <w:b/>
          <w:sz w:val="27"/>
          <w:szCs w:val="27"/>
        </w:rPr>
      </w:pPr>
      <w:r w:rsidRPr="005A1AE0">
        <w:rPr>
          <w:b/>
          <w:sz w:val="27"/>
          <w:szCs w:val="27"/>
        </w:rPr>
        <w:t xml:space="preserve"> требований к внешнему виду и оформлению ярмарок на территории муниципального образования Свирицкое сельское поселение муниципального образования Волховского муниципального района Ленинградской области</w:t>
      </w:r>
    </w:p>
    <w:p w:rsidR="005A1AE0" w:rsidRPr="005A1AE0" w:rsidRDefault="005A1AE0" w:rsidP="005A1AE0">
      <w:pPr>
        <w:ind w:right="3685"/>
        <w:jc w:val="both"/>
        <w:rPr>
          <w:rFonts w:eastAsia="Calibri"/>
          <w:sz w:val="27"/>
          <w:szCs w:val="27"/>
          <w:lang w:eastAsia="en-US"/>
        </w:rPr>
      </w:pPr>
    </w:p>
    <w:p w:rsidR="00174544" w:rsidRPr="005A1AE0" w:rsidRDefault="005A1AE0" w:rsidP="005A1AE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A1AE0">
        <w:rPr>
          <w:sz w:val="27"/>
          <w:szCs w:val="27"/>
        </w:rPr>
        <w:t>В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№ 120 «Об организации розничных рынков на территории Ленинградской области», распоряжением Комитета по развитию малого, среднего бизнеса и потребительского рынка Ленинградской области от 21.10.2022 №287-р</w:t>
      </w:r>
      <w:r w:rsidR="00012225" w:rsidRPr="005A1AE0">
        <w:rPr>
          <w:sz w:val="27"/>
          <w:szCs w:val="27"/>
        </w:rPr>
        <w:t xml:space="preserve">, </w:t>
      </w:r>
      <w:r w:rsidR="00174544" w:rsidRPr="005A1AE0">
        <w:rPr>
          <w:sz w:val="27"/>
          <w:szCs w:val="27"/>
        </w:rPr>
        <w:t xml:space="preserve">администрация </w:t>
      </w:r>
      <w:r w:rsidR="00174544" w:rsidRPr="005A1AE0">
        <w:rPr>
          <w:b/>
          <w:sz w:val="27"/>
          <w:szCs w:val="27"/>
        </w:rPr>
        <w:t>постановляет</w:t>
      </w:r>
      <w:r w:rsidR="00174544" w:rsidRPr="005A1AE0">
        <w:rPr>
          <w:sz w:val="27"/>
          <w:szCs w:val="27"/>
        </w:rPr>
        <w:t>:</w:t>
      </w:r>
    </w:p>
    <w:p w:rsidR="005D41A8" w:rsidRPr="005A1AE0" w:rsidRDefault="005A1AE0" w:rsidP="00821DCF">
      <w:pPr>
        <w:pStyle w:val="a4"/>
        <w:numPr>
          <w:ilvl w:val="0"/>
          <w:numId w:val="5"/>
        </w:numPr>
        <w:ind w:left="0" w:firstLine="709"/>
        <w:jc w:val="both"/>
        <w:rPr>
          <w:color w:val="000000"/>
          <w:sz w:val="27"/>
          <w:szCs w:val="27"/>
        </w:rPr>
      </w:pPr>
      <w:r w:rsidRPr="005A1AE0">
        <w:rPr>
          <w:sz w:val="27"/>
          <w:szCs w:val="27"/>
        </w:rPr>
        <w:t>Утвердить требования к внешнему виду и оформлению ярмарок на территории муниципального образования Свирицкое сельское поселение Волховского муниципального района Ленинградской области согласно Приложению;</w:t>
      </w:r>
    </w:p>
    <w:p w:rsidR="00174544" w:rsidRPr="005A1AE0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sz w:val="27"/>
          <w:szCs w:val="27"/>
          <w:u w:val="single"/>
        </w:rPr>
      </w:pPr>
      <w:r w:rsidRPr="005A1AE0">
        <w:rPr>
          <w:sz w:val="27"/>
          <w:szCs w:val="27"/>
        </w:rPr>
        <w:t>Настоящее постановление подлежит официальному опубликованию в газете «</w:t>
      </w:r>
      <w:proofErr w:type="spellStart"/>
      <w:r w:rsidRPr="005A1AE0">
        <w:rPr>
          <w:sz w:val="27"/>
          <w:szCs w:val="27"/>
        </w:rPr>
        <w:t>Волховские</w:t>
      </w:r>
      <w:proofErr w:type="spellEnd"/>
      <w:r w:rsidRPr="005A1AE0">
        <w:rPr>
          <w:sz w:val="27"/>
          <w:szCs w:val="27"/>
        </w:rPr>
        <w:t xml:space="preserve"> огни» и размещению на официальном сайте администрации МО Свирицкое сельское поселение в сети Интернет  </w:t>
      </w:r>
      <w:r w:rsidRPr="005A1AE0">
        <w:rPr>
          <w:sz w:val="27"/>
          <w:szCs w:val="27"/>
          <w:u w:val="single"/>
        </w:rPr>
        <w:t>(</w:t>
      </w:r>
      <w:r w:rsidRPr="005A1AE0">
        <w:rPr>
          <w:sz w:val="27"/>
          <w:szCs w:val="27"/>
          <w:u w:val="single"/>
          <w:lang w:val="en-US"/>
        </w:rPr>
        <w:t>www</w:t>
      </w:r>
      <w:r w:rsidRPr="005A1AE0">
        <w:rPr>
          <w:sz w:val="27"/>
          <w:szCs w:val="27"/>
          <w:u w:val="single"/>
        </w:rPr>
        <w:t>.</w:t>
      </w:r>
      <w:hyperlink r:id="rId7" w:history="1">
        <w:proofErr w:type="spellStart"/>
        <w:r w:rsidRPr="005A1AE0">
          <w:rPr>
            <w:rStyle w:val="a3"/>
            <w:sz w:val="27"/>
            <w:szCs w:val="27"/>
            <w:lang w:val="en-US"/>
          </w:rPr>
          <w:t>svirica</w:t>
        </w:r>
        <w:proofErr w:type="spellEnd"/>
        <w:r w:rsidRPr="005A1AE0">
          <w:rPr>
            <w:rStyle w:val="a3"/>
            <w:sz w:val="27"/>
            <w:szCs w:val="27"/>
          </w:rPr>
          <w:t>-</w:t>
        </w:r>
        <w:proofErr w:type="spellStart"/>
        <w:r w:rsidRPr="005A1AE0">
          <w:rPr>
            <w:rStyle w:val="a3"/>
            <w:sz w:val="27"/>
            <w:szCs w:val="27"/>
            <w:lang w:val="en-US"/>
          </w:rPr>
          <w:t>adm</w:t>
        </w:r>
        <w:proofErr w:type="spellEnd"/>
        <w:r w:rsidRPr="005A1AE0">
          <w:rPr>
            <w:rStyle w:val="a3"/>
            <w:sz w:val="27"/>
            <w:szCs w:val="27"/>
          </w:rPr>
          <w:t>.</w:t>
        </w:r>
        <w:proofErr w:type="spellStart"/>
        <w:r w:rsidRPr="005A1AE0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Pr="005A1AE0">
        <w:rPr>
          <w:sz w:val="27"/>
          <w:szCs w:val="27"/>
          <w:u w:val="single"/>
        </w:rPr>
        <w:t xml:space="preserve">). </w:t>
      </w:r>
    </w:p>
    <w:p w:rsidR="00174544" w:rsidRPr="005A1AE0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sz w:val="27"/>
          <w:szCs w:val="27"/>
        </w:rPr>
      </w:pPr>
      <w:r w:rsidRPr="005A1AE0">
        <w:rPr>
          <w:sz w:val="27"/>
          <w:szCs w:val="27"/>
        </w:rPr>
        <w:t>Постановление вступает в силу с момента подписания.</w:t>
      </w:r>
    </w:p>
    <w:p w:rsidR="00174544" w:rsidRPr="005A1AE0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sz w:val="27"/>
          <w:szCs w:val="27"/>
        </w:rPr>
      </w:pPr>
      <w:r w:rsidRPr="005A1AE0">
        <w:rPr>
          <w:sz w:val="27"/>
          <w:szCs w:val="27"/>
        </w:rPr>
        <w:t xml:space="preserve">Контроль за </w:t>
      </w:r>
      <w:r w:rsidR="00012225" w:rsidRPr="005A1AE0">
        <w:rPr>
          <w:sz w:val="27"/>
          <w:szCs w:val="27"/>
        </w:rPr>
        <w:t>исполнением настоящего</w:t>
      </w:r>
      <w:r w:rsidRPr="005A1AE0">
        <w:rPr>
          <w:sz w:val="27"/>
          <w:szCs w:val="27"/>
        </w:rPr>
        <w:t xml:space="preserve"> постановления оставляю за собой.</w:t>
      </w:r>
    </w:p>
    <w:p w:rsidR="00174544" w:rsidRPr="005A1AE0" w:rsidRDefault="00174544" w:rsidP="00852C49">
      <w:pPr>
        <w:spacing w:line="276" w:lineRule="auto"/>
        <w:contextualSpacing/>
        <w:jc w:val="both"/>
        <w:rPr>
          <w:sz w:val="27"/>
          <w:szCs w:val="27"/>
        </w:rPr>
      </w:pPr>
    </w:p>
    <w:p w:rsidR="00174544" w:rsidRPr="005A1AE0" w:rsidRDefault="00174544" w:rsidP="000B40EE">
      <w:pPr>
        <w:spacing w:line="276" w:lineRule="auto"/>
        <w:contextualSpacing/>
        <w:jc w:val="both"/>
        <w:rPr>
          <w:sz w:val="27"/>
          <w:szCs w:val="27"/>
        </w:rPr>
      </w:pPr>
    </w:p>
    <w:p w:rsidR="000B40EE" w:rsidRPr="005A1AE0" w:rsidRDefault="005F7DE3" w:rsidP="00174544">
      <w:pPr>
        <w:jc w:val="both"/>
        <w:rPr>
          <w:sz w:val="27"/>
          <w:szCs w:val="27"/>
        </w:rPr>
      </w:pPr>
      <w:r w:rsidRPr="005A1AE0">
        <w:rPr>
          <w:sz w:val="27"/>
          <w:szCs w:val="27"/>
        </w:rPr>
        <w:t>Глава</w:t>
      </w:r>
      <w:r w:rsidR="00174544" w:rsidRPr="005A1AE0">
        <w:rPr>
          <w:sz w:val="27"/>
          <w:szCs w:val="27"/>
        </w:rPr>
        <w:t xml:space="preserve"> администрации</w:t>
      </w:r>
      <w:r w:rsidR="00174544" w:rsidRPr="005A1AE0">
        <w:rPr>
          <w:sz w:val="27"/>
          <w:szCs w:val="27"/>
        </w:rPr>
        <w:tab/>
        <w:t xml:space="preserve">                       </w:t>
      </w:r>
      <w:r w:rsidR="00094CCB" w:rsidRPr="005A1AE0">
        <w:rPr>
          <w:sz w:val="27"/>
          <w:szCs w:val="27"/>
        </w:rPr>
        <w:t xml:space="preserve">                             </w:t>
      </w:r>
      <w:r w:rsidRPr="005A1AE0">
        <w:rPr>
          <w:sz w:val="27"/>
          <w:szCs w:val="27"/>
        </w:rPr>
        <w:t xml:space="preserve">             </w:t>
      </w:r>
      <w:r w:rsidR="00174544" w:rsidRPr="005A1AE0">
        <w:rPr>
          <w:sz w:val="27"/>
          <w:szCs w:val="27"/>
        </w:rPr>
        <w:t xml:space="preserve"> </w:t>
      </w:r>
      <w:r w:rsidRPr="005A1AE0">
        <w:rPr>
          <w:sz w:val="27"/>
          <w:szCs w:val="27"/>
        </w:rPr>
        <w:t>В.А. Атаманова</w:t>
      </w:r>
    </w:p>
    <w:p w:rsidR="00174544" w:rsidRPr="002D43E3" w:rsidRDefault="00174544" w:rsidP="00174544">
      <w:pPr>
        <w:rPr>
          <w:sz w:val="16"/>
        </w:rPr>
      </w:pPr>
      <w:r w:rsidRPr="002D43E3">
        <w:rPr>
          <w:sz w:val="16"/>
        </w:rPr>
        <w:t xml:space="preserve">Исп. </w:t>
      </w:r>
      <w:proofErr w:type="spellStart"/>
      <w:r>
        <w:rPr>
          <w:sz w:val="16"/>
        </w:rPr>
        <w:t>Лазутина</w:t>
      </w:r>
      <w:proofErr w:type="spellEnd"/>
      <w:r>
        <w:rPr>
          <w:sz w:val="16"/>
        </w:rPr>
        <w:t xml:space="preserve"> И.А.</w:t>
      </w:r>
    </w:p>
    <w:p w:rsidR="00174544" w:rsidRDefault="00174544" w:rsidP="00174544">
      <w:pPr>
        <w:rPr>
          <w:sz w:val="16"/>
        </w:rPr>
      </w:pPr>
      <w:r w:rsidRPr="002D43E3">
        <w:rPr>
          <w:sz w:val="16"/>
        </w:rPr>
        <w:t>Тел. (81363)44-222</w:t>
      </w:r>
    </w:p>
    <w:p w:rsidR="005A1AE0" w:rsidRPr="00A21D38" w:rsidRDefault="005A1AE0" w:rsidP="00821DCF">
      <w:pPr>
        <w:framePr w:hSpace="180" w:wrap="around" w:vAnchor="text" w:hAnchor="page" w:x="1711" w:y="367"/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A21D38">
        <w:lastRenderedPageBreak/>
        <w:t>УТВЕРЖДЕН</w:t>
      </w:r>
    </w:p>
    <w:p w:rsidR="005A1AE0" w:rsidRPr="00A21D38" w:rsidRDefault="005A1AE0" w:rsidP="00821DCF">
      <w:pPr>
        <w:framePr w:hSpace="180" w:wrap="around" w:vAnchor="text" w:hAnchor="page" w:x="1711" w:y="367"/>
        <w:widowControl w:val="0"/>
        <w:autoSpaceDE w:val="0"/>
        <w:autoSpaceDN w:val="0"/>
        <w:adjustRightInd w:val="0"/>
        <w:jc w:val="right"/>
        <w:outlineLvl w:val="0"/>
      </w:pPr>
      <w:r>
        <w:t xml:space="preserve">постановлением </w:t>
      </w:r>
      <w:r w:rsidRPr="00A21D38">
        <w:t>администрации</w:t>
      </w:r>
    </w:p>
    <w:p w:rsidR="005A1AE0" w:rsidRPr="00A21D38" w:rsidRDefault="005A1AE0" w:rsidP="00821DCF">
      <w:pPr>
        <w:framePr w:hSpace="180" w:wrap="around" w:vAnchor="text" w:hAnchor="page" w:x="1711" w:y="367"/>
        <w:widowControl w:val="0"/>
        <w:autoSpaceDE w:val="0"/>
        <w:autoSpaceDN w:val="0"/>
        <w:adjustRightInd w:val="0"/>
        <w:jc w:val="right"/>
        <w:outlineLvl w:val="0"/>
      </w:pPr>
      <w:r>
        <w:t>МО Свирицкое</w:t>
      </w:r>
      <w:r w:rsidRPr="00A21D38">
        <w:t xml:space="preserve"> сельское поселение</w:t>
      </w:r>
    </w:p>
    <w:p w:rsidR="005A1AE0" w:rsidRPr="00A21D38" w:rsidRDefault="005A1AE0" w:rsidP="00821DCF">
      <w:pPr>
        <w:framePr w:hSpace="180" w:wrap="around" w:vAnchor="text" w:hAnchor="page" w:x="1711" w:y="367"/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A21D38">
        <w:t xml:space="preserve">от </w:t>
      </w:r>
      <w:r w:rsidR="00821DCF">
        <w:t>03.12.2022 г.</w:t>
      </w:r>
      <w:r w:rsidRPr="00A21D38">
        <w:t xml:space="preserve"> №</w:t>
      </w:r>
      <w:r>
        <w:t xml:space="preserve"> </w:t>
      </w:r>
      <w:r w:rsidR="00821DCF">
        <w:t>152</w:t>
      </w:r>
    </w:p>
    <w:p w:rsidR="005A1AE0" w:rsidRPr="00821DCF" w:rsidRDefault="00821DCF" w:rsidP="00821DC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5A1AE0" w:rsidRPr="00667074" w:rsidRDefault="005A1AE0" w:rsidP="005A1AE0">
      <w:pPr>
        <w:jc w:val="center"/>
        <w:rPr>
          <w:b/>
          <w:sz w:val="28"/>
          <w:szCs w:val="28"/>
        </w:rPr>
      </w:pPr>
      <w:r w:rsidRPr="00667074">
        <w:rPr>
          <w:b/>
          <w:sz w:val="28"/>
          <w:szCs w:val="28"/>
        </w:rPr>
        <w:t>ТРЕБОВАНИЯ</w:t>
      </w:r>
    </w:p>
    <w:p w:rsidR="005A1AE0" w:rsidRPr="00AE1F33" w:rsidRDefault="005A1AE0" w:rsidP="005A1AE0">
      <w:pPr>
        <w:jc w:val="center"/>
        <w:rPr>
          <w:b/>
          <w:sz w:val="28"/>
          <w:szCs w:val="28"/>
        </w:rPr>
      </w:pPr>
      <w:r w:rsidRPr="00667074">
        <w:rPr>
          <w:b/>
          <w:sz w:val="28"/>
          <w:szCs w:val="28"/>
        </w:rPr>
        <w:t xml:space="preserve">к внешнему виду и оформлению ярмарок </w:t>
      </w:r>
      <w:r w:rsidRPr="00AE1F33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Свирицкое</w:t>
      </w:r>
      <w:r w:rsidRPr="00AE1F33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Волховского</w:t>
      </w:r>
      <w:r w:rsidRPr="00AE1F3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E1F3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E1F33">
        <w:rPr>
          <w:b/>
          <w:sz w:val="28"/>
          <w:szCs w:val="28"/>
        </w:rPr>
        <w:t xml:space="preserve"> Ленинградской области</w:t>
      </w:r>
    </w:p>
    <w:p w:rsidR="005A1AE0" w:rsidRDefault="005A1AE0" w:rsidP="005A1AE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1.1. Настоящие требования устанавливают общие требования к внешнему виду и оформлению ярмарок, проводимых на территории </w:t>
      </w:r>
      <w:r>
        <w:rPr>
          <w:sz w:val="28"/>
          <w:szCs w:val="28"/>
        </w:rPr>
        <w:t>муниципального образования Свирицкое</w:t>
      </w:r>
      <w:r w:rsidRPr="006670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6670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Волховского</w:t>
      </w:r>
      <w:r w:rsidRPr="00667074">
        <w:rPr>
          <w:sz w:val="28"/>
          <w:szCs w:val="28"/>
        </w:rPr>
        <w:t xml:space="preserve"> муниципального района Ленинградской области.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1.2. Для целей настоящих требований к внешнему виду и оформлению ярмарок используются следующие понятия: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ярмарка –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организатор ярмарки – орган государственной власти, орган местного самоуправления, юридическое лицо, индивидуальный предприниматель;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участник ярмарки (продавцы) –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торговое место – место на ярмарке, отведенное организатором ярмарки продавцу;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- место проведения ярмарки – торговый объект, земельный участок, часть земельного участка, расположенные на территории </w:t>
      </w:r>
      <w:r>
        <w:rPr>
          <w:sz w:val="28"/>
          <w:szCs w:val="28"/>
        </w:rPr>
        <w:t>муниципального образования Свирицкое</w:t>
      </w:r>
      <w:r w:rsidRPr="006670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6670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Волховского</w:t>
      </w:r>
      <w:r w:rsidRPr="00667074">
        <w:rPr>
          <w:sz w:val="28"/>
          <w:szCs w:val="28"/>
        </w:rPr>
        <w:t xml:space="preserve"> муниципального района Ленинградской области;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нестационарный торговый объект – палатка, шатер, мобильный объект (автомагазин), бахчевой развал, торговая тележка.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</w:p>
    <w:p w:rsidR="005A1AE0" w:rsidRPr="00667074" w:rsidRDefault="005A1AE0" w:rsidP="005A1AE0">
      <w:pPr>
        <w:ind w:firstLine="567"/>
        <w:jc w:val="center"/>
        <w:rPr>
          <w:sz w:val="28"/>
          <w:szCs w:val="28"/>
        </w:rPr>
      </w:pPr>
      <w:r w:rsidRPr="00667074">
        <w:rPr>
          <w:sz w:val="28"/>
          <w:szCs w:val="28"/>
        </w:rPr>
        <w:t>2. Требования к внешнему виду и оформлению ярмарки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</w:p>
    <w:p w:rsidR="00FB1291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2.1. Оформление ярмарок следует осуществлять в единой стилистической концепции, в том числе с использованием </w:t>
      </w:r>
      <w:proofErr w:type="spellStart"/>
      <w:r w:rsidRPr="00667074">
        <w:rPr>
          <w:sz w:val="28"/>
          <w:szCs w:val="28"/>
        </w:rPr>
        <w:t>брендированного</w:t>
      </w:r>
      <w:proofErr w:type="spellEnd"/>
      <w:r w:rsidRPr="00667074">
        <w:rPr>
          <w:sz w:val="28"/>
          <w:szCs w:val="28"/>
        </w:rPr>
        <w:t xml:space="preserve"> фирменного стиля. При проведении праздничных ярмарок допускается использование культурных, национальных, фольклорных и иных элементов оформления, средств декора, связанных с тематикой проводимого торгового или </w:t>
      </w:r>
      <w:proofErr w:type="spellStart"/>
      <w:r w:rsidRPr="00667074">
        <w:rPr>
          <w:sz w:val="28"/>
          <w:szCs w:val="28"/>
        </w:rPr>
        <w:t>торгово</w:t>
      </w:r>
      <w:proofErr w:type="spellEnd"/>
      <w:r w:rsidRPr="00667074">
        <w:rPr>
          <w:sz w:val="28"/>
          <w:szCs w:val="28"/>
        </w:rPr>
        <w:t xml:space="preserve"> – праздничного мероприятия.</w:t>
      </w:r>
      <w:r w:rsidR="00FB1291">
        <w:rPr>
          <w:sz w:val="28"/>
          <w:szCs w:val="28"/>
        </w:rPr>
        <w:t xml:space="preserve"> </w:t>
      </w:r>
    </w:p>
    <w:p w:rsidR="005A1AE0" w:rsidRPr="00667074" w:rsidRDefault="00632A32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lastRenderedPageBreak/>
        <w:t>2.2 Места</w:t>
      </w:r>
      <w:r w:rsidR="005A1AE0" w:rsidRPr="00667074">
        <w:rPr>
          <w:sz w:val="28"/>
          <w:szCs w:val="28"/>
        </w:rPr>
        <w:t xml:space="preserve"> для продажи товаров (выполнения работ, оказания услуг) (далее - торговые места) следует размещать в соответствии со схемой размещения торговых мест на ярмарке. На торговых местах используют следующие виды оборудования: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2.2.1 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содержатся в чистоте.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Требования к торговым палаткам: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1) габариты исходного модуля: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глубина – не более 2 м;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ширина – не более 2,5 м;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высота – не более 3,0 м;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2) место для выкладки товаров (прилавок) торговой палатки следует располагать на высоте не более 1,1 м от уровня земли;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3) кровля палатки может быть односкатной (с минимальным уклоном 5% в сторону задней стенки) или двускатной;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4)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находится на высоте не менее 2,3 м;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5) расстояние между группами торговых палаток должны быть не менее 1,4 м.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2.2.2 передвижные (мобильные) нестационарные торговые объекты (торговые автофургоны, автолавки, прицепы, полуприцепы). Передвижные средства торговли, а также прилегающая к ним территория должны содержат</w:t>
      </w:r>
      <w:r>
        <w:rPr>
          <w:sz w:val="28"/>
          <w:szCs w:val="28"/>
        </w:rPr>
        <w:t>ь</w:t>
      </w:r>
      <w:r w:rsidRPr="00667074">
        <w:rPr>
          <w:sz w:val="28"/>
          <w:szCs w:val="28"/>
        </w:rPr>
        <w:t>ся в чистоте.</w:t>
      </w:r>
      <w:r w:rsidR="007C172C" w:rsidRPr="007C172C">
        <w:t xml:space="preserve"> </w:t>
      </w:r>
    </w:p>
    <w:p w:rsidR="005A1AE0" w:rsidRPr="00667074" w:rsidRDefault="005A1AE0" w:rsidP="005A1AE0">
      <w:pPr>
        <w:ind w:firstLine="708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Требования к передвижным средствам торговли: 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1) габариты передвижных средств торговли: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длина – не более 6 м;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ширина – не более 2,5 м;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высота – не более 2,5 м;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2) место для выкладки товаров (прилавок) передвижные средства торговли должно быть расположено на высоте не более 1,3 м от уровня земли;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3)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4) перед передвижным средством торговли, представляющим услуги общественного питания, рекомендуется размещать табличку с меню;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5) над торговым окном необходимо организовать навес или козырек шириной не менее 0,3 м;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6) допустимо размещение вывески;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7) передвижные средства торговли следует располагать в едином порядке (по одной линии).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2.2.3 торговые автоматы (</w:t>
      </w:r>
      <w:proofErr w:type="spellStart"/>
      <w:r w:rsidRPr="00667074">
        <w:rPr>
          <w:sz w:val="28"/>
          <w:szCs w:val="28"/>
        </w:rPr>
        <w:t>вендинговые</w:t>
      </w:r>
      <w:proofErr w:type="spellEnd"/>
      <w:r w:rsidRPr="00667074">
        <w:rPr>
          <w:sz w:val="28"/>
          <w:szCs w:val="28"/>
        </w:rPr>
        <w:t xml:space="preserve"> автоматы). Торговые автоматы, а также прилегающие к ним территория должны содержаться в чистоте.</w:t>
      </w:r>
    </w:p>
    <w:p w:rsidR="005A1AE0" w:rsidRPr="00667074" w:rsidRDefault="005A1AE0" w:rsidP="00FB1291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lastRenderedPageBreak/>
        <w:t xml:space="preserve">2.2.4 нестационарные торговые объекты (киоски, павильоны). Используемые на ярмарках нестационарные торговые объекты должны </w:t>
      </w:r>
      <w:r w:rsidR="00FB1291" w:rsidRPr="00FB1291">
        <w:rPr>
          <w:sz w:val="28"/>
          <w:szCs w:val="28"/>
        </w:rPr>
        <w:t xml:space="preserve">в единой цветовой гамме по </w:t>
      </w:r>
      <w:proofErr w:type="spellStart"/>
      <w:r w:rsidR="00FB1291" w:rsidRPr="00FB1291">
        <w:rPr>
          <w:sz w:val="28"/>
          <w:szCs w:val="28"/>
        </w:rPr>
        <w:t>колористике</w:t>
      </w:r>
      <w:proofErr w:type="spellEnd"/>
      <w:r w:rsidR="00FB1291" w:rsidRPr="00FB1291">
        <w:rPr>
          <w:sz w:val="28"/>
          <w:szCs w:val="28"/>
        </w:rPr>
        <w:t xml:space="preserve"> с небольшими различиями в тонах. </w:t>
      </w:r>
    </w:p>
    <w:p w:rsidR="00632A32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2.2.5 </w:t>
      </w:r>
      <w:r w:rsidR="00632A32" w:rsidRPr="00632A32">
        <w:rPr>
          <w:sz w:val="28"/>
          <w:szCs w:val="28"/>
        </w:rPr>
        <w:t>Торговые объекты и их элементы должны</w:t>
      </w:r>
      <w:r w:rsidR="00FB1291">
        <w:rPr>
          <w:sz w:val="28"/>
          <w:szCs w:val="28"/>
        </w:rPr>
        <w:t xml:space="preserve"> быть выполнены в единой цветовой гамме</w:t>
      </w:r>
      <w:r w:rsidR="00E27740">
        <w:rPr>
          <w:sz w:val="28"/>
          <w:szCs w:val="28"/>
        </w:rPr>
        <w:t xml:space="preserve"> </w:t>
      </w:r>
      <w:r w:rsidR="00E27740" w:rsidRPr="00FB1291">
        <w:rPr>
          <w:sz w:val="28"/>
          <w:szCs w:val="28"/>
        </w:rPr>
        <w:t xml:space="preserve">по </w:t>
      </w:r>
      <w:proofErr w:type="spellStart"/>
      <w:r w:rsidR="00E27740" w:rsidRPr="00FB1291">
        <w:rPr>
          <w:sz w:val="28"/>
          <w:szCs w:val="28"/>
        </w:rPr>
        <w:t>колористике</w:t>
      </w:r>
      <w:proofErr w:type="spellEnd"/>
      <w:r w:rsidR="00E27740" w:rsidRPr="00FB1291">
        <w:rPr>
          <w:sz w:val="28"/>
          <w:szCs w:val="28"/>
        </w:rPr>
        <w:t xml:space="preserve"> с небольшими различиями в тонах.</w:t>
      </w:r>
      <w:r w:rsidR="00FB1291">
        <w:rPr>
          <w:sz w:val="28"/>
          <w:szCs w:val="28"/>
        </w:rPr>
        <w:t>,</w:t>
      </w:r>
      <w:r w:rsidR="00632A32" w:rsidRPr="00632A32">
        <w:rPr>
          <w:sz w:val="28"/>
          <w:szCs w:val="28"/>
        </w:rPr>
        <w:t xml:space="preserve"> иметь эстетический внешний вид, находиться в технически исправном состоянии, не иметь загрязнений и повреждений, в том числе трещин, ржавчины, сколов, порывов и деформаций.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2.3 Торговые места рекомендуется оформлять скатертями </w:t>
      </w:r>
      <w:r w:rsidR="00FB1291">
        <w:rPr>
          <w:sz w:val="28"/>
          <w:szCs w:val="28"/>
        </w:rPr>
        <w:t xml:space="preserve">в единой цветовой гамме, </w:t>
      </w:r>
      <w:r w:rsidRPr="00667074">
        <w:rPr>
          <w:sz w:val="28"/>
          <w:szCs w:val="28"/>
        </w:rPr>
        <w:t>высокой степени износостойкости и водонепроницаемости по заявленному количеству торговых мест</w:t>
      </w:r>
      <w:r w:rsidR="00FB1291">
        <w:rPr>
          <w:sz w:val="28"/>
          <w:szCs w:val="28"/>
        </w:rPr>
        <w:t>, не должны иметь внешних повреждений.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2.4 Специальная форма (фартуки) и </w:t>
      </w:r>
      <w:proofErr w:type="spellStart"/>
      <w:r w:rsidRPr="00667074">
        <w:rPr>
          <w:sz w:val="28"/>
          <w:szCs w:val="28"/>
        </w:rPr>
        <w:t>бейджи</w:t>
      </w:r>
      <w:proofErr w:type="spellEnd"/>
      <w:r w:rsidRPr="00667074">
        <w:rPr>
          <w:sz w:val="28"/>
          <w:szCs w:val="28"/>
        </w:rPr>
        <w:t xml:space="preserve"> продавцов оформля</w:t>
      </w:r>
      <w:r w:rsidR="007C172C">
        <w:rPr>
          <w:sz w:val="28"/>
          <w:szCs w:val="28"/>
        </w:rPr>
        <w:t>ются</w:t>
      </w:r>
      <w:r w:rsidRPr="00667074">
        <w:rPr>
          <w:sz w:val="28"/>
          <w:szCs w:val="28"/>
        </w:rPr>
        <w:t xml:space="preserve"> в едином стиле. 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</w:p>
    <w:p w:rsidR="005A1AE0" w:rsidRPr="00667074" w:rsidRDefault="005A1AE0" w:rsidP="005A1AE0">
      <w:pPr>
        <w:ind w:firstLine="567"/>
        <w:jc w:val="center"/>
        <w:rPr>
          <w:sz w:val="28"/>
          <w:szCs w:val="28"/>
        </w:rPr>
      </w:pPr>
      <w:r w:rsidRPr="00667074">
        <w:rPr>
          <w:sz w:val="28"/>
          <w:szCs w:val="28"/>
        </w:rPr>
        <w:t>3. Информационное обеспечение проведения ярмарки</w:t>
      </w:r>
    </w:p>
    <w:p w:rsidR="005A1AE0" w:rsidRPr="00667074" w:rsidRDefault="005A1AE0" w:rsidP="005A1AE0">
      <w:pPr>
        <w:ind w:firstLine="567"/>
        <w:jc w:val="center"/>
        <w:rPr>
          <w:sz w:val="28"/>
          <w:szCs w:val="28"/>
        </w:rPr>
      </w:pP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3.1. Организатор ярмарки обеспечивает: 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- размещение вывески при входе на ярмарку с указанием наименования организатора ярмарки, места его нахождения, контактных телефонов, режима работы ярмарки (времени проведения), сведений о количестве торговых мест для продажи товаров (выполнения работ, оказания услуг), телефонов контролирующих и надзорных органов (Управление </w:t>
      </w:r>
      <w:proofErr w:type="spellStart"/>
      <w:r w:rsidRPr="00667074">
        <w:rPr>
          <w:sz w:val="28"/>
          <w:szCs w:val="28"/>
        </w:rPr>
        <w:t>Роспотребнадзора</w:t>
      </w:r>
      <w:proofErr w:type="spellEnd"/>
      <w:r w:rsidRPr="00667074">
        <w:rPr>
          <w:sz w:val="28"/>
          <w:szCs w:val="28"/>
        </w:rPr>
        <w:t xml:space="preserve"> по Ленинградской области, ГУ МВД России по </w:t>
      </w:r>
      <w:proofErr w:type="spellStart"/>
      <w:r w:rsidRPr="00667074">
        <w:rPr>
          <w:sz w:val="28"/>
          <w:szCs w:val="28"/>
        </w:rPr>
        <w:t>г.Санкт</w:t>
      </w:r>
      <w:proofErr w:type="spellEnd"/>
      <w:r w:rsidRPr="00667074">
        <w:rPr>
          <w:sz w:val="28"/>
          <w:szCs w:val="28"/>
        </w:rPr>
        <w:t xml:space="preserve">-Петербургу и Ленинградской области, ГУ МЧС России по Ленинградской области, Федеральная налоговая служба России, </w:t>
      </w:r>
      <w:r>
        <w:rPr>
          <w:sz w:val="28"/>
          <w:szCs w:val="28"/>
        </w:rPr>
        <w:t>местной администрации МО</w:t>
      </w:r>
      <w:r w:rsidRPr="00667074">
        <w:rPr>
          <w:sz w:val="28"/>
          <w:szCs w:val="28"/>
        </w:rPr>
        <w:t xml:space="preserve"> </w:t>
      </w:r>
      <w:r>
        <w:rPr>
          <w:sz w:val="28"/>
          <w:szCs w:val="28"/>
        </w:rPr>
        <w:t>Свирицкое сельское</w:t>
      </w:r>
      <w:r w:rsidRPr="006670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67074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Волховский</w:t>
      </w:r>
      <w:r w:rsidRPr="006670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667074">
        <w:rPr>
          <w:sz w:val="28"/>
          <w:szCs w:val="28"/>
        </w:rPr>
        <w:t>Ленинградской области);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свободный проход и доступ к торговым местам на ярмарке для инвалидов и других маломобильных групп населения;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возможность подключения к электросетям (если на ярмарке предусмотрена продажа скоропортящихся товаров);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удобный подъезд автотранспорта (не должны создаваться помехи для прохода пешеходов);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места для стоянки автотранспортных средств участников и посетителей ярмарки (при наличии возможности);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освещение торговых мест при проведении ярмарки в темное время суток;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- содержание в надлежащем санитарно-гигиеническом состоянии места торговли; </w:t>
      </w:r>
    </w:p>
    <w:p w:rsidR="005A1AE0" w:rsidRPr="00667074" w:rsidRDefault="005A1AE0" w:rsidP="005A1AE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оснащение места проведения ярмарок контейнерами для сбора мусора и туалетами;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3.2. Для организации торговых мест на ярмарках участниками ярмарки используются: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нестационарные торговые объекты;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lastRenderedPageBreak/>
        <w:t>- торговое оборудование, предназначенное для выкладки товара и хранения запасов;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 вывеска с указанием наименования участника ярмарки (юридического лица, индивидуального предпринимателя), места его нахождения (адреса), контактного телефона;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холодильное оборудование, обеспечивающее возможность соблюдения условий приема, хранения и отпуска товаров, оборудование должно соответствовать государственным стандартам, санитарным нормам и требованиям техники безопасности, а также быть чистым, целостным (без сколов, трещин, ржавчины, и т.д.);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- исправные </w:t>
      </w:r>
      <w:proofErr w:type="spellStart"/>
      <w:r w:rsidRPr="00667074">
        <w:rPr>
          <w:sz w:val="28"/>
          <w:szCs w:val="28"/>
        </w:rPr>
        <w:t>весоизмерительные</w:t>
      </w:r>
      <w:proofErr w:type="spellEnd"/>
      <w:r w:rsidRPr="00667074">
        <w:rPr>
          <w:sz w:val="28"/>
          <w:szCs w:val="28"/>
        </w:rPr>
        <w:t xml:space="preserve"> приборы, прошедшие своевременную и в установленном порядке метрологическую поверку;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ценники единого образца на каждом наименовании товара (работ, услуг);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7074">
        <w:rPr>
          <w:sz w:val="28"/>
          <w:szCs w:val="28"/>
        </w:rPr>
        <w:t>контрольно-кассовая техника в случаях, предусмотренных законодательством Российской Федерации.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3.4. Нестационарные торговые объекты оформляются в единой цветовой гамме по </w:t>
      </w:r>
      <w:proofErr w:type="spellStart"/>
      <w:r w:rsidRPr="00667074">
        <w:rPr>
          <w:sz w:val="28"/>
          <w:szCs w:val="28"/>
        </w:rPr>
        <w:t>колористике</w:t>
      </w:r>
      <w:proofErr w:type="spellEnd"/>
      <w:r w:rsidRPr="00667074">
        <w:rPr>
          <w:sz w:val="28"/>
          <w:szCs w:val="28"/>
        </w:rPr>
        <w:t xml:space="preserve"> с небольшими различиями в тонах.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Для их отделки должны использоваться современные сертифицированные материалы, отвечающие санитарно-гигиеническим требованиям, нормам противопожарной безопасности.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3.5. Нестационарные торговые объекты и их элементы должны иметь эстетический внешний вид, находиться в технически исправном состоянии, не иметь загрязнений и повреждений, в том числе трещин, ржавчины, пятен выгорания цветового пигмента, порывов и деформаций.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3.6. Приобретение нестационарных торговых объектов, торгового инвентаря, оборудования осуществляется за счет участника ярмарки.</w:t>
      </w: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3.7. Мобильные торговые объекты (автомагазины) должны использоваться при условии государственной регистрации и прохождения ими государственного технического осмотра.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</w:p>
    <w:p w:rsidR="005A1AE0" w:rsidRPr="00667074" w:rsidRDefault="005A1AE0" w:rsidP="005A1AE0">
      <w:pPr>
        <w:jc w:val="center"/>
        <w:rPr>
          <w:sz w:val="28"/>
          <w:szCs w:val="28"/>
        </w:rPr>
      </w:pPr>
      <w:r w:rsidRPr="00667074">
        <w:rPr>
          <w:sz w:val="28"/>
          <w:szCs w:val="28"/>
        </w:rPr>
        <w:t>4. Заключительные положения</w:t>
      </w:r>
    </w:p>
    <w:p w:rsidR="005A1AE0" w:rsidRPr="00667074" w:rsidRDefault="005A1AE0" w:rsidP="005A1AE0">
      <w:pPr>
        <w:jc w:val="both"/>
        <w:rPr>
          <w:sz w:val="28"/>
          <w:szCs w:val="28"/>
        </w:rPr>
      </w:pPr>
    </w:p>
    <w:p w:rsidR="005A1AE0" w:rsidRPr="00667074" w:rsidRDefault="005A1AE0" w:rsidP="005A1AE0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4.1. Настоящие требования обязательны для выполнения всеми лицами, участвующими в процессе организации и проведения ярмарок на территории </w:t>
      </w:r>
      <w:r>
        <w:rPr>
          <w:sz w:val="28"/>
          <w:szCs w:val="28"/>
        </w:rPr>
        <w:t>МО Свирицкое</w:t>
      </w:r>
      <w:r w:rsidRPr="006670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6670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Волховский</w:t>
      </w:r>
      <w:r w:rsidRPr="0066707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667074">
        <w:rPr>
          <w:sz w:val="28"/>
          <w:szCs w:val="28"/>
        </w:rPr>
        <w:t xml:space="preserve"> район Ленинградской области.</w:t>
      </w:r>
    </w:p>
    <w:p w:rsidR="005A1AE0" w:rsidRPr="00667074" w:rsidRDefault="005A1AE0" w:rsidP="005A1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4.2. В случае нарушения участником ярмарки настоящих требований сотрудниками администрации</w:t>
      </w:r>
      <w:r>
        <w:rPr>
          <w:sz w:val="28"/>
          <w:szCs w:val="28"/>
        </w:rPr>
        <w:t xml:space="preserve"> муниципального образования</w:t>
      </w:r>
      <w:r w:rsidRPr="00667074">
        <w:rPr>
          <w:sz w:val="28"/>
          <w:szCs w:val="28"/>
        </w:rPr>
        <w:t xml:space="preserve"> </w:t>
      </w:r>
      <w:r>
        <w:rPr>
          <w:sz w:val="28"/>
          <w:szCs w:val="28"/>
        </w:rPr>
        <w:t>Свирицкое сельское</w:t>
      </w:r>
      <w:r w:rsidRPr="006670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67074">
        <w:rPr>
          <w:sz w:val="28"/>
          <w:szCs w:val="28"/>
        </w:rPr>
        <w:t xml:space="preserve"> принимаются меры административного воздействия в соответствии с областным законом Ленинградской области от 02.07.2003 № 47-оз «Об административных правонарушениях». </w:t>
      </w:r>
    </w:p>
    <w:p w:rsidR="005A1AE0" w:rsidRPr="00667074" w:rsidRDefault="005A1AE0" w:rsidP="005A1AE0">
      <w:pPr>
        <w:rPr>
          <w:sz w:val="28"/>
          <w:szCs w:val="28"/>
        </w:rPr>
      </w:pPr>
    </w:p>
    <w:p w:rsidR="005A1AE0" w:rsidRPr="00667074" w:rsidRDefault="005A1AE0" w:rsidP="005A1AE0">
      <w:pPr>
        <w:rPr>
          <w:sz w:val="28"/>
          <w:szCs w:val="28"/>
        </w:rPr>
      </w:pPr>
    </w:p>
    <w:p w:rsidR="005A1AE0" w:rsidRPr="00667074" w:rsidRDefault="005A1AE0" w:rsidP="005A1AE0">
      <w:pPr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 w:firstLine="708"/>
        <w:jc w:val="both"/>
        <w:rPr>
          <w:sz w:val="28"/>
          <w:szCs w:val="28"/>
        </w:rPr>
      </w:pPr>
    </w:p>
    <w:p w:rsidR="006619DB" w:rsidRDefault="006619DB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  <w:sectPr w:rsidR="00746509" w:rsidSect="00286369">
          <w:pgSz w:w="11904" w:h="16836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45AC1" w:rsidRDefault="00C45AC1" w:rsidP="00012225">
      <w:pPr>
        <w:pStyle w:val="a4"/>
        <w:ind w:left="710"/>
        <w:jc w:val="center"/>
      </w:pPr>
    </w:p>
    <w:sectPr w:rsidR="00C45AC1" w:rsidSect="00012225">
      <w:pgSz w:w="16836" w:h="11904" w:orient="landscape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620"/>
    <w:multiLevelType w:val="hybridMultilevel"/>
    <w:tmpl w:val="51EC6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974FBB"/>
    <w:multiLevelType w:val="hybridMultilevel"/>
    <w:tmpl w:val="5FCE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A129F2"/>
    <w:multiLevelType w:val="multilevel"/>
    <w:tmpl w:val="E9BA1A7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44"/>
    <w:rsid w:val="00012225"/>
    <w:rsid w:val="00094CCB"/>
    <w:rsid w:val="000B40EE"/>
    <w:rsid w:val="00132580"/>
    <w:rsid w:val="00174544"/>
    <w:rsid w:val="001E6E15"/>
    <w:rsid w:val="00201D2F"/>
    <w:rsid w:val="00286369"/>
    <w:rsid w:val="002D0A2B"/>
    <w:rsid w:val="00546EE3"/>
    <w:rsid w:val="00573A09"/>
    <w:rsid w:val="005A1AE0"/>
    <w:rsid w:val="005D41A8"/>
    <w:rsid w:val="005F7DE3"/>
    <w:rsid w:val="00632A32"/>
    <w:rsid w:val="006619DB"/>
    <w:rsid w:val="00746509"/>
    <w:rsid w:val="007C172C"/>
    <w:rsid w:val="007D3E73"/>
    <w:rsid w:val="007E035A"/>
    <w:rsid w:val="00821DCF"/>
    <w:rsid w:val="008419A3"/>
    <w:rsid w:val="00852C49"/>
    <w:rsid w:val="008A04F1"/>
    <w:rsid w:val="00A16B8F"/>
    <w:rsid w:val="00A250C5"/>
    <w:rsid w:val="00A963CD"/>
    <w:rsid w:val="00AD1EF5"/>
    <w:rsid w:val="00C45AC1"/>
    <w:rsid w:val="00C71D74"/>
    <w:rsid w:val="00E27740"/>
    <w:rsid w:val="00E670D9"/>
    <w:rsid w:val="00EC6C4C"/>
    <w:rsid w:val="00ED2DE9"/>
    <w:rsid w:val="00F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C293"/>
  <w15:docId w15:val="{C17B72E8-E054-4590-94A4-3E4432EA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D2D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DE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nhideWhenUsed/>
    <w:rsid w:val="005D41A8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5D4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A1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v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EC0C-DAB2-419A-8F14-3FE61697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Свирица</cp:lastModifiedBy>
  <cp:revision>6</cp:revision>
  <cp:lastPrinted>2022-08-05T12:24:00Z</cp:lastPrinted>
  <dcterms:created xsi:type="dcterms:W3CDTF">2022-08-05T12:25:00Z</dcterms:created>
  <dcterms:modified xsi:type="dcterms:W3CDTF">2022-12-06T08:21:00Z</dcterms:modified>
</cp:coreProperties>
</file>