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E5" w:rsidRDefault="00DF2DE5" w:rsidP="00DF2DE5">
      <w:pPr>
        <w:ind w:left="-600"/>
        <w:jc w:val="center"/>
        <w:rPr>
          <w:sz w:val="28"/>
          <w:szCs w:val="28"/>
        </w:rPr>
      </w:pPr>
      <w:r>
        <w:rPr>
          <w:noProof/>
          <w:sz w:val="28"/>
          <w:szCs w:val="28"/>
        </w:rPr>
        <w:drawing>
          <wp:inline distT="0" distB="0" distL="0" distR="0">
            <wp:extent cx="775970" cy="87185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5970" cy="871855"/>
                    </a:xfrm>
                    <a:prstGeom prst="rect">
                      <a:avLst/>
                    </a:prstGeom>
                    <a:solidFill>
                      <a:srgbClr val="FFFFFF"/>
                    </a:solidFill>
                    <a:ln w="9525">
                      <a:noFill/>
                      <a:miter lim="800000"/>
                      <a:headEnd/>
                      <a:tailEnd/>
                    </a:ln>
                  </pic:spPr>
                </pic:pic>
              </a:graphicData>
            </a:graphic>
          </wp:inline>
        </w:drawing>
      </w:r>
    </w:p>
    <w:p w:rsidR="00DF2DE5" w:rsidRPr="007E176B" w:rsidRDefault="00DF2DE5" w:rsidP="00DF2DE5">
      <w:pPr>
        <w:ind w:left="-600"/>
        <w:jc w:val="center"/>
        <w:rPr>
          <w:sz w:val="28"/>
          <w:szCs w:val="28"/>
        </w:rPr>
      </w:pPr>
    </w:p>
    <w:p w:rsidR="00DF2DE5" w:rsidRPr="00DF2DE5" w:rsidRDefault="00DF2DE5" w:rsidP="00DF2DE5">
      <w:pPr>
        <w:ind w:left="-540"/>
        <w:jc w:val="center"/>
        <w:rPr>
          <w:b/>
          <w:sz w:val="28"/>
          <w:szCs w:val="28"/>
        </w:rPr>
      </w:pPr>
      <w:r w:rsidRPr="00DF2DE5">
        <w:rPr>
          <w:b/>
          <w:sz w:val="28"/>
          <w:szCs w:val="28"/>
        </w:rPr>
        <w:t xml:space="preserve">Муниципальное образование </w:t>
      </w:r>
      <w:proofErr w:type="spellStart"/>
      <w:r w:rsidRPr="00DF2DE5">
        <w:rPr>
          <w:b/>
          <w:sz w:val="28"/>
          <w:szCs w:val="28"/>
        </w:rPr>
        <w:t>Свирицкое</w:t>
      </w:r>
      <w:proofErr w:type="spellEnd"/>
      <w:r w:rsidRPr="00DF2DE5">
        <w:rPr>
          <w:b/>
          <w:sz w:val="28"/>
          <w:szCs w:val="28"/>
        </w:rPr>
        <w:t xml:space="preserve"> сельское поселение</w:t>
      </w:r>
    </w:p>
    <w:p w:rsidR="00DF2DE5" w:rsidRPr="00DF2DE5" w:rsidRDefault="00DF2DE5" w:rsidP="00DF2DE5">
      <w:pPr>
        <w:ind w:left="-900"/>
        <w:jc w:val="center"/>
        <w:rPr>
          <w:b/>
          <w:sz w:val="28"/>
          <w:szCs w:val="28"/>
        </w:rPr>
      </w:pPr>
      <w:proofErr w:type="spellStart"/>
      <w:r w:rsidRPr="00DF2DE5">
        <w:rPr>
          <w:b/>
          <w:sz w:val="28"/>
          <w:szCs w:val="28"/>
        </w:rPr>
        <w:t>Волховского</w:t>
      </w:r>
      <w:proofErr w:type="spellEnd"/>
      <w:r w:rsidRPr="00DF2DE5">
        <w:rPr>
          <w:b/>
          <w:sz w:val="28"/>
          <w:szCs w:val="28"/>
        </w:rPr>
        <w:t xml:space="preserve"> муниципального района</w:t>
      </w:r>
    </w:p>
    <w:p w:rsidR="00DF2DE5" w:rsidRPr="00DF2DE5" w:rsidRDefault="00DF2DE5" w:rsidP="00DF2DE5">
      <w:pPr>
        <w:ind w:left="-900"/>
        <w:jc w:val="center"/>
        <w:rPr>
          <w:b/>
          <w:sz w:val="28"/>
          <w:szCs w:val="28"/>
        </w:rPr>
      </w:pPr>
      <w:r w:rsidRPr="00DF2DE5">
        <w:rPr>
          <w:b/>
          <w:sz w:val="28"/>
          <w:szCs w:val="28"/>
        </w:rPr>
        <w:t>Ленинградской области</w:t>
      </w:r>
    </w:p>
    <w:p w:rsidR="00DF2DE5" w:rsidRPr="00DF2DE5" w:rsidRDefault="00DF2DE5" w:rsidP="00DF2DE5">
      <w:pPr>
        <w:ind w:left="-900"/>
        <w:jc w:val="center"/>
        <w:rPr>
          <w:b/>
          <w:sz w:val="28"/>
          <w:szCs w:val="28"/>
        </w:rPr>
      </w:pPr>
      <w:r w:rsidRPr="00DF2DE5">
        <w:rPr>
          <w:b/>
          <w:sz w:val="28"/>
          <w:szCs w:val="28"/>
        </w:rPr>
        <w:t>АДМИНИСТРАЦИЯ</w:t>
      </w:r>
    </w:p>
    <w:p w:rsidR="00DF2DE5" w:rsidRPr="00DF2DE5" w:rsidRDefault="00DF2DE5" w:rsidP="00DF2DE5">
      <w:pPr>
        <w:ind w:left="-900"/>
        <w:jc w:val="center"/>
        <w:rPr>
          <w:b/>
          <w:sz w:val="28"/>
          <w:szCs w:val="28"/>
        </w:rPr>
      </w:pPr>
    </w:p>
    <w:p w:rsidR="00DF2DE5" w:rsidRPr="00DF2DE5" w:rsidRDefault="00DF2DE5" w:rsidP="00DF2DE5">
      <w:pPr>
        <w:ind w:left="-964"/>
        <w:jc w:val="center"/>
        <w:rPr>
          <w:b/>
          <w:sz w:val="28"/>
          <w:szCs w:val="28"/>
        </w:rPr>
      </w:pPr>
      <w:proofErr w:type="gramStart"/>
      <w:r w:rsidRPr="00DF2DE5">
        <w:rPr>
          <w:b/>
          <w:sz w:val="28"/>
          <w:szCs w:val="28"/>
        </w:rPr>
        <w:t>П</w:t>
      </w:r>
      <w:proofErr w:type="gramEnd"/>
      <w:r w:rsidRPr="00DF2DE5">
        <w:rPr>
          <w:b/>
          <w:sz w:val="28"/>
          <w:szCs w:val="28"/>
        </w:rPr>
        <w:t xml:space="preserve"> О С Т А Н О В Л Е Н И Е</w:t>
      </w:r>
    </w:p>
    <w:p w:rsidR="00DF2DE5" w:rsidRDefault="00DF2DE5" w:rsidP="00DF2DE5">
      <w:pPr>
        <w:ind w:left="-964"/>
        <w:jc w:val="center"/>
        <w:rPr>
          <w:sz w:val="36"/>
          <w:szCs w:val="36"/>
        </w:rPr>
      </w:pPr>
    </w:p>
    <w:p w:rsidR="00DF2DE5" w:rsidRPr="00DF2DE5" w:rsidRDefault="00DF2DE5" w:rsidP="00DF2DE5">
      <w:pPr>
        <w:rPr>
          <w:sz w:val="28"/>
          <w:szCs w:val="28"/>
        </w:rPr>
      </w:pPr>
      <w:r w:rsidRPr="00B36D1B">
        <w:t xml:space="preserve">  </w:t>
      </w:r>
      <w:r w:rsidRPr="00DF2DE5">
        <w:rPr>
          <w:sz w:val="28"/>
          <w:szCs w:val="28"/>
        </w:rPr>
        <w:t xml:space="preserve">От    </w:t>
      </w:r>
      <w:r w:rsidR="00557F4A">
        <w:rPr>
          <w:sz w:val="28"/>
          <w:szCs w:val="28"/>
        </w:rPr>
        <w:t>17</w:t>
      </w:r>
      <w:r w:rsidRPr="00DF2DE5">
        <w:rPr>
          <w:sz w:val="28"/>
          <w:szCs w:val="28"/>
        </w:rPr>
        <w:t xml:space="preserve"> июля  2020 года                                                                 </w:t>
      </w:r>
      <w:r>
        <w:rPr>
          <w:sz w:val="28"/>
          <w:szCs w:val="28"/>
        </w:rPr>
        <w:t xml:space="preserve">                   </w:t>
      </w:r>
      <w:r w:rsidRPr="00DF2DE5">
        <w:rPr>
          <w:sz w:val="28"/>
          <w:szCs w:val="28"/>
        </w:rPr>
        <w:t xml:space="preserve">№  </w:t>
      </w:r>
      <w:r w:rsidR="00557F4A">
        <w:rPr>
          <w:sz w:val="28"/>
          <w:szCs w:val="28"/>
        </w:rPr>
        <w:t>80</w:t>
      </w:r>
    </w:p>
    <w:p w:rsidR="00DF2DE5" w:rsidRDefault="00DF2DE5" w:rsidP="00DF2DE5">
      <w:pPr>
        <w:jc w:val="both"/>
      </w:pPr>
    </w:p>
    <w:p w:rsidR="00DF2DE5" w:rsidRPr="00DF2DE5" w:rsidRDefault="00557F4A" w:rsidP="00DF2DE5">
      <w:pPr>
        <w:ind w:left="-964"/>
        <w:jc w:val="center"/>
        <w:rPr>
          <w:sz w:val="28"/>
          <w:szCs w:val="28"/>
        </w:rPr>
      </w:pPr>
      <w:r>
        <w:rPr>
          <w:sz w:val="28"/>
          <w:szCs w:val="28"/>
        </w:rPr>
        <w:t xml:space="preserve">       </w:t>
      </w:r>
      <w:r w:rsidR="00DF2DE5" w:rsidRPr="00DF2DE5">
        <w:rPr>
          <w:sz w:val="28"/>
          <w:szCs w:val="28"/>
        </w:rPr>
        <w:t>пос. Свирица</w:t>
      </w:r>
    </w:p>
    <w:p w:rsidR="00DF2DE5" w:rsidRPr="00DF2DE5" w:rsidRDefault="00DF2DE5" w:rsidP="00DF2DE5">
      <w:pPr>
        <w:widowControl w:val="0"/>
        <w:autoSpaceDE w:val="0"/>
        <w:autoSpaceDN w:val="0"/>
        <w:adjustRightInd w:val="0"/>
        <w:ind w:right="-1617"/>
        <w:rPr>
          <w:sz w:val="28"/>
          <w:szCs w:val="28"/>
        </w:rPr>
      </w:pPr>
    </w:p>
    <w:p w:rsidR="00557F4A" w:rsidRDefault="00DF2DE5" w:rsidP="00DF2DE5">
      <w:pPr>
        <w:pStyle w:val="ConsPlusTitle"/>
        <w:widowControl/>
        <w:jc w:val="center"/>
        <w:rPr>
          <w:sz w:val="28"/>
          <w:szCs w:val="28"/>
        </w:rPr>
      </w:pPr>
      <w:r w:rsidRPr="00DF2DE5">
        <w:rPr>
          <w:sz w:val="28"/>
          <w:szCs w:val="28"/>
        </w:rPr>
        <w:t xml:space="preserve">Об утверждении Положения </w:t>
      </w:r>
    </w:p>
    <w:p w:rsidR="00557F4A" w:rsidRDefault="00DF2DE5" w:rsidP="00557F4A">
      <w:pPr>
        <w:pStyle w:val="ConsPlusTitle"/>
        <w:widowControl/>
        <w:jc w:val="center"/>
        <w:rPr>
          <w:sz w:val="28"/>
          <w:szCs w:val="28"/>
        </w:rPr>
      </w:pPr>
      <w:r w:rsidRPr="00DF2DE5">
        <w:rPr>
          <w:sz w:val="28"/>
          <w:szCs w:val="28"/>
        </w:rPr>
        <w:t xml:space="preserve">«О Единой комиссии по проведению </w:t>
      </w:r>
    </w:p>
    <w:p w:rsidR="00557F4A" w:rsidRDefault="00DF2DE5" w:rsidP="00557F4A">
      <w:pPr>
        <w:pStyle w:val="ConsPlusTitle"/>
        <w:widowControl/>
        <w:jc w:val="center"/>
        <w:rPr>
          <w:sz w:val="28"/>
          <w:szCs w:val="28"/>
        </w:rPr>
      </w:pPr>
      <w:r w:rsidRPr="00DF2DE5">
        <w:rPr>
          <w:sz w:val="28"/>
          <w:szCs w:val="28"/>
        </w:rPr>
        <w:t xml:space="preserve">конкурсов или аукционов на право заключения </w:t>
      </w:r>
    </w:p>
    <w:p w:rsidR="00557F4A" w:rsidRDefault="00DF2DE5" w:rsidP="00557F4A">
      <w:pPr>
        <w:pStyle w:val="ConsPlusTitle"/>
        <w:widowControl/>
        <w:jc w:val="center"/>
        <w:rPr>
          <w:sz w:val="28"/>
          <w:szCs w:val="28"/>
        </w:rPr>
      </w:pPr>
      <w:r w:rsidRPr="00DF2DE5">
        <w:rPr>
          <w:sz w:val="28"/>
          <w:szCs w:val="28"/>
        </w:rPr>
        <w:t>договоров аренды,</w:t>
      </w:r>
      <w:r w:rsidR="00557F4A">
        <w:rPr>
          <w:sz w:val="28"/>
          <w:szCs w:val="28"/>
        </w:rPr>
        <w:t xml:space="preserve"> </w:t>
      </w:r>
      <w:r w:rsidRPr="00DF2DE5">
        <w:rPr>
          <w:sz w:val="28"/>
          <w:szCs w:val="28"/>
        </w:rPr>
        <w:t xml:space="preserve">договоров безвозмездного пользования, </w:t>
      </w:r>
    </w:p>
    <w:p w:rsidR="00557F4A" w:rsidRDefault="00DF2DE5" w:rsidP="00DF2DE5">
      <w:pPr>
        <w:pStyle w:val="ConsPlusTitle"/>
        <w:widowControl/>
        <w:jc w:val="center"/>
        <w:rPr>
          <w:sz w:val="28"/>
          <w:szCs w:val="28"/>
        </w:rPr>
      </w:pPr>
      <w:r w:rsidRPr="00DF2DE5">
        <w:rPr>
          <w:sz w:val="28"/>
          <w:szCs w:val="28"/>
        </w:rPr>
        <w:t xml:space="preserve">договоров доверительного управления имуществом, </w:t>
      </w:r>
    </w:p>
    <w:p w:rsidR="00557F4A" w:rsidRDefault="00DF2DE5" w:rsidP="00DF2DE5">
      <w:pPr>
        <w:pStyle w:val="ConsPlusTitle"/>
        <w:widowControl/>
        <w:jc w:val="center"/>
        <w:rPr>
          <w:sz w:val="28"/>
          <w:szCs w:val="28"/>
        </w:rPr>
      </w:pPr>
      <w:r w:rsidRPr="00DF2DE5">
        <w:rPr>
          <w:sz w:val="28"/>
          <w:szCs w:val="28"/>
        </w:rPr>
        <w:t xml:space="preserve">иных договоров, предусматривающих переход </w:t>
      </w:r>
    </w:p>
    <w:p w:rsidR="00557F4A" w:rsidRDefault="00DF2DE5" w:rsidP="00DF2DE5">
      <w:pPr>
        <w:pStyle w:val="ConsPlusTitle"/>
        <w:widowControl/>
        <w:jc w:val="center"/>
        <w:rPr>
          <w:sz w:val="28"/>
          <w:szCs w:val="28"/>
        </w:rPr>
      </w:pPr>
      <w:r w:rsidRPr="00DF2DE5">
        <w:rPr>
          <w:sz w:val="28"/>
          <w:szCs w:val="28"/>
        </w:rPr>
        <w:t xml:space="preserve">прав владения и (или) пользования в отношении </w:t>
      </w:r>
    </w:p>
    <w:p w:rsidR="00557F4A" w:rsidRDefault="00DF2DE5" w:rsidP="00557F4A">
      <w:pPr>
        <w:pStyle w:val="ConsPlusTitle"/>
        <w:widowControl/>
        <w:jc w:val="center"/>
        <w:rPr>
          <w:sz w:val="28"/>
          <w:szCs w:val="28"/>
        </w:rPr>
      </w:pPr>
      <w:r w:rsidRPr="00DF2DE5">
        <w:rPr>
          <w:sz w:val="28"/>
          <w:szCs w:val="28"/>
        </w:rPr>
        <w:t xml:space="preserve">муниципального имущества </w:t>
      </w:r>
      <w:r w:rsidR="00557F4A">
        <w:rPr>
          <w:sz w:val="28"/>
          <w:szCs w:val="28"/>
        </w:rPr>
        <w:t xml:space="preserve">муниципального </w:t>
      </w:r>
    </w:p>
    <w:p w:rsidR="00DF2DE5" w:rsidRPr="00DF2DE5" w:rsidRDefault="00557F4A" w:rsidP="00557F4A">
      <w:pPr>
        <w:pStyle w:val="ConsPlusTitle"/>
        <w:widowControl/>
        <w:jc w:val="center"/>
        <w:rPr>
          <w:sz w:val="28"/>
          <w:szCs w:val="28"/>
        </w:rPr>
      </w:pPr>
      <w:r>
        <w:rPr>
          <w:sz w:val="28"/>
          <w:szCs w:val="28"/>
        </w:rPr>
        <w:t xml:space="preserve">образования </w:t>
      </w:r>
      <w:proofErr w:type="spellStart"/>
      <w:r w:rsidR="00DF2DE5" w:rsidRPr="00DF2DE5">
        <w:rPr>
          <w:sz w:val="28"/>
          <w:szCs w:val="28"/>
        </w:rPr>
        <w:t>Свирицкое</w:t>
      </w:r>
      <w:proofErr w:type="spellEnd"/>
      <w:r w:rsidR="00DF2DE5" w:rsidRPr="00DF2DE5">
        <w:rPr>
          <w:sz w:val="28"/>
          <w:szCs w:val="28"/>
        </w:rPr>
        <w:t xml:space="preserve"> сельское поселение»</w:t>
      </w:r>
    </w:p>
    <w:p w:rsidR="00DF2DE5" w:rsidRPr="00DF2DE5" w:rsidRDefault="00DF2DE5" w:rsidP="00DF2DE5">
      <w:pPr>
        <w:pStyle w:val="ConsPlusTitle"/>
        <w:widowControl/>
        <w:jc w:val="center"/>
        <w:rPr>
          <w:sz w:val="28"/>
          <w:szCs w:val="28"/>
        </w:rPr>
      </w:pPr>
    </w:p>
    <w:p w:rsidR="00DF2DE5" w:rsidRDefault="00EC346B" w:rsidP="00EC346B">
      <w:pPr>
        <w:autoSpaceDE w:val="0"/>
        <w:autoSpaceDN w:val="0"/>
        <w:adjustRightInd w:val="0"/>
        <w:ind w:firstLine="540"/>
        <w:jc w:val="both"/>
        <w:rPr>
          <w:b/>
          <w:sz w:val="28"/>
          <w:szCs w:val="28"/>
        </w:rPr>
      </w:pPr>
      <w:proofErr w:type="gramStart"/>
      <w:r w:rsidRPr="00EC346B">
        <w:rPr>
          <w:sz w:val="28"/>
          <w:szCs w:val="28"/>
        </w:rPr>
        <w:t>Руководствуясь статьями 447, 448, 449 Гражданского кодекса Российской Федерации, Федеральным законом от 26.07.2006 N 135-ФЗ "О защите конкуренции",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EC346B">
        <w:rPr>
          <w:sz w:val="28"/>
          <w:szCs w:val="28"/>
        </w:rPr>
        <w:t xml:space="preserve"> </w:t>
      </w:r>
      <w:proofErr w:type="gramStart"/>
      <w:r w:rsidRPr="00EC346B">
        <w:rPr>
          <w:sz w:val="28"/>
          <w:szCs w:val="28"/>
        </w:rPr>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устава сельского поселения,</w:t>
      </w:r>
      <w:r w:rsidR="00557F4A">
        <w:rPr>
          <w:sz w:val="28"/>
          <w:szCs w:val="28"/>
        </w:rPr>
        <w:t xml:space="preserve"> </w:t>
      </w:r>
      <w:r w:rsidR="00DF2DE5" w:rsidRPr="00DF2DE5">
        <w:rPr>
          <w:sz w:val="28"/>
          <w:szCs w:val="28"/>
        </w:rPr>
        <w:t xml:space="preserve">Уставом </w:t>
      </w:r>
      <w:r w:rsidR="00557F4A">
        <w:rPr>
          <w:sz w:val="28"/>
          <w:szCs w:val="28"/>
        </w:rPr>
        <w:t>муниципального образования</w:t>
      </w:r>
      <w:r w:rsidR="00DF2DE5" w:rsidRPr="00DF2DE5">
        <w:rPr>
          <w:sz w:val="28"/>
          <w:szCs w:val="28"/>
        </w:rPr>
        <w:t xml:space="preserve"> </w:t>
      </w:r>
      <w:proofErr w:type="spellStart"/>
      <w:r w:rsidR="00DF2DE5" w:rsidRPr="00DF2DE5">
        <w:rPr>
          <w:sz w:val="28"/>
          <w:szCs w:val="28"/>
        </w:rPr>
        <w:t>Свирицкое</w:t>
      </w:r>
      <w:proofErr w:type="spellEnd"/>
      <w:r w:rsidR="00DF2DE5" w:rsidRPr="00DF2DE5">
        <w:rPr>
          <w:sz w:val="28"/>
          <w:szCs w:val="28"/>
        </w:rPr>
        <w:t xml:space="preserve"> сельское поселение </w:t>
      </w:r>
      <w:proofErr w:type="spellStart"/>
      <w:r w:rsidR="00DF2DE5" w:rsidRPr="00DF2DE5">
        <w:rPr>
          <w:sz w:val="28"/>
          <w:szCs w:val="28"/>
        </w:rPr>
        <w:t>Волховского</w:t>
      </w:r>
      <w:proofErr w:type="spellEnd"/>
      <w:r w:rsidR="00DF2DE5" w:rsidRPr="00DF2DE5">
        <w:rPr>
          <w:sz w:val="28"/>
          <w:szCs w:val="28"/>
        </w:rPr>
        <w:t xml:space="preserve"> района Ленинградской области, администрация </w:t>
      </w:r>
      <w:r w:rsidR="00557F4A">
        <w:rPr>
          <w:sz w:val="28"/>
          <w:szCs w:val="28"/>
        </w:rPr>
        <w:t>муниципального образования</w:t>
      </w:r>
      <w:r w:rsidR="00DF2DE5" w:rsidRPr="00DF2DE5">
        <w:rPr>
          <w:sz w:val="28"/>
          <w:szCs w:val="28"/>
        </w:rPr>
        <w:t xml:space="preserve"> </w:t>
      </w:r>
      <w:proofErr w:type="spellStart"/>
      <w:r w:rsidR="00DF2DE5" w:rsidRPr="00DF2DE5">
        <w:rPr>
          <w:sz w:val="28"/>
          <w:szCs w:val="28"/>
        </w:rPr>
        <w:t>Свирицкое</w:t>
      </w:r>
      <w:proofErr w:type="spellEnd"/>
      <w:r w:rsidR="00DF2DE5" w:rsidRPr="00DF2DE5">
        <w:rPr>
          <w:sz w:val="28"/>
          <w:szCs w:val="28"/>
        </w:rPr>
        <w:t xml:space="preserve"> сельского поселения</w:t>
      </w:r>
      <w:r>
        <w:rPr>
          <w:sz w:val="28"/>
          <w:szCs w:val="28"/>
        </w:rPr>
        <w:t xml:space="preserve"> </w:t>
      </w:r>
      <w:r w:rsidR="00557F4A" w:rsidRPr="00DF2DE5">
        <w:rPr>
          <w:b/>
          <w:sz w:val="28"/>
          <w:szCs w:val="28"/>
        </w:rPr>
        <w:t>ПОСТАНОВЛЯЕТ</w:t>
      </w:r>
      <w:r w:rsidR="00DF2DE5" w:rsidRPr="00DF2DE5">
        <w:rPr>
          <w:b/>
          <w:sz w:val="28"/>
          <w:szCs w:val="28"/>
        </w:rPr>
        <w:t>:</w:t>
      </w:r>
      <w:proofErr w:type="gramEnd"/>
    </w:p>
    <w:p w:rsidR="00EC346B" w:rsidRPr="00DF2DE5" w:rsidRDefault="00EC346B" w:rsidP="00EC346B">
      <w:pPr>
        <w:autoSpaceDE w:val="0"/>
        <w:autoSpaceDN w:val="0"/>
        <w:adjustRightInd w:val="0"/>
        <w:ind w:firstLine="540"/>
        <w:jc w:val="both"/>
        <w:rPr>
          <w:sz w:val="28"/>
          <w:szCs w:val="28"/>
        </w:rPr>
      </w:pPr>
    </w:p>
    <w:p w:rsidR="00DF2DE5" w:rsidRPr="00DF2DE5" w:rsidRDefault="00DF2DE5" w:rsidP="00DF2DE5">
      <w:pPr>
        <w:pStyle w:val="ConsPlusTitle"/>
        <w:widowControl/>
        <w:numPr>
          <w:ilvl w:val="0"/>
          <w:numId w:val="2"/>
        </w:numPr>
        <w:ind w:left="417" w:hangingChars="149" w:hanging="417"/>
        <w:jc w:val="both"/>
        <w:rPr>
          <w:b w:val="0"/>
          <w:sz w:val="28"/>
          <w:szCs w:val="28"/>
        </w:rPr>
      </w:pPr>
      <w:r w:rsidRPr="00DF2DE5">
        <w:rPr>
          <w:b w:val="0"/>
          <w:sz w:val="28"/>
          <w:szCs w:val="28"/>
        </w:rPr>
        <w:t>Утвердить Положение «О Единой комиссии</w:t>
      </w:r>
      <w:r w:rsidRPr="00DF2DE5">
        <w:rPr>
          <w:sz w:val="28"/>
          <w:szCs w:val="28"/>
        </w:rPr>
        <w:t xml:space="preserve"> </w:t>
      </w:r>
      <w:r w:rsidRPr="00DF2DE5">
        <w:rPr>
          <w:b w:val="0"/>
          <w:sz w:val="28"/>
          <w:szCs w:val="28"/>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w:t>
      </w:r>
      <w:r w:rsidRPr="00DF2DE5">
        <w:rPr>
          <w:b w:val="0"/>
          <w:sz w:val="28"/>
          <w:szCs w:val="28"/>
        </w:rPr>
        <w:lastRenderedPageBreak/>
        <w:t xml:space="preserve">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b w:val="0"/>
          <w:sz w:val="28"/>
          <w:szCs w:val="28"/>
        </w:rPr>
        <w:t>Свирицкое</w:t>
      </w:r>
      <w:proofErr w:type="spellEnd"/>
      <w:r w:rsidRPr="00DF2DE5">
        <w:rPr>
          <w:b w:val="0"/>
          <w:sz w:val="28"/>
          <w:szCs w:val="28"/>
        </w:rPr>
        <w:t xml:space="preserve"> сельское поселение» (Приложение № 1).</w:t>
      </w:r>
    </w:p>
    <w:p w:rsidR="00DF2DE5" w:rsidRDefault="00DF2DE5" w:rsidP="00DF2DE5">
      <w:pPr>
        <w:pStyle w:val="a3"/>
        <w:numPr>
          <w:ilvl w:val="0"/>
          <w:numId w:val="2"/>
        </w:numPr>
        <w:spacing w:before="0" w:beforeAutospacing="0" w:after="0" w:afterAutospacing="0"/>
        <w:ind w:left="426" w:hanging="426"/>
        <w:jc w:val="both"/>
        <w:rPr>
          <w:sz w:val="28"/>
          <w:szCs w:val="28"/>
        </w:rPr>
      </w:pPr>
      <w:r w:rsidRPr="00DF2DE5">
        <w:rPr>
          <w:sz w:val="28"/>
          <w:szCs w:val="28"/>
        </w:rPr>
        <w:t xml:space="preserve">Утвердить состав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sz w:val="28"/>
          <w:szCs w:val="28"/>
        </w:rPr>
        <w:t>Свирицкое</w:t>
      </w:r>
      <w:proofErr w:type="spellEnd"/>
      <w:r w:rsidRPr="00DF2DE5">
        <w:rPr>
          <w:sz w:val="28"/>
          <w:szCs w:val="28"/>
        </w:rPr>
        <w:t xml:space="preserve"> сельское поселение (Приложение №2).</w:t>
      </w:r>
    </w:p>
    <w:p w:rsidR="00DF2DE5" w:rsidRDefault="00DF2DE5" w:rsidP="00DF2DE5">
      <w:pPr>
        <w:pStyle w:val="a3"/>
        <w:numPr>
          <w:ilvl w:val="0"/>
          <w:numId w:val="2"/>
        </w:numPr>
        <w:spacing w:before="0" w:beforeAutospacing="0" w:after="0" w:afterAutospacing="0"/>
        <w:ind w:left="426" w:hanging="426"/>
        <w:jc w:val="both"/>
        <w:rPr>
          <w:sz w:val="28"/>
          <w:szCs w:val="28"/>
        </w:rPr>
      </w:pPr>
      <w:r>
        <w:rPr>
          <w:sz w:val="28"/>
          <w:szCs w:val="28"/>
        </w:rPr>
        <w:t xml:space="preserve">Постановление </w:t>
      </w:r>
      <w:r w:rsidRPr="00DF2DE5">
        <w:rPr>
          <w:sz w:val="28"/>
          <w:szCs w:val="28"/>
        </w:rPr>
        <w:t>от 22  ноября 2013 года  №  77</w:t>
      </w:r>
      <w:r>
        <w:rPr>
          <w:sz w:val="28"/>
          <w:szCs w:val="28"/>
        </w:rPr>
        <w:t xml:space="preserve"> «</w:t>
      </w:r>
      <w:r w:rsidRPr="00DF2DE5">
        <w:rPr>
          <w:sz w:val="28"/>
          <w:szCs w:val="28"/>
        </w:rPr>
        <w:t xml:space="preserve">Об утверждении Положения «О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sz w:val="28"/>
          <w:szCs w:val="28"/>
        </w:rPr>
        <w:t>Свирицкое</w:t>
      </w:r>
      <w:proofErr w:type="spellEnd"/>
      <w:r w:rsidRPr="00DF2DE5">
        <w:rPr>
          <w:sz w:val="28"/>
          <w:szCs w:val="28"/>
        </w:rPr>
        <w:t xml:space="preserve"> сельское поселение</w:t>
      </w:r>
      <w:r w:rsidR="00EC346B">
        <w:rPr>
          <w:sz w:val="28"/>
          <w:szCs w:val="28"/>
        </w:rPr>
        <w:t>» считать утратившим силу.</w:t>
      </w:r>
    </w:p>
    <w:p w:rsidR="00DF2DE5" w:rsidRPr="00EC346B" w:rsidRDefault="00DF2DE5" w:rsidP="00EC346B">
      <w:pPr>
        <w:pStyle w:val="a3"/>
        <w:numPr>
          <w:ilvl w:val="0"/>
          <w:numId w:val="2"/>
        </w:numPr>
        <w:spacing w:before="0" w:beforeAutospacing="0" w:after="0" w:afterAutospacing="0"/>
        <w:ind w:left="426" w:hanging="426"/>
        <w:jc w:val="both"/>
        <w:rPr>
          <w:sz w:val="28"/>
          <w:szCs w:val="28"/>
        </w:rPr>
      </w:pPr>
      <w:r w:rsidRPr="00EC346B">
        <w:rPr>
          <w:sz w:val="28"/>
          <w:szCs w:val="28"/>
        </w:rPr>
        <w:t>Настоящее постановление подлежит официальному опубликованию в газете «</w:t>
      </w:r>
      <w:proofErr w:type="spellStart"/>
      <w:r w:rsidRPr="00EC346B">
        <w:rPr>
          <w:sz w:val="28"/>
          <w:szCs w:val="28"/>
        </w:rPr>
        <w:t>Волхо</w:t>
      </w:r>
      <w:r w:rsidRPr="00EC346B">
        <w:rPr>
          <w:sz w:val="28"/>
          <w:szCs w:val="28"/>
        </w:rPr>
        <w:t>в</w:t>
      </w:r>
      <w:r w:rsidRPr="00EC346B">
        <w:rPr>
          <w:sz w:val="28"/>
          <w:szCs w:val="28"/>
        </w:rPr>
        <w:t>ские</w:t>
      </w:r>
      <w:proofErr w:type="spellEnd"/>
      <w:r w:rsidRPr="00EC346B">
        <w:rPr>
          <w:sz w:val="28"/>
          <w:szCs w:val="28"/>
        </w:rPr>
        <w:t xml:space="preserve"> огни» и размещению на официальном сайте администрации МО </w:t>
      </w:r>
      <w:proofErr w:type="spellStart"/>
      <w:r w:rsidRPr="00EC346B">
        <w:rPr>
          <w:sz w:val="28"/>
          <w:szCs w:val="28"/>
        </w:rPr>
        <w:t>Свирицкое</w:t>
      </w:r>
      <w:proofErr w:type="spellEnd"/>
      <w:r w:rsidRPr="00EC346B">
        <w:rPr>
          <w:sz w:val="28"/>
          <w:szCs w:val="28"/>
        </w:rPr>
        <w:t xml:space="preserve"> сельское пос</w:t>
      </w:r>
      <w:r w:rsidRPr="00EC346B">
        <w:rPr>
          <w:sz w:val="28"/>
          <w:szCs w:val="28"/>
        </w:rPr>
        <w:t>е</w:t>
      </w:r>
      <w:r w:rsidRPr="00EC346B">
        <w:rPr>
          <w:sz w:val="28"/>
          <w:szCs w:val="28"/>
        </w:rPr>
        <w:t>ление в сети Интернет</w:t>
      </w:r>
      <w:r w:rsidR="00EC346B">
        <w:rPr>
          <w:sz w:val="28"/>
          <w:szCs w:val="28"/>
        </w:rPr>
        <w:t>.</w:t>
      </w:r>
    </w:p>
    <w:p w:rsidR="00DF2DE5" w:rsidRPr="00EC346B" w:rsidRDefault="00DF2DE5" w:rsidP="00DF2DE5">
      <w:pPr>
        <w:pStyle w:val="a3"/>
        <w:numPr>
          <w:ilvl w:val="0"/>
          <w:numId w:val="2"/>
        </w:numPr>
        <w:tabs>
          <w:tab w:val="left" w:pos="426"/>
        </w:tabs>
        <w:spacing w:before="0" w:beforeAutospacing="0" w:after="0" w:afterAutospacing="0"/>
        <w:ind w:left="0" w:firstLine="0"/>
        <w:jc w:val="both"/>
        <w:rPr>
          <w:sz w:val="28"/>
          <w:szCs w:val="28"/>
        </w:rPr>
      </w:pPr>
      <w:proofErr w:type="gramStart"/>
      <w:r w:rsidRPr="00EC346B">
        <w:rPr>
          <w:sz w:val="28"/>
          <w:szCs w:val="28"/>
        </w:rPr>
        <w:t>Контроль за</w:t>
      </w:r>
      <w:proofErr w:type="gramEnd"/>
      <w:r w:rsidRPr="00EC346B">
        <w:rPr>
          <w:sz w:val="28"/>
          <w:szCs w:val="28"/>
        </w:rPr>
        <w:t xml:space="preserve"> выполнением Постановления оставляю за собой. </w:t>
      </w:r>
    </w:p>
    <w:p w:rsidR="00DF2DE5" w:rsidRPr="00DF2DE5" w:rsidRDefault="00DF2DE5" w:rsidP="00DF2DE5">
      <w:pPr>
        <w:jc w:val="both"/>
        <w:rPr>
          <w:sz w:val="28"/>
          <w:szCs w:val="28"/>
        </w:rPr>
      </w:pPr>
    </w:p>
    <w:p w:rsidR="00DF2DE5" w:rsidRDefault="00DF2DE5" w:rsidP="00DF2DE5">
      <w:pPr>
        <w:jc w:val="center"/>
        <w:rPr>
          <w:b/>
          <w:sz w:val="28"/>
          <w:szCs w:val="28"/>
        </w:rPr>
      </w:pPr>
    </w:p>
    <w:p w:rsidR="00EC346B" w:rsidRPr="00DF2DE5" w:rsidRDefault="00EC346B" w:rsidP="00DF2DE5">
      <w:pPr>
        <w:jc w:val="center"/>
        <w:rPr>
          <w:b/>
          <w:sz w:val="28"/>
          <w:szCs w:val="28"/>
        </w:rPr>
      </w:pPr>
    </w:p>
    <w:p w:rsidR="00DF2DE5" w:rsidRPr="00DF2DE5" w:rsidRDefault="00DF2DE5" w:rsidP="00DF2DE5">
      <w:pPr>
        <w:autoSpaceDE w:val="0"/>
        <w:autoSpaceDN w:val="0"/>
        <w:adjustRightInd w:val="0"/>
        <w:jc w:val="both"/>
        <w:rPr>
          <w:sz w:val="28"/>
          <w:szCs w:val="28"/>
        </w:rPr>
      </w:pPr>
      <w:r w:rsidRPr="00DF2DE5">
        <w:rPr>
          <w:sz w:val="28"/>
          <w:szCs w:val="28"/>
        </w:rPr>
        <w:t>Главы администрации</w:t>
      </w:r>
      <w:r w:rsidR="00EC346B">
        <w:rPr>
          <w:sz w:val="28"/>
          <w:szCs w:val="28"/>
        </w:rPr>
        <w:t xml:space="preserve">                                                                      В.А. Атаманова</w:t>
      </w:r>
    </w:p>
    <w:p w:rsidR="00DF2DE5" w:rsidRPr="00DF2DE5" w:rsidRDefault="00DF2DE5" w:rsidP="00DF2DE5">
      <w:pPr>
        <w:autoSpaceDE w:val="0"/>
        <w:autoSpaceDN w:val="0"/>
        <w:adjustRightInd w:val="0"/>
        <w:jc w:val="both"/>
        <w:rPr>
          <w:sz w:val="28"/>
          <w:szCs w:val="28"/>
        </w:rPr>
      </w:pPr>
    </w:p>
    <w:p w:rsidR="00DF2DE5" w:rsidRDefault="00DF2DE5" w:rsidP="00DF2DE5">
      <w:pPr>
        <w:autoSpaceDE w:val="0"/>
        <w:autoSpaceDN w:val="0"/>
        <w:adjustRightInd w:val="0"/>
        <w:jc w:val="both"/>
        <w:rPr>
          <w:sz w:val="28"/>
          <w:szCs w:val="28"/>
        </w:rPr>
      </w:pPr>
      <w:r w:rsidRPr="00DF2DE5">
        <w:rPr>
          <w:sz w:val="28"/>
          <w:szCs w:val="28"/>
        </w:rPr>
        <w:t xml:space="preserve"> </w:t>
      </w: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EC346B" w:rsidRDefault="00EC346B" w:rsidP="00DF2DE5">
      <w:pPr>
        <w:autoSpaceDE w:val="0"/>
        <w:autoSpaceDN w:val="0"/>
        <w:adjustRightInd w:val="0"/>
        <w:jc w:val="both"/>
        <w:rPr>
          <w:sz w:val="28"/>
          <w:szCs w:val="28"/>
        </w:rPr>
      </w:pPr>
    </w:p>
    <w:p w:rsidR="00DF2DE5" w:rsidRPr="00DF2DE5" w:rsidRDefault="00DF2DE5" w:rsidP="00DF2DE5">
      <w:pPr>
        <w:ind w:left="6372" w:firstLine="708"/>
        <w:jc w:val="center"/>
        <w:rPr>
          <w:sz w:val="28"/>
          <w:szCs w:val="28"/>
        </w:rPr>
      </w:pPr>
    </w:p>
    <w:p w:rsidR="00DF2DE5" w:rsidRPr="00DF2DE5" w:rsidRDefault="00DF2DE5" w:rsidP="00DF2DE5">
      <w:pPr>
        <w:ind w:left="6372" w:firstLine="708"/>
        <w:jc w:val="center"/>
        <w:rPr>
          <w:sz w:val="28"/>
          <w:szCs w:val="28"/>
        </w:rPr>
      </w:pPr>
      <w:r w:rsidRPr="00DF2DE5">
        <w:rPr>
          <w:sz w:val="28"/>
          <w:szCs w:val="28"/>
        </w:rPr>
        <w:lastRenderedPageBreak/>
        <w:t>Приложение № 1</w:t>
      </w:r>
    </w:p>
    <w:p w:rsidR="00DF2DE5" w:rsidRPr="00DF2DE5" w:rsidRDefault="00DF2DE5" w:rsidP="00DF2DE5">
      <w:pPr>
        <w:jc w:val="right"/>
        <w:rPr>
          <w:sz w:val="28"/>
          <w:szCs w:val="28"/>
        </w:rPr>
      </w:pPr>
      <w:r w:rsidRPr="00DF2DE5">
        <w:rPr>
          <w:sz w:val="28"/>
          <w:szCs w:val="28"/>
        </w:rPr>
        <w:t>к Постановлению администрации</w:t>
      </w:r>
    </w:p>
    <w:p w:rsidR="00DF2DE5" w:rsidRPr="00DF2DE5" w:rsidRDefault="00DF2DE5" w:rsidP="00DF2DE5">
      <w:pPr>
        <w:jc w:val="right"/>
        <w:rPr>
          <w:sz w:val="28"/>
          <w:szCs w:val="28"/>
        </w:rPr>
      </w:pPr>
      <w:r w:rsidRPr="00DF2DE5">
        <w:rPr>
          <w:sz w:val="28"/>
          <w:szCs w:val="28"/>
        </w:rPr>
        <w:t xml:space="preserve">МО </w:t>
      </w:r>
      <w:proofErr w:type="spellStart"/>
      <w:r w:rsidRPr="00DF2DE5">
        <w:rPr>
          <w:sz w:val="28"/>
          <w:szCs w:val="28"/>
        </w:rPr>
        <w:t>Свирицкое</w:t>
      </w:r>
      <w:proofErr w:type="spellEnd"/>
      <w:r w:rsidRPr="00DF2DE5">
        <w:rPr>
          <w:sz w:val="28"/>
          <w:szCs w:val="28"/>
        </w:rPr>
        <w:t xml:space="preserve"> сельское поселение</w:t>
      </w:r>
    </w:p>
    <w:p w:rsidR="00DF2DE5" w:rsidRPr="00557F4A" w:rsidRDefault="00DF2DE5" w:rsidP="00DF2DE5">
      <w:pPr>
        <w:jc w:val="center"/>
        <w:rPr>
          <w:sz w:val="28"/>
          <w:szCs w:val="28"/>
        </w:rPr>
      </w:pPr>
      <w:r w:rsidRPr="00DF2DE5">
        <w:rPr>
          <w:sz w:val="28"/>
          <w:szCs w:val="28"/>
        </w:rPr>
        <w:t xml:space="preserve">                                                                     </w:t>
      </w:r>
      <w:r w:rsidR="00557F4A">
        <w:rPr>
          <w:sz w:val="28"/>
          <w:szCs w:val="28"/>
        </w:rPr>
        <w:t xml:space="preserve">                            </w:t>
      </w:r>
      <w:r w:rsidRPr="00DF2DE5">
        <w:rPr>
          <w:sz w:val="28"/>
          <w:szCs w:val="28"/>
        </w:rPr>
        <w:t xml:space="preserve">    </w:t>
      </w:r>
      <w:r w:rsidR="00557F4A">
        <w:rPr>
          <w:sz w:val="28"/>
          <w:szCs w:val="28"/>
        </w:rPr>
        <w:t>17</w:t>
      </w:r>
      <w:r w:rsidR="00EC346B" w:rsidRPr="00557F4A">
        <w:rPr>
          <w:sz w:val="28"/>
          <w:szCs w:val="28"/>
        </w:rPr>
        <w:t>.07.2020 года №</w:t>
      </w:r>
      <w:r w:rsidR="00557F4A">
        <w:rPr>
          <w:sz w:val="28"/>
          <w:szCs w:val="28"/>
        </w:rPr>
        <w:t>80</w:t>
      </w:r>
    </w:p>
    <w:p w:rsidR="00DF2DE5" w:rsidRPr="00DF2DE5" w:rsidRDefault="00DF2DE5" w:rsidP="00DF2DE5">
      <w:pPr>
        <w:pStyle w:val="a3"/>
        <w:jc w:val="center"/>
        <w:rPr>
          <w:rStyle w:val="a4"/>
          <w:sz w:val="28"/>
          <w:szCs w:val="28"/>
        </w:rPr>
      </w:pPr>
      <w:r w:rsidRPr="00DF2DE5">
        <w:rPr>
          <w:rStyle w:val="a4"/>
          <w:sz w:val="28"/>
          <w:szCs w:val="28"/>
        </w:rPr>
        <w:t>ПОЛОЖЕНИЕ</w:t>
      </w:r>
    </w:p>
    <w:p w:rsidR="00DF2DE5" w:rsidRPr="00DF2DE5" w:rsidRDefault="00DF2DE5" w:rsidP="00DF2DE5">
      <w:pPr>
        <w:pStyle w:val="a3"/>
        <w:spacing w:before="0" w:beforeAutospacing="0" w:after="0" w:afterAutospacing="0"/>
        <w:jc w:val="center"/>
        <w:rPr>
          <w:rStyle w:val="a4"/>
          <w:sz w:val="28"/>
          <w:szCs w:val="28"/>
        </w:rPr>
      </w:pPr>
      <w:r w:rsidRPr="00DF2DE5">
        <w:rPr>
          <w:rStyle w:val="a4"/>
          <w:sz w:val="28"/>
          <w:szCs w:val="28"/>
        </w:rPr>
        <w:t xml:space="preserve">«О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rStyle w:val="a4"/>
          <w:sz w:val="28"/>
          <w:szCs w:val="28"/>
        </w:rPr>
        <w:t>Свирицкое</w:t>
      </w:r>
      <w:proofErr w:type="spellEnd"/>
      <w:r w:rsidRPr="00DF2DE5">
        <w:rPr>
          <w:rStyle w:val="a4"/>
          <w:sz w:val="28"/>
          <w:szCs w:val="28"/>
        </w:rPr>
        <w:t xml:space="preserve"> сельское поселение»</w:t>
      </w:r>
    </w:p>
    <w:p w:rsidR="00DF2DE5" w:rsidRPr="00DF2DE5" w:rsidRDefault="00DF2DE5" w:rsidP="00DF2DE5">
      <w:pPr>
        <w:pStyle w:val="a3"/>
        <w:spacing w:before="0" w:beforeAutospacing="0" w:after="0" w:afterAutospacing="0"/>
        <w:jc w:val="center"/>
        <w:rPr>
          <w:rStyle w:val="a4"/>
          <w:sz w:val="28"/>
          <w:szCs w:val="28"/>
        </w:rPr>
      </w:pPr>
    </w:p>
    <w:p w:rsidR="00DF2DE5" w:rsidRPr="00DF2DE5" w:rsidRDefault="00DF2DE5" w:rsidP="00DF2DE5">
      <w:pPr>
        <w:pStyle w:val="a3"/>
        <w:numPr>
          <w:ilvl w:val="0"/>
          <w:numId w:val="3"/>
        </w:numPr>
        <w:spacing w:before="0" w:beforeAutospacing="0" w:after="0" w:afterAutospacing="0"/>
        <w:jc w:val="center"/>
        <w:rPr>
          <w:rStyle w:val="a4"/>
          <w:sz w:val="28"/>
          <w:szCs w:val="28"/>
        </w:rPr>
      </w:pPr>
      <w:r w:rsidRPr="00DF2DE5">
        <w:rPr>
          <w:rStyle w:val="a4"/>
          <w:sz w:val="28"/>
          <w:szCs w:val="28"/>
        </w:rPr>
        <w:t>Общие положения</w:t>
      </w:r>
    </w:p>
    <w:p w:rsidR="00DF2DE5" w:rsidRPr="00DF2DE5" w:rsidRDefault="00DF2DE5" w:rsidP="00DF2DE5">
      <w:pPr>
        <w:pStyle w:val="a3"/>
        <w:spacing w:before="0" w:beforeAutospacing="0" w:after="0" w:afterAutospacing="0"/>
        <w:jc w:val="center"/>
        <w:rPr>
          <w:rStyle w:val="a4"/>
          <w:sz w:val="28"/>
          <w:szCs w:val="28"/>
        </w:rPr>
      </w:pPr>
    </w:p>
    <w:p w:rsidR="00DF2DE5" w:rsidRPr="00DF2DE5" w:rsidRDefault="00DF2DE5" w:rsidP="00DF2DE5">
      <w:pPr>
        <w:pStyle w:val="a3"/>
        <w:numPr>
          <w:ilvl w:val="1"/>
          <w:numId w:val="3"/>
        </w:numPr>
        <w:tabs>
          <w:tab w:val="left" w:pos="993"/>
          <w:tab w:val="left" w:pos="1560"/>
        </w:tabs>
        <w:spacing w:before="0" w:beforeAutospacing="0" w:after="0" w:afterAutospacing="0"/>
        <w:ind w:left="284" w:firstLine="76"/>
        <w:jc w:val="both"/>
        <w:rPr>
          <w:b/>
          <w:bCs/>
          <w:sz w:val="28"/>
          <w:szCs w:val="28"/>
        </w:rPr>
      </w:pPr>
      <w:r w:rsidRPr="00DF2DE5">
        <w:rPr>
          <w:rStyle w:val="a4"/>
          <w:b w:val="0"/>
          <w:sz w:val="28"/>
          <w:szCs w:val="28"/>
        </w:rPr>
        <w:t xml:space="preserve">Настоящее Положение определяет цели создания, принципы деятельности, функции комиссии по проведению конкурсов или аукционов  </w:t>
      </w:r>
      <w:r w:rsidRPr="00DF2DE5">
        <w:rPr>
          <w:sz w:val="28"/>
          <w:szCs w:val="28"/>
        </w:rPr>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sz w:val="28"/>
          <w:szCs w:val="28"/>
        </w:rPr>
        <w:t>Свирицкое</w:t>
      </w:r>
      <w:proofErr w:type="spellEnd"/>
      <w:r w:rsidRPr="00DF2DE5">
        <w:rPr>
          <w:sz w:val="28"/>
          <w:szCs w:val="28"/>
        </w:rPr>
        <w:t xml:space="preserve"> сельское поселение (далее – Единая комиссия).</w:t>
      </w:r>
    </w:p>
    <w:p w:rsidR="00DF2DE5" w:rsidRPr="00DF2DE5" w:rsidRDefault="00DF2DE5" w:rsidP="00DF2DE5">
      <w:pPr>
        <w:pStyle w:val="a3"/>
        <w:numPr>
          <w:ilvl w:val="1"/>
          <w:numId w:val="3"/>
        </w:numPr>
        <w:tabs>
          <w:tab w:val="left" w:pos="993"/>
          <w:tab w:val="left" w:pos="1560"/>
        </w:tabs>
        <w:spacing w:before="0" w:beforeAutospacing="0" w:after="0" w:afterAutospacing="0"/>
        <w:ind w:left="284" w:firstLine="76"/>
        <w:jc w:val="both"/>
        <w:rPr>
          <w:b/>
          <w:bCs/>
          <w:sz w:val="28"/>
          <w:szCs w:val="28"/>
        </w:rPr>
      </w:pPr>
      <w:proofErr w:type="gramStart"/>
      <w:r w:rsidRPr="00DF2DE5">
        <w:rPr>
          <w:sz w:val="28"/>
          <w:szCs w:val="28"/>
        </w:rPr>
        <w:t>Единая комиссия в своей деятельности руководствуется Гражданским кодексом Российской Федерации, Федеральным законом № 135-ФЗ от 26.07.2006г. «О защите конкуренции» (далее – Закон), приказом ФАС № 67 от 10.02.2010г.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DF2DE5">
        <w:rPr>
          <w:sz w:val="28"/>
          <w:szCs w:val="28"/>
        </w:rPr>
        <w:t xml:space="preserve">, и </w:t>
      </w:r>
      <w:proofErr w:type="gramStart"/>
      <w:r w:rsidRPr="00DF2DE5">
        <w:rPr>
          <w:sz w:val="28"/>
          <w:szCs w:val="28"/>
        </w:rPr>
        <w:t>перечне</w:t>
      </w:r>
      <w:proofErr w:type="gramEnd"/>
      <w:r w:rsidRPr="00DF2DE5">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(далее – Правила) и настоящим Положением.</w:t>
      </w:r>
    </w:p>
    <w:p w:rsidR="00DF2DE5" w:rsidRPr="00DF2DE5" w:rsidRDefault="00DF2DE5" w:rsidP="00DF2DE5">
      <w:pPr>
        <w:pStyle w:val="a3"/>
        <w:numPr>
          <w:ilvl w:val="1"/>
          <w:numId w:val="3"/>
        </w:numPr>
        <w:tabs>
          <w:tab w:val="left" w:pos="993"/>
          <w:tab w:val="left" w:pos="1560"/>
        </w:tabs>
        <w:spacing w:before="0" w:beforeAutospacing="0" w:after="0" w:afterAutospacing="0"/>
        <w:ind w:left="284" w:firstLine="76"/>
        <w:jc w:val="both"/>
        <w:rPr>
          <w:b/>
          <w:bCs/>
          <w:sz w:val="28"/>
          <w:szCs w:val="28"/>
        </w:rPr>
      </w:pPr>
      <w:r w:rsidRPr="00DF2DE5">
        <w:rPr>
          <w:sz w:val="28"/>
          <w:szCs w:val="28"/>
        </w:rPr>
        <w:t>Единая комиссия вправе иметь фирменный бланк с наименованием комиссии (по согласованию). Право подписи документов на фирменном бланке Единой комиссии имеют Председатель комиссии и заместитель Председателя комиссии. Фирменные бланки и переписка Единой комиссии хранятся у организатора торгов.</w:t>
      </w:r>
    </w:p>
    <w:p w:rsidR="00DF2DE5" w:rsidRPr="00DF2DE5" w:rsidRDefault="00DF2DE5" w:rsidP="00DF2DE5">
      <w:pPr>
        <w:pStyle w:val="a3"/>
        <w:tabs>
          <w:tab w:val="left" w:pos="993"/>
          <w:tab w:val="left" w:pos="1560"/>
        </w:tabs>
        <w:spacing w:before="0" w:beforeAutospacing="0" w:after="0" w:afterAutospacing="0"/>
        <w:jc w:val="both"/>
        <w:rPr>
          <w:b/>
          <w:bCs/>
          <w:sz w:val="28"/>
          <w:szCs w:val="28"/>
        </w:rPr>
      </w:pPr>
    </w:p>
    <w:p w:rsidR="00DF2DE5" w:rsidRPr="00DF2DE5" w:rsidRDefault="00DF2DE5" w:rsidP="00DF2DE5">
      <w:pPr>
        <w:pStyle w:val="a3"/>
        <w:numPr>
          <w:ilvl w:val="0"/>
          <w:numId w:val="3"/>
        </w:numPr>
        <w:spacing w:before="0" w:beforeAutospacing="0" w:after="0" w:afterAutospacing="0"/>
        <w:jc w:val="center"/>
        <w:rPr>
          <w:rStyle w:val="a4"/>
          <w:sz w:val="28"/>
          <w:szCs w:val="28"/>
        </w:rPr>
      </w:pPr>
      <w:r w:rsidRPr="00DF2DE5">
        <w:rPr>
          <w:rStyle w:val="a4"/>
          <w:sz w:val="28"/>
          <w:szCs w:val="28"/>
        </w:rPr>
        <w:t>Цели, задачи и порядок формирования Единой комиссии</w:t>
      </w:r>
    </w:p>
    <w:p w:rsidR="00DF2DE5" w:rsidRPr="00DF2DE5" w:rsidRDefault="00DF2DE5" w:rsidP="00DF2DE5">
      <w:pPr>
        <w:pStyle w:val="a3"/>
        <w:spacing w:before="0" w:beforeAutospacing="0" w:after="0" w:afterAutospacing="0"/>
        <w:jc w:val="center"/>
        <w:rPr>
          <w:rStyle w:val="a4"/>
          <w:sz w:val="28"/>
          <w:szCs w:val="28"/>
        </w:rPr>
      </w:pPr>
    </w:p>
    <w:p w:rsidR="00DF2DE5" w:rsidRPr="00DF2DE5" w:rsidRDefault="00DF2DE5" w:rsidP="00DF2DE5">
      <w:pPr>
        <w:pStyle w:val="a3"/>
        <w:numPr>
          <w:ilvl w:val="1"/>
          <w:numId w:val="3"/>
        </w:numPr>
        <w:tabs>
          <w:tab w:val="left" w:pos="993"/>
        </w:tabs>
        <w:spacing w:before="0" w:beforeAutospacing="0" w:after="0" w:afterAutospacing="0"/>
        <w:jc w:val="both"/>
        <w:rPr>
          <w:rStyle w:val="a4"/>
          <w:sz w:val="28"/>
          <w:szCs w:val="28"/>
        </w:rPr>
      </w:pPr>
      <w:r w:rsidRPr="00DF2DE5">
        <w:rPr>
          <w:rStyle w:val="a4"/>
          <w:b w:val="0"/>
          <w:sz w:val="28"/>
          <w:szCs w:val="28"/>
        </w:rPr>
        <w:t>Единая комиссия создается в целях:</w:t>
      </w:r>
    </w:p>
    <w:p w:rsidR="00DF2DE5" w:rsidRPr="00DF2DE5" w:rsidRDefault="00DF2DE5" w:rsidP="00DF2DE5">
      <w:pPr>
        <w:pStyle w:val="a3"/>
        <w:numPr>
          <w:ilvl w:val="2"/>
          <w:numId w:val="3"/>
        </w:numPr>
        <w:spacing w:before="0" w:beforeAutospacing="0" w:after="0" w:afterAutospacing="0"/>
        <w:jc w:val="both"/>
        <w:rPr>
          <w:bCs/>
          <w:sz w:val="28"/>
          <w:szCs w:val="28"/>
        </w:rPr>
      </w:pPr>
      <w:r w:rsidRPr="00DF2DE5">
        <w:rPr>
          <w:rStyle w:val="a4"/>
          <w:b w:val="0"/>
          <w:sz w:val="28"/>
          <w:szCs w:val="28"/>
        </w:rPr>
        <w:t xml:space="preserve">Подведения итогов и определения победителей конкурсов на право заключения договоров аренды, договоров безвозмездного </w:t>
      </w:r>
      <w:r w:rsidRPr="00DF2DE5">
        <w:rPr>
          <w:rStyle w:val="a4"/>
          <w:b w:val="0"/>
          <w:sz w:val="28"/>
          <w:szCs w:val="28"/>
        </w:rPr>
        <w:lastRenderedPageBreak/>
        <w:t xml:space="preserve">пользования, </w:t>
      </w:r>
      <w:r w:rsidRPr="00DF2DE5">
        <w:rPr>
          <w:sz w:val="28"/>
          <w:szCs w:val="28"/>
        </w:rPr>
        <w:t xml:space="preserve">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sz w:val="28"/>
          <w:szCs w:val="28"/>
        </w:rPr>
        <w:t>Свирицкое</w:t>
      </w:r>
      <w:proofErr w:type="spellEnd"/>
      <w:r w:rsidRPr="00DF2DE5">
        <w:rPr>
          <w:sz w:val="28"/>
          <w:szCs w:val="28"/>
        </w:rPr>
        <w:t xml:space="preserve"> сельское поселение.</w:t>
      </w:r>
    </w:p>
    <w:p w:rsidR="00DF2DE5" w:rsidRPr="00DF2DE5" w:rsidRDefault="00DF2DE5" w:rsidP="00DF2DE5">
      <w:pPr>
        <w:pStyle w:val="a3"/>
        <w:numPr>
          <w:ilvl w:val="2"/>
          <w:numId w:val="3"/>
        </w:numPr>
        <w:spacing w:before="0" w:beforeAutospacing="0" w:after="0" w:afterAutospacing="0"/>
        <w:jc w:val="both"/>
        <w:rPr>
          <w:bCs/>
          <w:sz w:val="28"/>
          <w:szCs w:val="28"/>
        </w:rPr>
      </w:pPr>
      <w:r w:rsidRPr="00DF2DE5">
        <w:rPr>
          <w:sz w:val="28"/>
          <w:szCs w:val="28"/>
        </w:rPr>
        <w:t xml:space="preserve">Определения участников, подведения итогов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sz w:val="28"/>
          <w:szCs w:val="28"/>
        </w:rPr>
        <w:t>Свирицкое</w:t>
      </w:r>
      <w:proofErr w:type="spellEnd"/>
      <w:r w:rsidRPr="00DF2DE5">
        <w:rPr>
          <w:sz w:val="28"/>
          <w:szCs w:val="28"/>
        </w:rPr>
        <w:t xml:space="preserve"> сельское поселение.</w:t>
      </w:r>
    </w:p>
    <w:p w:rsidR="00DF2DE5" w:rsidRPr="00DF2DE5" w:rsidRDefault="00DF2DE5" w:rsidP="00DF2DE5">
      <w:pPr>
        <w:pStyle w:val="a3"/>
        <w:numPr>
          <w:ilvl w:val="1"/>
          <w:numId w:val="3"/>
        </w:numPr>
        <w:tabs>
          <w:tab w:val="left" w:pos="993"/>
        </w:tabs>
        <w:spacing w:before="0" w:beforeAutospacing="0" w:after="0" w:afterAutospacing="0"/>
        <w:ind w:left="993" w:hanging="633"/>
        <w:jc w:val="both"/>
        <w:rPr>
          <w:bCs/>
          <w:sz w:val="28"/>
          <w:szCs w:val="28"/>
        </w:rPr>
      </w:pPr>
      <w:r w:rsidRPr="00DF2DE5">
        <w:rPr>
          <w:sz w:val="28"/>
          <w:szCs w:val="28"/>
        </w:rPr>
        <w:t>Исходя из целей деятельности Единой комиссии, определенных в п.2.1. настоящего     Положения, в задачи Единой комиссии входит:</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Обеспечение объективности при рассмотрении, сопоставлении и оценке заявок на участие в торгах, поданных на бумажном носителе, либо в форме электронных документов.</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 xml:space="preserve">Соблюдение принципов публичности, прозрачности, </w:t>
      </w:r>
      <w:proofErr w:type="spellStart"/>
      <w:r w:rsidRPr="00DF2DE5">
        <w:rPr>
          <w:rStyle w:val="a4"/>
          <w:b w:val="0"/>
          <w:sz w:val="28"/>
          <w:szCs w:val="28"/>
        </w:rPr>
        <w:t>конкурентности</w:t>
      </w:r>
      <w:proofErr w:type="spellEnd"/>
      <w:r w:rsidRPr="00DF2DE5">
        <w:rPr>
          <w:rStyle w:val="a4"/>
          <w:b w:val="0"/>
          <w:sz w:val="28"/>
          <w:szCs w:val="28"/>
        </w:rPr>
        <w:t xml:space="preserve"> при заключении договоров аренды, договоров безвозмездного пользования, договоров доверительного управления имуществом, иных договоров.</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Устранение возможностей злоупотребления и коррупции при заключении договоров аренды, договоров безвозмездного пользования, договоров доверительного управления имуществом, иных договоров.</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Порядок формирования Единой комиссии:</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 xml:space="preserve">Единая комиссия является коллегиальным органом администрации </w:t>
      </w:r>
      <w:proofErr w:type="spellStart"/>
      <w:r w:rsidRPr="00DF2DE5">
        <w:rPr>
          <w:rStyle w:val="a4"/>
          <w:b w:val="0"/>
          <w:sz w:val="28"/>
          <w:szCs w:val="28"/>
        </w:rPr>
        <w:t>Свирицкое</w:t>
      </w:r>
      <w:proofErr w:type="spellEnd"/>
      <w:r w:rsidRPr="00DF2DE5">
        <w:rPr>
          <w:rStyle w:val="a4"/>
          <w:b w:val="0"/>
          <w:sz w:val="28"/>
          <w:szCs w:val="28"/>
        </w:rPr>
        <w:t xml:space="preserve"> сельское поселение сельского поселения, действующим на постоянной основе.</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 xml:space="preserve">Персональный состав Единой комиссии, в том числе Председатель Единой комиссии (далее – Председатель), утверждается постановлением администрации МО </w:t>
      </w:r>
      <w:proofErr w:type="spellStart"/>
      <w:r w:rsidRPr="00DF2DE5">
        <w:rPr>
          <w:rStyle w:val="a4"/>
          <w:b w:val="0"/>
          <w:sz w:val="28"/>
          <w:szCs w:val="28"/>
        </w:rPr>
        <w:t>Свирицкое</w:t>
      </w:r>
      <w:proofErr w:type="spellEnd"/>
      <w:r w:rsidRPr="00DF2DE5">
        <w:rPr>
          <w:rStyle w:val="a4"/>
          <w:b w:val="0"/>
          <w:sz w:val="28"/>
          <w:szCs w:val="28"/>
        </w:rPr>
        <w:t xml:space="preserve"> сельское поселение.</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В состав Единой комиссии входят не менее пяти человек.</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proofErr w:type="gramStart"/>
      <w:r w:rsidRPr="00DF2DE5">
        <w:rPr>
          <w:rStyle w:val="a4"/>
          <w:b w:val="0"/>
          <w:sz w:val="28"/>
          <w:szCs w:val="28"/>
        </w:rPr>
        <w:t>Членами Единой комиссии не могут быть физические лица, которые лично заинтересованы в результатах конкурсов или аукционов (в том числе физические лица, подавшие заявки на участие в конкурсе,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w:t>
      </w:r>
      <w:proofErr w:type="gramEnd"/>
      <w:r w:rsidRPr="00DF2DE5">
        <w:rPr>
          <w:rStyle w:val="a4"/>
          <w:b w:val="0"/>
          <w:sz w:val="28"/>
          <w:szCs w:val="28"/>
        </w:rPr>
        <w:t xml:space="preserve"> </w:t>
      </w:r>
      <w:proofErr w:type="gramStart"/>
      <w:r w:rsidRPr="00DF2DE5">
        <w:rPr>
          <w:rStyle w:val="a4"/>
          <w:b w:val="0"/>
          <w:sz w:val="28"/>
          <w:szCs w:val="28"/>
        </w:rPr>
        <w:t>числе</w:t>
      </w:r>
      <w:proofErr w:type="gramEnd"/>
      <w:r w:rsidRPr="00DF2DE5">
        <w:rPr>
          <w:rStyle w:val="a4"/>
          <w:b w:val="0"/>
          <w:sz w:val="28"/>
          <w:szCs w:val="28"/>
        </w:rPr>
        <w:t xml:space="preserve"> физические лица, являющиеся участниками (акционерами) этих организаций, членами их органов управления, кредиторами участников конкурсов, аукционов).</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 xml:space="preserve">В случае выявления в составе Единой комиссии указанных в пункте 2.3.4. лиц, они должны быть незамедлительно заменены иными физическими лицами, которые лично не заинтересованы в результатах </w:t>
      </w:r>
      <w:r w:rsidRPr="00DF2DE5">
        <w:rPr>
          <w:rStyle w:val="a4"/>
          <w:b w:val="0"/>
          <w:sz w:val="28"/>
          <w:szCs w:val="28"/>
        </w:rPr>
        <w:lastRenderedPageBreak/>
        <w:t>конкурсов или аукционов и на которых не способны оказывать влияние участники конкурсов или аукционов.</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Замена члена Единой комиссии осуществляется только по решению органа, принявшего решение о создании комиссии.</w:t>
      </w:r>
    </w:p>
    <w:p w:rsidR="00DF2DE5" w:rsidRPr="00DF2DE5" w:rsidRDefault="00DF2DE5" w:rsidP="00DF2DE5">
      <w:pPr>
        <w:pStyle w:val="a3"/>
        <w:numPr>
          <w:ilvl w:val="2"/>
          <w:numId w:val="3"/>
        </w:numPr>
        <w:tabs>
          <w:tab w:val="left" w:pos="993"/>
        </w:tabs>
        <w:spacing w:before="0" w:beforeAutospacing="0" w:after="0" w:afterAutospacing="0"/>
        <w:jc w:val="both"/>
        <w:rPr>
          <w:rStyle w:val="a4"/>
          <w:b w:val="0"/>
          <w:sz w:val="28"/>
          <w:szCs w:val="28"/>
        </w:rPr>
      </w:pPr>
      <w:r w:rsidRPr="00DF2DE5">
        <w:rPr>
          <w:rStyle w:val="a4"/>
          <w:b w:val="0"/>
          <w:sz w:val="28"/>
          <w:szCs w:val="28"/>
        </w:rPr>
        <w:t>Передача полномочий члена Единой комиссии по доверенности не допускается.</w:t>
      </w:r>
    </w:p>
    <w:p w:rsidR="00DF2DE5" w:rsidRPr="00DF2DE5" w:rsidRDefault="00DF2DE5" w:rsidP="00DF2DE5">
      <w:pPr>
        <w:pStyle w:val="a3"/>
        <w:tabs>
          <w:tab w:val="left" w:pos="993"/>
        </w:tabs>
        <w:spacing w:before="0" w:beforeAutospacing="0" w:after="0" w:afterAutospacing="0"/>
        <w:jc w:val="both"/>
        <w:rPr>
          <w:rStyle w:val="a4"/>
          <w:b w:val="0"/>
          <w:sz w:val="28"/>
          <w:szCs w:val="28"/>
        </w:rPr>
      </w:pPr>
    </w:p>
    <w:p w:rsidR="00DF2DE5" w:rsidRPr="00DF2DE5" w:rsidRDefault="00DF2DE5" w:rsidP="00DF2DE5">
      <w:pPr>
        <w:pStyle w:val="a3"/>
        <w:numPr>
          <w:ilvl w:val="0"/>
          <w:numId w:val="3"/>
        </w:numPr>
        <w:tabs>
          <w:tab w:val="left" w:pos="993"/>
        </w:tabs>
        <w:spacing w:before="0" w:beforeAutospacing="0" w:after="0" w:afterAutospacing="0"/>
        <w:jc w:val="center"/>
        <w:rPr>
          <w:rStyle w:val="a4"/>
          <w:sz w:val="28"/>
          <w:szCs w:val="28"/>
        </w:rPr>
      </w:pPr>
      <w:r w:rsidRPr="00DF2DE5">
        <w:rPr>
          <w:rStyle w:val="a4"/>
          <w:sz w:val="28"/>
          <w:szCs w:val="28"/>
        </w:rPr>
        <w:t>Функции Единой комиссии</w:t>
      </w:r>
    </w:p>
    <w:p w:rsidR="00DF2DE5" w:rsidRPr="00DF2DE5" w:rsidRDefault="00DF2DE5" w:rsidP="00DF2DE5">
      <w:pPr>
        <w:pStyle w:val="a3"/>
        <w:tabs>
          <w:tab w:val="left" w:pos="993"/>
        </w:tabs>
        <w:spacing w:before="0" w:beforeAutospacing="0" w:after="0" w:afterAutospacing="0"/>
        <w:jc w:val="center"/>
        <w:rPr>
          <w:rStyle w:val="a4"/>
          <w:sz w:val="28"/>
          <w:szCs w:val="28"/>
        </w:rPr>
      </w:pP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Основными функциями Единой комиссии являются:</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определение участников конкурса;</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рассмотрение, оценка и сопоставление заявок на участие в конкурсе;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определение победителя конкурса;</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рассмотрение заявок на участие в аукционе;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отбор участников аукциона;</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ведение протокола рассмотрения заявок на участие в аукционе, протокола аукциона, протокола об отказе от заключения договора.</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p>
    <w:p w:rsidR="00DF2DE5" w:rsidRPr="00DF2DE5" w:rsidRDefault="00DF2DE5" w:rsidP="00DF2DE5">
      <w:pPr>
        <w:pStyle w:val="a3"/>
        <w:numPr>
          <w:ilvl w:val="0"/>
          <w:numId w:val="3"/>
        </w:numPr>
        <w:tabs>
          <w:tab w:val="left" w:pos="993"/>
        </w:tabs>
        <w:spacing w:before="0" w:beforeAutospacing="0" w:after="0" w:afterAutospacing="0"/>
        <w:jc w:val="center"/>
        <w:rPr>
          <w:rStyle w:val="a4"/>
          <w:sz w:val="28"/>
          <w:szCs w:val="28"/>
        </w:rPr>
      </w:pPr>
      <w:r w:rsidRPr="00DF2DE5">
        <w:rPr>
          <w:rStyle w:val="a4"/>
          <w:sz w:val="28"/>
          <w:szCs w:val="28"/>
        </w:rPr>
        <w:t>Обязанности Единой комиссии</w:t>
      </w:r>
    </w:p>
    <w:p w:rsidR="00DF2DE5" w:rsidRPr="00DF2DE5" w:rsidRDefault="00DF2DE5" w:rsidP="00DF2DE5">
      <w:pPr>
        <w:pStyle w:val="a3"/>
        <w:tabs>
          <w:tab w:val="left" w:pos="993"/>
        </w:tabs>
        <w:spacing w:before="0" w:beforeAutospacing="0" w:after="0" w:afterAutospacing="0"/>
        <w:jc w:val="center"/>
        <w:rPr>
          <w:rStyle w:val="a4"/>
          <w:sz w:val="28"/>
          <w:szCs w:val="28"/>
        </w:rPr>
      </w:pP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Единая комиссия обязана:</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проверять соответствие участников торгов предъявляемым к ним требованиям, установленным законодательством Российской Федерации, конкурсной документацией или документацией об аукционе;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не допускать к участию в конкурсе, аукционе в случаях, установленных Правилами;</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в случае установления факта недостоверности сведений, представленных заявителем ил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не проводить переговоры с участниками до проведения конкурса или аукциона, кроме случаев обмена информацией, прямо предусмотренной законодательством Российской Федерации и конкурсной документацией или документацией об аукционе;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proofErr w:type="gramStart"/>
      <w:r w:rsidRPr="00DF2DE5">
        <w:rPr>
          <w:rStyle w:val="a4"/>
          <w:b w:val="0"/>
          <w:sz w:val="28"/>
          <w:szCs w:val="28"/>
        </w:rPr>
        <w:t xml:space="preserve">- в день вскрытия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w:t>
      </w:r>
      <w:r w:rsidRPr="00DF2DE5">
        <w:rPr>
          <w:rStyle w:val="a4"/>
          <w:b w:val="0"/>
          <w:sz w:val="28"/>
          <w:szCs w:val="28"/>
        </w:rPr>
        <w:lastRenderedPageBreak/>
        <w:t>каждого лота, но не раньше времени, указанного в извещении о проведении открытого конкурса и конкурсной документации, Единая комиссия  обязана объявить присутствующим при вскрытии конвертов на участие в конкурсе о возможности</w:t>
      </w:r>
      <w:proofErr w:type="gramEnd"/>
      <w:r w:rsidRPr="00DF2DE5">
        <w:rPr>
          <w:rStyle w:val="a4"/>
          <w:b w:val="0"/>
          <w:sz w:val="28"/>
          <w:szCs w:val="28"/>
        </w:rPr>
        <w:t xml:space="preserve">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xml:space="preserve">- оценивать и сопоставлять заявки </w:t>
      </w:r>
      <w:proofErr w:type="gramStart"/>
      <w:r w:rsidRPr="00DF2DE5">
        <w:rPr>
          <w:rStyle w:val="a4"/>
          <w:b w:val="0"/>
          <w:sz w:val="28"/>
          <w:szCs w:val="28"/>
        </w:rPr>
        <w:t>на участие в конкурсе в установленном порядке в соответствии с критериями</w:t>
      </w:r>
      <w:proofErr w:type="gramEnd"/>
      <w:r w:rsidRPr="00DF2DE5">
        <w:rPr>
          <w:rStyle w:val="a4"/>
          <w:b w:val="0"/>
          <w:sz w:val="28"/>
          <w:szCs w:val="28"/>
        </w:rPr>
        <w:t>, указанными в конкурсной документации;</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r w:rsidRPr="00DF2DE5">
        <w:rPr>
          <w:rStyle w:val="a4"/>
          <w:b w:val="0"/>
          <w:sz w:val="28"/>
          <w:szCs w:val="28"/>
        </w:rPr>
        <w:t>- рассматривать заявки на участие в аукционе и участников аукциона на соответствие требованиям, установленным документацией об аукционе.</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p>
    <w:p w:rsidR="00DF2DE5" w:rsidRPr="00DF2DE5" w:rsidRDefault="00DF2DE5" w:rsidP="00DF2DE5">
      <w:pPr>
        <w:pStyle w:val="a3"/>
        <w:numPr>
          <w:ilvl w:val="0"/>
          <w:numId w:val="3"/>
        </w:numPr>
        <w:tabs>
          <w:tab w:val="left" w:pos="993"/>
        </w:tabs>
        <w:spacing w:before="0" w:beforeAutospacing="0" w:after="0" w:afterAutospacing="0"/>
        <w:jc w:val="center"/>
        <w:rPr>
          <w:rStyle w:val="a4"/>
          <w:sz w:val="28"/>
          <w:szCs w:val="28"/>
        </w:rPr>
      </w:pPr>
      <w:r w:rsidRPr="00DF2DE5">
        <w:rPr>
          <w:rStyle w:val="a4"/>
          <w:sz w:val="28"/>
          <w:szCs w:val="28"/>
        </w:rPr>
        <w:t>Регламент работы Единой комиссии</w:t>
      </w:r>
    </w:p>
    <w:p w:rsidR="00DF2DE5" w:rsidRPr="00DF2DE5" w:rsidRDefault="00DF2DE5" w:rsidP="00DF2DE5">
      <w:pPr>
        <w:pStyle w:val="a3"/>
        <w:tabs>
          <w:tab w:val="left" w:pos="993"/>
        </w:tabs>
        <w:spacing w:before="0" w:beforeAutospacing="0" w:after="0" w:afterAutospacing="0"/>
        <w:jc w:val="center"/>
        <w:rPr>
          <w:rStyle w:val="a4"/>
          <w:sz w:val="28"/>
          <w:szCs w:val="28"/>
        </w:rPr>
      </w:pP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Работа Единой комиссии осуществляется на ее заседаниях. Единая комиссия правомочна осуществлять свои функции, если на заседании комиссии присутствует не менее 50% от общего числа ее членов.</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 xml:space="preserve">Единая комиссия вскрывает конверты с заявками на участие в конкурсе и открывает доступ </w:t>
      </w:r>
      <w:proofErr w:type="gramStart"/>
      <w:r w:rsidRPr="00DF2DE5">
        <w:rPr>
          <w:rStyle w:val="a4"/>
          <w:b w:val="0"/>
          <w:sz w:val="28"/>
          <w:szCs w:val="28"/>
        </w:rPr>
        <w:t>к поданным в форме электронных документов заявкам на участие в конкурсе публично в день</w:t>
      </w:r>
      <w:proofErr w:type="gramEnd"/>
      <w:r w:rsidRPr="00DF2DE5">
        <w:rPr>
          <w:rStyle w:val="a4"/>
          <w:b w:val="0"/>
          <w:sz w:val="28"/>
          <w:szCs w:val="28"/>
        </w:rPr>
        <w:t>, во время и в месте, указанные в извещении о проведении конкурса и конкурсной документации.</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proofErr w:type="gramStart"/>
      <w:r w:rsidRPr="00DF2DE5">
        <w:rPr>
          <w:rStyle w:val="a4"/>
          <w:b w:val="0"/>
          <w:sz w:val="28"/>
          <w:szCs w:val="28"/>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w:t>
      </w:r>
      <w:proofErr w:type="gramEnd"/>
      <w:r w:rsidRPr="00DF2DE5">
        <w:rPr>
          <w:rStyle w:val="a4"/>
          <w:b w:val="0"/>
          <w:sz w:val="28"/>
          <w:szCs w:val="28"/>
        </w:rPr>
        <w:t xml:space="preserve"> в конкурсе.</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Протокол вскрытия конвертов должен быть подписан всеми присутствующими на заседании членами Единой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 xml:space="preserve">Единой комиссией вскрываются конверты с заявками на участие в </w:t>
      </w:r>
      <w:proofErr w:type="gramStart"/>
      <w:r w:rsidRPr="00DF2DE5">
        <w:rPr>
          <w:rStyle w:val="a4"/>
          <w:b w:val="0"/>
          <w:sz w:val="28"/>
          <w:szCs w:val="28"/>
        </w:rPr>
        <w:t>конкурсе</w:t>
      </w:r>
      <w:proofErr w:type="gramEnd"/>
      <w:r w:rsidRPr="00DF2DE5">
        <w:rPr>
          <w:rStyle w:val="a4"/>
          <w:b w:val="0"/>
          <w:sz w:val="28"/>
          <w:szCs w:val="28"/>
        </w:rPr>
        <w:t xml:space="preserve"> и осуществляется открытие доступа к поданным в форме электронных документов заявкам на участие в конкурсе,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sidRPr="00DF2DE5">
        <w:rPr>
          <w:rStyle w:val="a4"/>
          <w:b w:val="0"/>
          <w:sz w:val="28"/>
          <w:szCs w:val="28"/>
        </w:rPr>
        <w:t xml:space="preserve">В случае установления факта подачи одним заявителем двух и более заявок на участие в конкурсе в </w:t>
      </w:r>
      <w:r w:rsidRPr="00DF2DE5">
        <w:rPr>
          <w:rStyle w:val="a4"/>
          <w:b w:val="0"/>
          <w:sz w:val="28"/>
          <w:szCs w:val="28"/>
        </w:rPr>
        <w:lastRenderedPageBreak/>
        <w:t>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proofErr w:type="gramStart"/>
      <w:r w:rsidRPr="00DF2DE5">
        <w:rPr>
          <w:rStyle w:val="a4"/>
          <w:b w:val="0"/>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DF2DE5">
        <w:rPr>
          <w:rStyle w:val="a4"/>
          <w:b w:val="0"/>
          <w:sz w:val="28"/>
          <w:szCs w:val="28"/>
        </w:rPr>
        <w:t xml:space="preserve"> и такие заявки возвращаются заявителям.</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Единая комиссия рассматривает заявки на участие в конкурсе и аукционе в срок, установленный Правилами.</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Единая комиссия проверяет наличие документов в составе заявки на участие в конкурсе, аукционе, в соответствии с требованиями, предъявляемыми к заявке на участие в конкурсе конкурсной документацией, документацией об аукционе и Правилами.</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proofErr w:type="gramStart"/>
      <w:r w:rsidRPr="00DF2DE5">
        <w:rPr>
          <w:rStyle w:val="a4"/>
          <w:b w:val="0"/>
          <w:sz w:val="28"/>
          <w:szCs w:val="28"/>
        </w:rPr>
        <w:t>На основании результатов рассмотрения заявок на участие в конкурсе (аукционе) Единой комиссией принимается решение о допуске заявителя к участию в конкурсе или аукционе и о признании заявителя, подавшего заявку на участие в конкурсе или аукционе, участником конкурса (аукциона) или об отказе в допуске такого заявителя к участию в конкурсе или аукционе и оформляется протокол рассмотрения заявок на участие в конкурсе</w:t>
      </w:r>
      <w:proofErr w:type="gramEnd"/>
      <w:r w:rsidRPr="00DF2DE5">
        <w:rPr>
          <w:rStyle w:val="a4"/>
          <w:b w:val="0"/>
          <w:sz w:val="28"/>
          <w:szCs w:val="28"/>
        </w:rPr>
        <w:t xml:space="preserve">, </w:t>
      </w:r>
      <w:proofErr w:type="gramStart"/>
      <w:r w:rsidRPr="00DF2DE5">
        <w:rPr>
          <w:rStyle w:val="a4"/>
          <w:b w:val="0"/>
          <w:sz w:val="28"/>
          <w:szCs w:val="28"/>
        </w:rPr>
        <w:t>аукционе</w:t>
      </w:r>
      <w:proofErr w:type="gramEnd"/>
      <w:r w:rsidRPr="00DF2DE5">
        <w:rPr>
          <w:rStyle w:val="a4"/>
          <w:b w:val="0"/>
          <w:sz w:val="28"/>
          <w:szCs w:val="28"/>
        </w:rPr>
        <w:t>, который подписывается всеми присутствующими членами Единой комиссии в день окончания рассмотрения заявок на участие в конкурсе или аукционе.</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proofErr w:type="gramStart"/>
      <w:r w:rsidRPr="00DF2DE5">
        <w:rPr>
          <w:rStyle w:val="a4"/>
          <w:b w:val="0"/>
          <w:sz w:val="28"/>
          <w:szCs w:val="28"/>
        </w:rPr>
        <w:t>В случае если не было подано ни одной заявки на участие в конкурсе (аукционе), или была подана только одна заявка, или если ни один из заявителей не был допущен к участию  в конкурсе (аукционе) или к участию в конкурсе (аукционе) был допущен только один участник, Единая комиссия принимает решение о признании конкурса (аукциона) несостоявшимся, о чем делается запись в протоколе</w:t>
      </w:r>
      <w:proofErr w:type="gramEnd"/>
      <w:r w:rsidRPr="00DF2DE5">
        <w:rPr>
          <w:rStyle w:val="a4"/>
          <w:b w:val="0"/>
          <w:sz w:val="28"/>
          <w:szCs w:val="28"/>
        </w:rPr>
        <w:t xml:space="preserve"> рассмотрения заявок на участие в конкурсе (аукционе).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(аукционе).</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proofErr w:type="gramStart"/>
      <w:r w:rsidRPr="00DF2DE5">
        <w:rPr>
          <w:rStyle w:val="a4"/>
          <w:b w:val="0"/>
          <w:sz w:val="28"/>
          <w:szCs w:val="28"/>
        </w:rPr>
        <w:t>В случае если конкурсной документацией или документацией об аукционе предусмотрено два и более лота, конкурс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(аукциона) принято относительно только одного заявителя.</w:t>
      </w:r>
      <w:proofErr w:type="gramEnd"/>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Единая комиссия оценивает и сопоставляет заявки на участие в конкурсе в срок, предусмотренный Правилами.</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lastRenderedPageBreak/>
        <w:t xml:space="preserve">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w:t>
      </w:r>
      <w:proofErr w:type="gramStart"/>
      <w:r w:rsidRPr="00DF2DE5">
        <w:rPr>
          <w:rStyle w:val="a4"/>
          <w:b w:val="0"/>
          <w:sz w:val="28"/>
          <w:szCs w:val="28"/>
        </w:rPr>
        <w:t>образом</w:t>
      </w:r>
      <w:proofErr w:type="gramEnd"/>
      <w:r w:rsidRPr="00DF2DE5">
        <w:rPr>
          <w:rStyle w:val="a4"/>
          <w:b w:val="0"/>
          <w:sz w:val="28"/>
          <w:szCs w:val="28"/>
        </w:rPr>
        <w:t xml:space="preserve"> исполнившим свои обязанности по ранее заключенному договору в отношении имущества, права на которое передаются по договору, и письменно уведомившем организатора конкурса о желании заключить договор, а в случае отсутствия такой заявки – заявке, которая поступила ранее других заявок на участие в конкурсе, содержащих такие условия.</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В протокол оценки и сопоставления заявок заносятся сведения, предусмотренные Правилами и конкурсной документацией.</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Протокол оценки и сопоставления заявок должен быть подписан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Члены Единой комиссии присутствуют на процедуре проведения аукциона и в день проведения аукциона подписывают протокол аукциона. Протокол составляется в двух экземплярах.</w:t>
      </w:r>
    </w:p>
    <w:p w:rsidR="00DF2DE5" w:rsidRPr="00DF2DE5" w:rsidRDefault="00DF2DE5" w:rsidP="00DF2DE5">
      <w:pPr>
        <w:pStyle w:val="a3"/>
        <w:tabs>
          <w:tab w:val="left" w:pos="993"/>
        </w:tabs>
        <w:spacing w:before="0" w:beforeAutospacing="0" w:after="0" w:afterAutospacing="0"/>
        <w:jc w:val="both"/>
        <w:rPr>
          <w:rStyle w:val="a4"/>
          <w:b w:val="0"/>
          <w:sz w:val="28"/>
          <w:szCs w:val="28"/>
        </w:rPr>
      </w:pPr>
    </w:p>
    <w:p w:rsidR="00DF2DE5" w:rsidRPr="00DF2DE5" w:rsidRDefault="00DF2DE5" w:rsidP="00DF2DE5">
      <w:pPr>
        <w:pStyle w:val="a3"/>
        <w:numPr>
          <w:ilvl w:val="0"/>
          <w:numId w:val="3"/>
        </w:numPr>
        <w:tabs>
          <w:tab w:val="left" w:pos="993"/>
        </w:tabs>
        <w:spacing w:before="0" w:beforeAutospacing="0" w:after="0" w:afterAutospacing="0"/>
        <w:jc w:val="center"/>
        <w:rPr>
          <w:rStyle w:val="a4"/>
          <w:sz w:val="28"/>
          <w:szCs w:val="28"/>
        </w:rPr>
      </w:pPr>
      <w:r w:rsidRPr="00DF2DE5">
        <w:rPr>
          <w:rStyle w:val="a4"/>
          <w:sz w:val="28"/>
          <w:szCs w:val="28"/>
        </w:rPr>
        <w:t>Порядок проведения заседаний Единой комиссии</w:t>
      </w:r>
    </w:p>
    <w:p w:rsidR="00DF2DE5" w:rsidRPr="00DF2DE5" w:rsidRDefault="00DF2DE5" w:rsidP="00DF2DE5">
      <w:pPr>
        <w:pStyle w:val="a3"/>
        <w:tabs>
          <w:tab w:val="left" w:pos="993"/>
        </w:tabs>
        <w:spacing w:before="0" w:beforeAutospacing="0" w:after="0" w:afterAutospacing="0"/>
        <w:jc w:val="center"/>
        <w:rPr>
          <w:rStyle w:val="a4"/>
          <w:sz w:val="28"/>
          <w:szCs w:val="28"/>
        </w:rPr>
      </w:pP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Секретарь Единой комиссии не позднее, чем за три дня до дня проведения заседания, уведомляет членов Единой комиссии о времени и месте проведения заседания.</w:t>
      </w:r>
    </w:p>
    <w:p w:rsidR="00DF2DE5" w:rsidRPr="00DF2DE5" w:rsidRDefault="00DF2DE5" w:rsidP="00DF2DE5">
      <w:pPr>
        <w:pStyle w:val="a3"/>
        <w:numPr>
          <w:ilvl w:val="1"/>
          <w:numId w:val="3"/>
        </w:numPr>
        <w:tabs>
          <w:tab w:val="left" w:pos="993"/>
        </w:tabs>
        <w:spacing w:before="0" w:beforeAutospacing="0" w:after="0" w:afterAutospacing="0"/>
        <w:jc w:val="both"/>
        <w:rPr>
          <w:rStyle w:val="a4"/>
          <w:b w:val="0"/>
          <w:sz w:val="28"/>
          <w:szCs w:val="28"/>
        </w:rPr>
      </w:pPr>
      <w:r w:rsidRPr="00DF2DE5">
        <w:rPr>
          <w:rStyle w:val="a4"/>
          <w:b w:val="0"/>
          <w:sz w:val="28"/>
          <w:szCs w:val="28"/>
        </w:rPr>
        <w:t>Заседания Единой комиссии открываются и закрываются Председателем Единой комиссии либо его заместителем.</w:t>
      </w:r>
    </w:p>
    <w:p w:rsidR="00DF2DE5" w:rsidRPr="00DF2DE5" w:rsidRDefault="00DF2DE5" w:rsidP="00DF2DE5">
      <w:pPr>
        <w:pStyle w:val="a3"/>
        <w:tabs>
          <w:tab w:val="left" w:pos="993"/>
        </w:tabs>
        <w:spacing w:before="0" w:beforeAutospacing="0" w:after="0" w:afterAutospacing="0"/>
        <w:ind w:left="720"/>
        <w:jc w:val="both"/>
        <w:rPr>
          <w:rStyle w:val="a4"/>
          <w:b w:val="0"/>
          <w:sz w:val="28"/>
          <w:szCs w:val="28"/>
        </w:rPr>
      </w:pPr>
    </w:p>
    <w:p w:rsidR="00DF2DE5" w:rsidRPr="00DF2DE5" w:rsidRDefault="00DF2DE5" w:rsidP="00DF2DE5">
      <w:pPr>
        <w:pStyle w:val="a3"/>
        <w:jc w:val="center"/>
        <w:rPr>
          <w:rStyle w:val="a4"/>
          <w:b w:val="0"/>
          <w:sz w:val="28"/>
          <w:szCs w:val="28"/>
        </w:rPr>
      </w:pPr>
    </w:p>
    <w:p w:rsidR="00DF2DE5" w:rsidRDefault="00DF2DE5" w:rsidP="00DF2DE5">
      <w:pPr>
        <w:pStyle w:val="a3"/>
        <w:jc w:val="center"/>
        <w:rPr>
          <w:rStyle w:val="a4"/>
          <w:sz w:val="28"/>
          <w:szCs w:val="28"/>
        </w:rPr>
      </w:pPr>
    </w:p>
    <w:p w:rsidR="00EC346B" w:rsidRDefault="00EC346B" w:rsidP="00DF2DE5">
      <w:pPr>
        <w:pStyle w:val="a3"/>
        <w:jc w:val="center"/>
        <w:rPr>
          <w:rStyle w:val="a4"/>
          <w:sz w:val="28"/>
          <w:szCs w:val="28"/>
        </w:rPr>
      </w:pPr>
    </w:p>
    <w:p w:rsidR="00557F4A" w:rsidRDefault="00557F4A" w:rsidP="00DF2DE5">
      <w:pPr>
        <w:pStyle w:val="a3"/>
        <w:jc w:val="center"/>
        <w:rPr>
          <w:rStyle w:val="a4"/>
          <w:sz w:val="28"/>
          <w:szCs w:val="28"/>
        </w:rPr>
      </w:pPr>
    </w:p>
    <w:p w:rsidR="003A4532" w:rsidRPr="00DF2DE5" w:rsidRDefault="003A4532" w:rsidP="00DF2DE5">
      <w:pPr>
        <w:pStyle w:val="a3"/>
        <w:jc w:val="center"/>
        <w:rPr>
          <w:rStyle w:val="a4"/>
          <w:sz w:val="28"/>
          <w:szCs w:val="28"/>
        </w:rPr>
      </w:pPr>
    </w:p>
    <w:p w:rsidR="00DF2DE5" w:rsidRPr="00DF2DE5" w:rsidRDefault="00DF2DE5" w:rsidP="00DF2DE5">
      <w:pPr>
        <w:ind w:left="6372" w:firstLine="708"/>
        <w:jc w:val="center"/>
        <w:rPr>
          <w:sz w:val="28"/>
          <w:szCs w:val="28"/>
        </w:rPr>
      </w:pPr>
      <w:r w:rsidRPr="00DF2DE5">
        <w:rPr>
          <w:sz w:val="28"/>
          <w:szCs w:val="28"/>
        </w:rPr>
        <w:t>Приложение № 2</w:t>
      </w:r>
    </w:p>
    <w:p w:rsidR="00DF2DE5" w:rsidRPr="00DF2DE5" w:rsidRDefault="00DF2DE5" w:rsidP="00DF2DE5">
      <w:pPr>
        <w:jc w:val="right"/>
        <w:rPr>
          <w:sz w:val="28"/>
          <w:szCs w:val="28"/>
        </w:rPr>
      </w:pPr>
      <w:r w:rsidRPr="00DF2DE5">
        <w:rPr>
          <w:sz w:val="28"/>
          <w:szCs w:val="28"/>
        </w:rPr>
        <w:t>к Постановлению администрации</w:t>
      </w:r>
    </w:p>
    <w:p w:rsidR="00DF2DE5" w:rsidRPr="00DF2DE5" w:rsidRDefault="00DF2DE5" w:rsidP="00DF2DE5">
      <w:pPr>
        <w:jc w:val="right"/>
        <w:rPr>
          <w:sz w:val="28"/>
          <w:szCs w:val="28"/>
        </w:rPr>
      </w:pPr>
      <w:r w:rsidRPr="00DF2DE5">
        <w:rPr>
          <w:sz w:val="28"/>
          <w:szCs w:val="28"/>
        </w:rPr>
        <w:t xml:space="preserve">МО </w:t>
      </w:r>
      <w:proofErr w:type="spellStart"/>
      <w:r w:rsidRPr="00DF2DE5">
        <w:rPr>
          <w:sz w:val="28"/>
          <w:szCs w:val="28"/>
        </w:rPr>
        <w:t>Свирицкое</w:t>
      </w:r>
      <w:proofErr w:type="spellEnd"/>
      <w:r w:rsidRPr="00DF2DE5">
        <w:rPr>
          <w:sz w:val="28"/>
          <w:szCs w:val="28"/>
        </w:rPr>
        <w:t xml:space="preserve">  сельское поселение</w:t>
      </w:r>
    </w:p>
    <w:p w:rsidR="00DF2DE5" w:rsidRPr="00557F4A" w:rsidRDefault="00EC346B" w:rsidP="00DF2DE5">
      <w:pPr>
        <w:jc w:val="right"/>
        <w:rPr>
          <w:sz w:val="28"/>
          <w:szCs w:val="28"/>
        </w:rPr>
      </w:pPr>
      <w:r w:rsidRPr="00557F4A">
        <w:rPr>
          <w:sz w:val="28"/>
          <w:szCs w:val="28"/>
        </w:rPr>
        <w:t>О</w:t>
      </w:r>
      <w:r w:rsidR="00DF2DE5" w:rsidRPr="00557F4A">
        <w:rPr>
          <w:sz w:val="28"/>
          <w:szCs w:val="28"/>
        </w:rPr>
        <w:t>т</w:t>
      </w:r>
      <w:r w:rsidRPr="00557F4A">
        <w:rPr>
          <w:sz w:val="28"/>
          <w:szCs w:val="28"/>
        </w:rPr>
        <w:t xml:space="preserve"> </w:t>
      </w:r>
      <w:r w:rsidR="00557F4A">
        <w:rPr>
          <w:sz w:val="28"/>
          <w:szCs w:val="28"/>
        </w:rPr>
        <w:t>17</w:t>
      </w:r>
      <w:r w:rsidRPr="00557F4A">
        <w:rPr>
          <w:sz w:val="28"/>
          <w:szCs w:val="28"/>
        </w:rPr>
        <w:t xml:space="preserve"> июля 2020 года №</w:t>
      </w:r>
      <w:r w:rsidR="00557F4A">
        <w:rPr>
          <w:sz w:val="28"/>
          <w:szCs w:val="28"/>
        </w:rPr>
        <w:t>80</w:t>
      </w:r>
    </w:p>
    <w:p w:rsidR="00DF2DE5" w:rsidRPr="00DF2DE5" w:rsidRDefault="00DF2DE5" w:rsidP="00DF2DE5">
      <w:pPr>
        <w:pStyle w:val="a3"/>
        <w:jc w:val="center"/>
        <w:rPr>
          <w:rStyle w:val="a4"/>
          <w:color w:val="FF0000"/>
          <w:sz w:val="28"/>
          <w:szCs w:val="28"/>
        </w:rPr>
      </w:pPr>
    </w:p>
    <w:p w:rsidR="00DF2DE5" w:rsidRPr="00DF2DE5" w:rsidRDefault="00DF2DE5" w:rsidP="00DF2DE5">
      <w:pPr>
        <w:pStyle w:val="a3"/>
        <w:spacing w:before="0" w:beforeAutospacing="0" w:after="0" w:afterAutospacing="0"/>
        <w:jc w:val="center"/>
        <w:rPr>
          <w:rStyle w:val="a4"/>
          <w:sz w:val="28"/>
          <w:szCs w:val="28"/>
        </w:rPr>
      </w:pPr>
      <w:r w:rsidRPr="00DF2DE5">
        <w:rPr>
          <w:rStyle w:val="a4"/>
          <w:sz w:val="28"/>
          <w:szCs w:val="28"/>
        </w:rPr>
        <w:t xml:space="preserve">Состав Единой комиссии </w:t>
      </w:r>
    </w:p>
    <w:p w:rsidR="00DF2DE5" w:rsidRPr="00DF2DE5" w:rsidRDefault="00DF2DE5" w:rsidP="00DF2DE5">
      <w:pPr>
        <w:pStyle w:val="a3"/>
        <w:spacing w:before="0" w:beforeAutospacing="0" w:after="0" w:afterAutospacing="0"/>
        <w:jc w:val="center"/>
        <w:rPr>
          <w:rStyle w:val="a4"/>
          <w:sz w:val="28"/>
          <w:szCs w:val="28"/>
        </w:rPr>
      </w:pPr>
      <w:r w:rsidRPr="00DF2DE5">
        <w:rPr>
          <w:rStyle w:val="a4"/>
          <w:sz w:val="28"/>
          <w:szCs w:val="28"/>
        </w:rPr>
        <w:t xml:space="preserve">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w:t>
      </w:r>
      <w:proofErr w:type="spellStart"/>
      <w:r w:rsidRPr="00DF2DE5">
        <w:rPr>
          <w:rStyle w:val="a4"/>
          <w:sz w:val="28"/>
          <w:szCs w:val="28"/>
        </w:rPr>
        <w:t>Свирицкое</w:t>
      </w:r>
      <w:proofErr w:type="spellEnd"/>
      <w:r w:rsidRPr="00DF2DE5">
        <w:rPr>
          <w:rStyle w:val="a4"/>
          <w:sz w:val="28"/>
          <w:szCs w:val="28"/>
        </w:rPr>
        <w:t xml:space="preserve"> сельское поселение</w:t>
      </w:r>
      <w:r w:rsidRPr="00DF2DE5">
        <w:rPr>
          <w:sz w:val="28"/>
          <w:szCs w:val="28"/>
        </w:rPr>
        <w:t xml:space="preserve"> </w:t>
      </w:r>
    </w:p>
    <w:p w:rsidR="00DF2DE5" w:rsidRPr="00DF2DE5" w:rsidRDefault="00DF2DE5" w:rsidP="00DF2DE5">
      <w:pPr>
        <w:pStyle w:val="a3"/>
        <w:spacing w:before="0" w:beforeAutospacing="0" w:after="0" w:afterAutospacing="0"/>
        <w:jc w:val="center"/>
        <w:rPr>
          <w:rStyle w:val="a4"/>
          <w:sz w:val="28"/>
          <w:szCs w:val="28"/>
        </w:rPr>
      </w:pPr>
    </w:p>
    <w:p w:rsidR="00DF2DE5" w:rsidRPr="00DF2DE5" w:rsidRDefault="00DF2DE5" w:rsidP="00DF2DE5">
      <w:pPr>
        <w:jc w:val="both"/>
        <w:rPr>
          <w:sz w:val="28"/>
          <w:szCs w:val="28"/>
        </w:rPr>
      </w:pPr>
      <w:r w:rsidRPr="00DF2DE5">
        <w:rPr>
          <w:sz w:val="28"/>
          <w:szCs w:val="28"/>
        </w:rPr>
        <w:t>Председатель комиссии – глав</w:t>
      </w:r>
      <w:r w:rsidR="00EC346B">
        <w:rPr>
          <w:sz w:val="28"/>
          <w:szCs w:val="28"/>
        </w:rPr>
        <w:t>а</w:t>
      </w:r>
      <w:r w:rsidRPr="00DF2DE5">
        <w:rPr>
          <w:sz w:val="28"/>
          <w:szCs w:val="28"/>
        </w:rPr>
        <w:t xml:space="preserve"> администрации МО </w:t>
      </w:r>
      <w:proofErr w:type="spellStart"/>
      <w:r w:rsidRPr="00DF2DE5">
        <w:rPr>
          <w:sz w:val="28"/>
          <w:szCs w:val="28"/>
        </w:rPr>
        <w:t>Свирицкое</w:t>
      </w:r>
      <w:proofErr w:type="spellEnd"/>
      <w:r w:rsidRPr="00DF2DE5">
        <w:rPr>
          <w:sz w:val="28"/>
          <w:szCs w:val="28"/>
        </w:rPr>
        <w:t xml:space="preserve">  сельское поселение </w:t>
      </w:r>
      <w:r w:rsidR="00EC346B">
        <w:rPr>
          <w:sz w:val="28"/>
          <w:szCs w:val="28"/>
        </w:rPr>
        <w:t>Атаманова Вера Алексеевна</w:t>
      </w:r>
    </w:p>
    <w:p w:rsidR="00DF2DE5" w:rsidRPr="00DF2DE5" w:rsidRDefault="00DF2DE5" w:rsidP="00DF2DE5">
      <w:pPr>
        <w:jc w:val="both"/>
        <w:rPr>
          <w:sz w:val="28"/>
          <w:szCs w:val="28"/>
        </w:rPr>
      </w:pPr>
      <w:r w:rsidRPr="00DF2DE5">
        <w:rPr>
          <w:sz w:val="28"/>
          <w:szCs w:val="28"/>
        </w:rPr>
        <w:t>Заместитель председателя – специалист по</w:t>
      </w:r>
      <w:r w:rsidR="00EC346B">
        <w:rPr>
          <w:sz w:val="28"/>
          <w:szCs w:val="28"/>
        </w:rPr>
        <w:t xml:space="preserve"> управлению муниципальным имуществом, контролю и вопросам дорожной  деятельности </w:t>
      </w:r>
      <w:proofErr w:type="spellStart"/>
      <w:r w:rsidR="00EC346B">
        <w:rPr>
          <w:sz w:val="28"/>
          <w:szCs w:val="28"/>
        </w:rPr>
        <w:t>Лазутина</w:t>
      </w:r>
      <w:proofErr w:type="spellEnd"/>
      <w:r w:rsidR="00EC346B">
        <w:rPr>
          <w:sz w:val="28"/>
          <w:szCs w:val="28"/>
        </w:rPr>
        <w:t xml:space="preserve"> Ирина Александровна</w:t>
      </w:r>
    </w:p>
    <w:p w:rsidR="00DF2DE5" w:rsidRPr="00DF2DE5" w:rsidRDefault="00DF2DE5" w:rsidP="00DF2DE5">
      <w:pPr>
        <w:jc w:val="both"/>
        <w:rPr>
          <w:sz w:val="28"/>
          <w:szCs w:val="28"/>
        </w:rPr>
      </w:pPr>
      <w:r w:rsidRPr="00DF2DE5">
        <w:rPr>
          <w:sz w:val="28"/>
          <w:szCs w:val="28"/>
        </w:rPr>
        <w:t>Секретарь комиссии – специалист по</w:t>
      </w:r>
      <w:r w:rsidR="00557F4A">
        <w:rPr>
          <w:sz w:val="28"/>
          <w:szCs w:val="28"/>
        </w:rPr>
        <w:t xml:space="preserve"> культуре и</w:t>
      </w:r>
      <w:r w:rsidRPr="00DF2DE5">
        <w:rPr>
          <w:sz w:val="28"/>
          <w:szCs w:val="28"/>
        </w:rPr>
        <w:t xml:space="preserve"> социальным вопросам администрации МО </w:t>
      </w:r>
      <w:proofErr w:type="spellStart"/>
      <w:r w:rsidRPr="00DF2DE5">
        <w:rPr>
          <w:sz w:val="28"/>
          <w:szCs w:val="28"/>
        </w:rPr>
        <w:t>Свирицкое</w:t>
      </w:r>
      <w:proofErr w:type="spellEnd"/>
      <w:r w:rsidRPr="00DF2DE5">
        <w:rPr>
          <w:sz w:val="28"/>
          <w:szCs w:val="28"/>
        </w:rPr>
        <w:t xml:space="preserve">  сельское поселение </w:t>
      </w:r>
      <w:proofErr w:type="spellStart"/>
      <w:r w:rsidR="00557F4A">
        <w:rPr>
          <w:sz w:val="28"/>
          <w:szCs w:val="28"/>
        </w:rPr>
        <w:t>Дураничева</w:t>
      </w:r>
      <w:proofErr w:type="spellEnd"/>
      <w:r w:rsidR="00557F4A">
        <w:rPr>
          <w:sz w:val="28"/>
          <w:szCs w:val="28"/>
        </w:rPr>
        <w:t xml:space="preserve"> Светлана Викторовна</w:t>
      </w:r>
    </w:p>
    <w:p w:rsidR="00DF2DE5" w:rsidRPr="00DF2DE5" w:rsidRDefault="00DF2DE5" w:rsidP="00DF2DE5">
      <w:pPr>
        <w:jc w:val="both"/>
        <w:rPr>
          <w:sz w:val="28"/>
          <w:szCs w:val="28"/>
        </w:rPr>
      </w:pPr>
    </w:p>
    <w:p w:rsidR="00DF2DE5" w:rsidRPr="00DF2DE5" w:rsidRDefault="00DF2DE5" w:rsidP="00DF2DE5">
      <w:pPr>
        <w:rPr>
          <w:sz w:val="28"/>
          <w:szCs w:val="28"/>
        </w:rPr>
      </w:pPr>
      <w:r w:rsidRPr="00DF2DE5">
        <w:rPr>
          <w:sz w:val="28"/>
          <w:szCs w:val="28"/>
        </w:rPr>
        <w:t>Члены комиссии:</w:t>
      </w:r>
    </w:p>
    <w:p w:rsidR="00DF2DE5" w:rsidRPr="00DF2DE5" w:rsidRDefault="00DF2DE5" w:rsidP="00DF2DE5">
      <w:pPr>
        <w:numPr>
          <w:ilvl w:val="0"/>
          <w:numId w:val="1"/>
        </w:numPr>
        <w:jc w:val="both"/>
        <w:rPr>
          <w:sz w:val="28"/>
          <w:szCs w:val="28"/>
        </w:rPr>
      </w:pPr>
      <w:r w:rsidRPr="00DF2DE5">
        <w:rPr>
          <w:sz w:val="28"/>
          <w:szCs w:val="28"/>
        </w:rPr>
        <w:t xml:space="preserve">Главный бухгалтер администрации МО </w:t>
      </w:r>
      <w:proofErr w:type="spellStart"/>
      <w:r w:rsidRPr="00DF2DE5">
        <w:rPr>
          <w:sz w:val="28"/>
          <w:szCs w:val="28"/>
        </w:rPr>
        <w:t>Свирицкое</w:t>
      </w:r>
      <w:proofErr w:type="spellEnd"/>
      <w:r w:rsidRPr="00DF2DE5">
        <w:rPr>
          <w:sz w:val="28"/>
          <w:szCs w:val="28"/>
        </w:rPr>
        <w:t xml:space="preserve">  сельское поселение – </w:t>
      </w:r>
      <w:proofErr w:type="spellStart"/>
      <w:r w:rsidR="00557F4A">
        <w:rPr>
          <w:sz w:val="28"/>
          <w:szCs w:val="28"/>
        </w:rPr>
        <w:t>Провоторова</w:t>
      </w:r>
      <w:proofErr w:type="spellEnd"/>
      <w:r w:rsidR="00557F4A">
        <w:rPr>
          <w:sz w:val="28"/>
          <w:szCs w:val="28"/>
        </w:rPr>
        <w:t xml:space="preserve"> Елена Аркадьевна</w:t>
      </w:r>
    </w:p>
    <w:p w:rsidR="00DF2DE5" w:rsidRPr="00DF2DE5" w:rsidRDefault="00DF2DE5" w:rsidP="00DF2DE5">
      <w:pPr>
        <w:numPr>
          <w:ilvl w:val="0"/>
          <w:numId w:val="1"/>
        </w:numPr>
        <w:jc w:val="both"/>
        <w:rPr>
          <w:sz w:val="28"/>
          <w:szCs w:val="28"/>
        </w:rPr>
      </w:pPr>
      <w:r w:rsidRPr="00DF2DE5">
        <w:rPr>
          <w:sz w:val="28"/>
          <w:szCs w:val="28"/>
        </w:rPr>
        <w:t xml:space="preserve">Специалист ЖКХ администрации МО </w:t>
      </w:r>
      <w:proofErr w:type="spellStart"/>
      <w:r w:rsidRPr="00DF2DE5">
        <w:rPr>
          <w:sz w:val="28"/>
          <w:szCs w:val="28"/>
        </w:rPr>
        <w:t>Свирицкое</w:t>
      </w:r>
      <w:proofErr w:type="spellEnd"/>
      <w:r w:rsidRPr="00DF2DE5">
        <w:rPr>
          <w:sz w:val="28"/>
          <w:szCs w:val="28"/>
        </w:rPr>
        <w:t xml:space="preserve">  сельское поселение – </w:t>
      </w:r>
      <w:r w:rsidR="00557F4A">
        <w:rPr>
          <w:sz w:val="28"/>
          <w:szCs w:val="28"/>
        </w:rPr>
        <w:t>Гагарина Мария Владимировна</w:t>
      </w:r>
      <w:r w:rsidRPr="00DF2DE5">
        <w:rPr>
          <w:sz w:val="28"/>
          <w:szCs w:val="28"/>
        </w:rPr>
        <w:t>;</w:t>
      </w:r>
    </w:p>
    <w:p w:rsidR="00DF2DE5" w:rsidRPr="00DF2DE5" w:rsidRDefault="00DF2DE5" w:rsidP="00DF2DE5">
      <w:pPr>
        <w:numPr>
          <w:ilvl w:val="0"/>
          <w:numId w:val="1"/>
        </w:numPr>
        <w:jc w:val="both"/>
        <w:rPr>
          <w:sz w:val="28"/>
          <w:szCs w:val="28"/>
        </w:rPr>
      </w:pPr>
      <w:r w:rsidRPr="00DF2DE5">
        <w:rPr>
          <w:sz w:val="28"/>
          <w:szCs w:val="28"/>
        </w:rPr>
        <w:t xml:space="preserve">Депутат Совета депутатов МО </w:t>
      </w:r>
      <w:proofErr w:type="spellStart"/>
      <w:r w:rsidRPr="00DF2DE5">
        <w:rPr>
          <w:sz w:val="28"/>
          <w:szCs w:val="28"/>
        </w:rPr>
        <w:t>Свирицкое</w:t>
      </w:r>
      <w:proofErr w:type="spellEnd"/>
      <w:r w:rsidRPr="00DF2DE5">
        <w:rPr>
          <w:sz w:val="28"/>
          <w:szCs w:val="28"/>
        </w:rPr>
        <w:t xml:space="preserve">  сельское поселение  (по согласованию)</w:t>
      </w:r>
    </w:p>
    <w:p w:rsidR="00DF2DE5" w:rsidRPr="00DF2DE5" w:rsidRDefault="00DF2DE5" w:rsidP="00DF2DE5">
      <w:pPr>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DF2DE5" w:rsidRPr="00DF2DE5" w:rsidRDefault="00DF2DE5" w:rsidP="00DF2DE5">
      <w:pPr>
        <w:pStyle w:val="a3"/>
        <w:jc w:val="both"/>
        <w:rPr>
          <w:sz w:val="28"/>
          <w:szCs w:val="28"/>
        </w:rPr>
      </w:pPr>
    </w:p>
    <w:p w:rsidR="004F6B85" w:rsidRPr="00DF2DE5" w:rsidRDefault="004F6B85">
      <w:pPr>
        <w:rPr>
          <w:sz w:val="28"/>
          <w:szCs w:val="28"/>
        </w:rPr>
      </w:pPr>
    </w:p>
    <w:p w:rsidR="00DF2DE5" w:rsidRPr="00DF2DE5" w:rsidRDefault="00DF2DE5">
      <w:pPr>
        <w:rPr>
          <w:sz w:val="28"/>
          <w:szCs w:val="28"/>
        </w:rPr>
      </w:pPr>
    </w:p>
    <w:sectPr w:rsidR="00DF2DE5" w:rsidRPr="00DF2DE5" w:rsidSect="00DF2DE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C3D"/>
    <w:multiLevelType w:val="hybridMultilevel"/>
    <w:tmpl w:val="C3701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E790B"/>
    <w:multiLevelType w:val="hybridMultilevel"/>
    <w:tmpl w:val="36D85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7F741D3"/>
    <w:multiLevelType w:val="multilevel"/>
    <w:tmpl w:val="2812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DF2DE5"/>
    <w:rsid w:val="003A4532"/>
    <w:rsid w:val="004F6B85"/>
    <w:rsid w:val="00557F4A"/>
    <w:rsid w:val="0070335B"/>
    <w:rsid w:val="00DF2DE5"/>
    <w:rsid w:val="00EC3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2D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DF2DE5"/>
    <w:pPr>
      <w:spacing w:before="100" w:beforeAutospacing="1" w:after="100" w:afterAutospacing="1"/>
    </w:pPr>
  </w:style>
  <w:style w:type="character" w:styleId="a4">
    <w:name w:val="Strong"/>
    <w:uiPriority w:val="22"/>
    <w:qFormat/>
    <w:rsid w:val="00DF2DE5"/>
    <w:rPr>
      <w:b/>
      <w:bCs/>
    </w:rPr>
  </w:style>
  <w:style w:type="character" w:styleId="a5">
    <w:name w:val="Hyperlink"/>
    <w:rsid w:val="00DF2DE5"/>
    <w:rPr>
      <w:color w:val="0000FF"/>
      <w:u w:val="single"/>
    </w:rPr>
  </w:style>
  <w:style w:type="paragraph" w:styleId="a6">
    <w:name w:val="Balloon Text"/>
    <w:basedOn w:val="a"/>
    <w:link w:val="a7"/>
    <w:uiPriority w:val="99"/>
    <w:semiHidden/>
    <w:unhideWhenUsed/>
    <w:rsid w:val="00DF2DE5"/>
    <w:rPr>
      <w:rFonts w:ascii="Tahoma" w:hAnsi="Tahoma" w:cs="Tahoma"/>
      <w:sz w:val="16"/>
      <w:szCs w:val="16"/>
    </w:rPr>
  </w:style>
  <w:style w:type="character" w:customStyle="1" w:styleId="a7">
    <w:name w:val="Текст выноски Знак"/>
    <w:basedOn w:val="a0"/>
    <w:link w:val="a6"/>
    <w:uiPriority w:val="99"/>
    <w:semiHidden/>
    <w:rsid w:val="00DF2DE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ACD38-67F5-47FF-8D53-9CF02E1A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2722</Words>
  <Characters>15518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Свирица</dc:creator>
  <cp:lastModifiedBy>Админ Свирица</cp:lastModifiedBy>
  <cp:revision>4</cp:revision>
  <cp:lastPrinted>2020-07-20T06:47:00Z</cp:lastPrinted>
  <dcterms:created xsi:type="dcterms:W3CDTF">2020-07-20T06:46:00Z</dcterms:created>
  <dcterms:modified xsi:type="dcterms:W3CDTF">2020-07-20T11:01:00Z</dcterms:modified>
</cp:coreProperties>
</file>