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752" w:rsidRPr="006B0752" w:rsidRDefault="006B0752" w:rsidP="006B0752">
      <w:pPr>
        <w:spacing w:after="0"/>
        <w:jc w:val="center"/>
        <w:rPr>
          <w:rFonts w:ascii="Times New Roman" w:hAnsi="Times New Roman" w:cs="Times New Roman"/>
        </w:rPr>
      </w:pPr>
      <w:r w:rsidRPr="006B0752">
        <w:rPr>
          <w:rFonts w:ascii="Times New Roman" w:hAnsi="Times New Roman" w:cs="Times New Roman"/>
          <w:noProof/>
        </w:rPr>
        <w:drawing>
          <wp:inline distT="0" distB="0" distL="0" distR="0">
            <wp:extent cx="781050" cy="866775"/>
            <wp:effectExtent l="19050" t="0" r="0" b="0"/>
            <wp:docPr id="2" name="Рисунок 1" descr="Свирица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вирица_чб"/>
                    <pic:cNvPicPr>
                      <a:picLocks noChangeAspect="1" noChangeArrowheads="1"/>
                    </pic:cNvPicPr>
                  </pic:nvPicPr>
                  <pic:blipFill>
                    <a:blip r:embed="rId8" cstate="print"/>
                    <a:srcRect/>
                    <a:stretch>
                      <a:fillRect/>
                    </a:stretch>
                  </pic:blipFill>
                  <pic:spPr bwMode="auto">
                    <a:xfrm>
                      <a:off x="0" y="0"/>
                      <a:ext cx="781050" cy="866775"/>
                    </a:xfrm>
                    <a:prstGeom prst="rect">
                      <a:avLst/>
                    </a:prstGeom>
                    <a:noFill/>
                    <a:ln w="9525">
                      <a:noFill/>
                      <a:miter lim="800000"/>
                      <a:headEnd/>
                      <a:tailEnd/>
                    </a:ln>
                  </pic:spPr>
                </pic:pic>
              </a:graphicData>
            </a:graphic>
          </wp:inline>
        </w:drawing>
      </w:r>
    </w:p>
    <w:p w:rsidR="00B50F0C" w:rsidRPr="00B50F0C" w:rsidRDefault="00B50F0C" w:rsidP="00B50F0C">
      <w:pPr>
        <w:spacing w:after="0" w:line="240" w:lineRule="auto"/>
        <w:jc w:val="center"/>
        <w:rPr>
          <w:rFonts w:ascii="Times New Roman" w:hAnsi="Times New Roman" w:cs="Times New Roman"/>
          <w:sz w:val="28"/>
          <w:szCs w:val="28"/>
        </w:rPr>
      </w:pPr>
      <w:r w:rsidRPr="00B50F0C">
        <w:rPr>
          <w:rFonts w:ascii="Times New Roman" w:hAnsi="Times New Roman" w:cs="Times New Roman"/>
          <w:b/>
          <w:sz w:val="28"/>
          <w:szCs w:val="28"/>
        </w:rPr>
        <w:t>Администрация</w:t>
      </w:r>
    </w:p>
    <w:p w:rsidR="00B50F0C" w:rsidRPr="00B50F0C" w:rsidRDefault="00B50F0C" w:rsidP="00B50F0C">
      <w:pPr>
        <w:spacing w:after="0" w:line="240" w:lineRule="auto"/>
        <w:jc w:val="center"/>
        <w:rPr>
          <w:rFonts w:ascii="Times New Roman" w:hAnsi="Times New Roman" w:cs="Times New Roman"/>
          <w:b/>
          <w:sz w:val="28"/>
          <w:szCs w:val="28"/>
        </w:rPr>
      </w:pPr>
      <w:r w:rsidRPr="00B50F0C">
        <w:rPr>
          <w:rFonts w:ascii="Times New Roman" w:hAnsi="Times New Roman" w:cs="Times New Roman"/>
          <w:b/>
          <w:sz w:val="28"/>
          <w:szCs w:val="28"/>
        </w:rPr>
        <w:t>Свирицко</w:t>
      </w:r>
      <w:r w:rsidR="00901E0A">
        <w:rPr>
          <w:rFonts w:ascii="Times New Roman" w:hAnsi="Times New Roman" w:cs="Times New Roman"/>
          <w:b/>
          <w:sz w:val="28"/>
          <w:szCs w:val="28"/>
        </w:rPr>
        <w:t>го сельского поселения</w:t>
      </w:r>
    </w:p>
    <w:p w:rsidR="00B50F0C" w:rsidRPr="00B50F0C" w:rsidRDefault="00B50F0C" w:rsidP="00B50F0C">
      <w:pPr>
        <w:spacing w:after="0" w:line="240" w:lineRule="auto"/>
        <w:jc w:val="center"/>
        <w:rPr>
          <w:rFonts w:ascii="Times New Roman" w:hAnsi="Times New Roman" w:cs="Times New Roman"/>
          <w:b/>
          <w:sz w:val="28"/>
          <w:szCs w:val="28"/>
        </w:rPr>
      </w:pPr>
      <w:r w:rsidRPr="00B50F0C">
        <w:rPr>
          <w:rFonts w:ascii="Times New Roman" w:hAnsi="Times New Roman" w:cs="Times New Roman"/>
          <w:b/>
          <w:sz w:val="28"/>
          <w:szCs w:val="28"/>
        </w:rPr>
        <w:t>Волховского муниципального района</w:t>
      </w:r>
    </w:p>
    <w:p w:rsidR="00B50F0C" w:rsidRPr="00B50F0C" w:rsidRDefault="00B50F0C" w:rsidP="00B50F0C">
      <w:pPr>
        <w:spacing w:after="0" w:line="240" w:lineRule="auto"/>
        <w:jc w:val="center"/>
        <w:rPr>
          <w:rFonts w:ascii="Times New Roman" w:hAnsi="Times New Roman" w:cs="Times New Roman"/>
          <w:b/>
          <w:sz w:val="28"/>
          <w:szCs w:val="28"/>
        </w:rPr>
      </w:pPr>
      <w:r w:rsidRPr="00B50F0C">
        <w:rPr>
          <w:rFonts w:ascii="Times New Roman" w:hAnsi="Times New Roman" w:cs="Times New Roman"/>
          <w:b/>
          <w:sz w:val="28"/>
          <w:szCs w:val="28"/>
        </w:rPr>
        <w:t>Ленинградской области</w:t>
      </w:r>
    </w:p>
    <w:p w:rsidR="00B50F0C" w:rsidRPr="00B50F0C" w:rsidRDefault="00B50F0C" w:rsidP="00B50F0C">
      <w:pPr>
        <w:spacing w:after="0" w:line="240" w:lineRule="auto"/>
        <w:jc w:val="center"/>
        <w:rPr>
          <w:rFonts w:ascii="Times New Roman" w:hAnsi="Times New Roman" w:cs="Times New Roman"/>
          <w:b/>
          <w:sz w:val="28"/>
          <w:szCs w:val="28"/>
        </w:rPr>
      </w:pPr>
    </w:p>
    <w:p w:rsidR="00B50F0C" w:rsidRPr="00B50F0C" w:rsidRDefault="00B50F0C" w:rsidP="00B50F0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B50F0C">
        <w:rPr>
          <w:rFonts w:ascii="Times New Roman" w:hAnsi="Times New Roman" w:cs="Times New Roman"/>
          <w:b/>
          <w:sz w:val="28"/>
          <w:szCs w:val="28"/>
        </w:rPr>
        <w:t xml:space="preserve"> П О С Т А Н О В Л Е Н И Е</w:t>
      </w:r>
    </w:p>
    <w:p w:rsidR="00B50F0C" w:rsidRDefault="00B50F0C" w:rsidP="00E02C58">
      <w:pPr>
        <w:tabs>
          <w:tab w:val="left" w:pos="8325"/>
        </w:tabs>
        <w:jc w:val="both"/>
        <w:rPr>
          <w:rFonts w:ascii="Times New Roman" w:hAnsi="Times New Roman" w:cs="Times New Roman"/>
          <w:sz w:val="24"/>
          <w:szCs w:val="24"/>
        </w:rPr>
      </w:pPr>
    </w:p>
    <w:p w:rsidR="00E02C58" w:rsidRPr="00B50F0C" w:rsidRDefault="00B50F0C" w:rsidP="00E02C58">
      <w:pPr>
        <w:tabs>
          <w:tab w:val="left" w:pos="8325"/>
        </w:tabs>
        <w:jc w:val="both"/>
        <w:rPr>
          <w:rFonts w:ascii="Times New Roman" w:hAnsi="Times New Roman" w:cs="Times New Roman"/>
          <w:b/>
          <w:sz w:val="28"/>
          <w:szCs w:val="28"/>
        </w:rPr>
      </w:pPr>
      <w:r>
        <w:rPr>
          <w:rFonts w:ascii="Times New Roman" w:hAnsi="Times New Roman" w:cs="Times New Roman"/>
          <w:b/>
          <w:sz w:val="28"/>
          <w:szCs w:val="28"/>
        </w:rPr>
        <w:t xml:space="preserve"> от «</w:t>
      </w:r>
      <w:r w:rsidR="00BB48E9">
        <w:rPr>
          <w:rFonts w:ascii="Times New Roman" w:hAnsi="Times New Roman" w:cs="Times New Roman"/>
          <w:b/>
          <w:sz w:val="28"/>
          <w:szCs w:val="28"/>
        </w:rPr>
        <w:t>15</w:t>
      </w:r>
      <w:r>
        <w:rPr>
          <w:rFonts w:ascii="Times New Roman" w:hAnsi="Times New Roman" w:cs="Times New Roman"/>
          <w:b/>
          <w:sz w:val="28"/>
          <w:szCs w:val="28"/>
        </w:rPr>
        <w:t>»</w:t>
      </w:r>
      <w:r w:rsidR="000D1BCD">
        <w:rPr>
          <w:rFonts w:ascii="Times New Roman" w:hAnsi="Times New Roman" w:cs="Times New Roman"/>
          <w:b/>
          <w:sz w:val="28"/>
          <w:szCs w:val="28"/>
        </w:rPr>
        <w:t xml:space="preserve"> </w:t>
      </w:r>
      <w:r w:rsidR="003B6731">
        <w:rPr>
          <w:rFonts w:ascii="Times New Roman" w:hAnsi="Times New Roman" w:cs="Times New Roman"/>
          <w:b/>
          <w:sz w:val="28"/>
          <w:szCs w:val="28"/>
        </w:rPr>
        <w:t>окт</w:t>
      </w:r>
      <w:r w:rsidR="00BB48E9">
        <w:rPr>
          <w:rFonts w:ascii="Times New Roman" w:hAnsi="Times New Roman" w:cs="Times New Roman"/>
          <w:b/>
          <w:sz w:val="28"/>
          <w:szCs w:val="28"/>
        </w:rPr>
        <w:t>ября</w:t>
      </w:r>
      <w:r w:rsidR="00901E0A">
        <w:rPr>
          <w:rFonts w:ascii="Times New Roman" w:hAnsi="Times New Roman" w:cs="Times New Roman"/>
          <w:b/>
          <w:sz w:val="28"/>
          <w:szCs w:val="28"/>
        </w:rPr>
        <w:t xml:space="preserve"> 2024</w:t>
      </w:r>
      <w:r>
        <w:rPr>
          <w:rFonts w:ascii="Times New Roman" w:hAnsi="Times New Roman" w:cs="Times New Roman"/>
          <w:b/>
          <w:sz w:val="28"/>
          <w:szCs w:val="28"/>
        </w:rPr>
        <w:t xml:space="preserve"> </w:t>
      </w:r>
      <w:r w:rsidR="00CD2FFC" w:rsidRPr="00B50F0C">
        <w:rPr>
          <w:rFonts w:ascii="Times New Roman" w:hAnsi="Times New Roman" w:cs="Times New Roman"/>
          <w:b/>
          <w:sz w:val="28"/>
          <w:szCs w:val="28"/>
        </w:rPr>
        <w:t>г</w:t>
      </w:r>
      <w:r>
        <w:rPr>
          <w:rFonts w:ascii="Times New Roman" w:hAnsi="Times New Roman" w:cs="Times New Roman"/>
          <w:b/>
          <w:sz w:val="28"/>
          <w:szCs w:val="28"/>
        </w:rPr>
        <w:t>ода</w:t>
      </w:r>
      <w:r w:rsidR="006B0752" w:rsidRPr="00B50F0C">
        <w:rPr>
          <w:rFonts w:ascii="Times New Roman" w:hAnsi="Times New Roman" w:cs="Times New Roman"/>
          <w:b/>
          <w:sz w:val="28"/>
          <w:szCs w:val="28"/>
        </w:rPr>
        <w:t xml:space="preserve"> </w:t>
      </w:r>
      <w:r w:rsidR="00CD2FFC" w:rsidRPr="00B50F0C">
        <w:rPr>
          <w:rFonts w:ascii="Times New Roman" w:hAnsi="Times New Roman" w:cs="Times New Roman"/>
          <w:b/>
          <w:sz w:val="28"/>
          <w:szCs w:val="28"/>
        </w:rPr>
        <w:t xml:space="preserve">                 </w:t>
      </w:r>
      <w:r w:rsidR="00BF74FB" w:rsidRPr="00B50F0C">
        <w:rPr>
          <w:rFonts w:ascii="Times New Roman" w:hAnsi="Times New Roman" w:cs="Times New Roman"/>
          <w:b/>
          <w:sz w:val="28"/>
          <w:szCs w:val="28"/>
        </w:rPr>
        <w:t xml:space="preserve">                             </w:t>
      </w:r>
      <w:r w:rsidR="00F55713" w:rsidRPr="00B50F0C">
        <w:rPr>
          <w:rFonts w:ascii="Times New Roman" w:hAnsi="Times New Roman" w:cs="Times New Roman"/>
          <w:b/>
          <w:sz w:val="28"/>
          <w:szCs w:val="28"/>
        </w:rPr>
        <w:t xml:space="preserve">             </w:t>
      </w:r>
      <w:r w:rsidR="00CD2FFC" w:rsidRPr="00B50F0C">
        <w:rPr>
          <w:rFonts w:ascii="Times New Roman" w:hAnsi="Times New Roman" w:cs="Times New Roman"/>
          <w:b/>
          <w:sz w:val="28"/>
          <w:szCs w:val="28"/>
        </w:rPr>
        <w:t xml:space="preserve">              </w:t>
      </w:r>
      <w:r w:rsidR="00BF74FB" w:rsidRPr="00B50F0C">
        <w:rPr>
          <w:rFonts w:ascii="Times New Roman" w:hAnsi="Times New Roman" w:cs="Times New Roman"/>
          <w:b/>
          <w:sz w:val="28"/>
          <w:szCs w:val="28"/>
        </w:rPr>
        <w:t>№</w:t>
      </w:r>
      <w:r w:rsidR="00D86FA2">
        <w:rPr>
          <w:rFonts w:ascii="Times New Roman" w:hAnsi="Times New Roman" w:cs="Times New Roman"/>
          <w:b/>
          <w:sz w:val="28"/>
          <w:szCs w:val="28"/>
        </w:rPr>
        <w:t xml:space="preserve"> </w:t>
      </w:r>
      <w:r w:rsidR="00634C36">
        <w:rPr>
          <w:rFonts w:ascii="Times New Roman" w:hAnsi="Times New Roman" w:cs="Times New Roman"/>
          <w:b/>
          <w:sz w:val="28"/>
          <w:szCs w:val="28"/>
        </w:rPr>
        <w:t>119</w:t>
      </w:r>
    </w:p>
    <w:p w:rsidR="006B0752" w:rsidRDefault="00E02C58" w:rsidP="006B0752">
      <w:pPr>
        <w:tabs>
          <w:tab w:val="left" w:pos="8010"/>
        </w:tabs>
        <w:jc w:val="both"/>
        <w:rPr>
          <w:rFonts w:ascii="Times New Roman" w:hAnsi="Times New Roman" w:cs="Times New Roman"/>
          <w:sz w:val="28"/>
          <w:szCs w:val="28"/>
        </w:rPr>
      </w:pPr>
      <w:r>
        <w:rPr>
          <w:rFonts w:ascii="Times New Roman" w:hAnsi="Times New Roman" w:cs="Times New Roman"/>
          <w:sz w:val="28"/>
          <w:szCs w:val="28"/>
        </w:rPr>
        <w:t xml:space="preserve">                             </w:t>
      </w:r>
      <w:r w:rsidR="008A7350">
        <w:rPr>
          <w:rFonts w:ascii="Times New Roman" w:hAnsi="Times New Roman" w:cs="Times New Roman"/>
          <w:sz w:val="28"/>
          <w:szCs w:val="28"/>
        </w:rPr>
        <w:t xml:space="preserve">                            </w:t>
      </w:r>
      <w:r w:rsidR="00CD2FFC">
        <w:rPr>
          <w:rFonts w:ascii="Times New Roman" w:hAnsi="Times New Roman" w:cs="Times New Roman"/>
          <w:sz w:val="28"/>
          <w:szCs w:val="28"/>
        </w:rPr>
        <w:t xml:space="preserve"> </w:t>
      </w:r>
      <w:r>
        <w:rPr>
          <w:rFonts w:ascii="Times New Roman" w:hAnsi="Times New Roman" w:cs="Times New Roman"/>
          <w:sz w:val="28"/>
          <w:szCs w:val="28"/>
        </w:rPr>
        <w:t>п.Свирица</w:t>
      </w:r>
    </w:p>
    <w:p w:rsidR="006F63AA" w:rsidRPr="006F63AA" w:rsidRDefault="006F63AA" w:rsidP="006F63AA">
      <w:pPr>
        <w:pStyle w:val="a9"/>
        <w:spacing w:after="0"/>
        <w:ind w:firstLine="709"/>
        <w:jc w:val="center"/>
        <w:rPr>
          <w:b/>
          <w:sz w:val="28"/>
          <w:szCs w:val="28"/>
        </w:rPr>
      </w:pPr>
      <w:r w:rsidRPr="006F63AA">
        <w:rPr>
          <w:b/>
          <w:sz w:val="28"/>
          <w:szCs w:val="28"/>
        </w:rPr>
        <w:t>Об организации и проведении</w:t>
      </w:r>
      <w:r w:rsidR="00730AD1">
        <w:rPr>
          <w:b/>
          <w:sz w:val="28"/>
          <w:szCs w:val="28"/>
        </w:rPr>
        <w:t xml:space="preserve"> </w:t>
      </w:r>
      <w:r w:rsidR="00537351">
        <w:rPr>
          <w:b/>
          <w:sz w:val="28"/>
          <w:szCs w:val="28"/>
        </w:rPr>
        <w:t>отбора на п</w:t>
      </w:r>
      <w:r w:rsidR="00537351" w:rsidRPr="00537351">
        <w:rPr>
          <w:b/>
          <w:sz w:val="28"/>
          <w:szCs w:val="28"/>
        </w:rPr>
        <w:t>редоставления субсиди</w:t>
      </w:r>
      <w:r w:rsidR="00537351">
        <w:rPr>
          <w:b/>
          <w:sz w:val="28"/>
          <w:szCs w:val="28"/>
        </w:rPr>
        <w:t>и</w:t>
      </w:r>
      <w:r w:rsidR="00537351" w:rsidRPr="00537351">
        <w:rPr>
          <w:b/>
          <w:sz w:val="28"/>
          <w:szCs w:val="28"/>
        </w:rPr>
        <w:t xml:space="preserve"> из бюджета </w:t>
      </w:r>
      <w:proofErr w:type="spellStart"/>
      <w:r w:rsidR="00537351" w:rsidRPr="00537351">
        <w:rPr>
          <w:b/>
          <w:sz w:val="28"/>
          <w:szCs w:val="28"/>
        </w:rPr>
        <w:t>Свирицкого</w:t>
      </w:r>
      <w:proofErr w:type="spellEnd"/>
      <w:r w:rsidR="00537351" w:rsidRPr="00537351">
        <w:rPr>
          <w:b/>
          <w:sz w:val="28"/>
          <w:szCs w:val="28"/>
        </w:rPr>
        <w:t xml:space="preserve"> сельского поселения </w:t>
      </w:r>
      <w:proofErr w:type="spellStart"/>
      <w:r w:rsidR="00537351" w:rsidRPr="00537351">
        <w:rPr>
          <w:b/>
          <w:sz w:val="28"/>
          <w:szCs w:val="28"/>
        </w:rPr>
        <w:t>Волховского</w:t>
      </w:r>
      <w:proofErr w:type="spellEnd"/>
      <w:r w:rsidR="00537351" w:rsidRPr="00537351">
        <w:rPr>
          <w:b/>
          <w:sz w:val="28"/>
          <w:szCs w:val="28"/>
        </w:rPr>
        <w:t xml:space="preserve"> муниципального района на компенсацию затрат по доставке посредством автолавок (автомагазинов) товаров в сельские населенные пункты </w:t>
      </w:r>
      <w:proofErr w:type="spellStart"/>
      <w:r w:rsidR="00537351" w:rsidRPr="00537351">
        <w:rPr>
          <w:b/>
          <w:sz w:val="28"/>
          <w:szCs w:val="28"/>
        </w:rPr>
        <w:t>Свирицкого</w:t>
      </w:r>
      <w:proofErr w:type="spellEnd"/>
      <w:r w:rsidR="00537351" w:rsidRPr="00537351">
        <w:rPr>
          <w:b/>
          <w:sz w:val="28"/>
          <w:szCs w:val="28"/>
        </w:rPr>
        <w:t xml:space="preserve"> сельского поселения </w:t>
      </w:r>
      <w:proofErr w:type="spellStart"/>
      <w:r w:rsidR="00537351" w:rsidRPr="00537351">
        <w:rPr>
          <w:b/>
          <w:sz w:val="28"/>
          <w:szCs w:val="28"/>
        </w:rPr>
        <w:t>Волховского</w:t>
      </w:r>
      <w:proofErr w:type="spellEnd"/>
      <w:r w:rsidR="00537351" w:rsidRPr="00537351">
        <w:rPr>
          <w:b/>
          <w:sz w:val="28"/>
          <w:szCs w:val="28"/>
        </w:rPr>
        <w:t xml:space="preserve"> муниципального района Ленинградской области до места назначения и обратно до места погрузки.</w:t>
      </w:r>
    </w:p>
    <w:p w:rsidR="006F63AA" w:rsidRPr="006F63AA" w:rsidRDefault="006F63AA" w:rsidP="006F63AA">
      <w:pPr>
        <w:pStyle w:val="a9"/>
        <w:spacing w:before="0" w:beforeAutospacing="0" w:after="0"/>
        <w:ind w:firstLine="709"/>
        <w:jc w:val="both"/>
        <w:rPr>
          <w:sz w:val="28"/>
          <w:szCs w:val="28"/>
        </w:rPr>
      </w:pPr>
      <w:r w:rsidRPr="006F63AA">
        <w:rPr>
          <w:sz w:val="28"/>
          <w:szCs w:val="28"/>
        </w:rPr>
        <w:t xml:space="preserve">В соответствии с </w:t>
      </w:r>
      <w:r w:rsidR="00537351" w:rsidRPr="009C1867">
        <w:rPr>
          <w:color w:val="000000"/>
          <w:sz w:val="28"/>
          <w:szCs w:val="28"/>
        </w:rPr>
        <w:t>муниципальной программы «</w:t>
      </w:r>
      <w:r w:rsidR="00537351" w:rsidRPr="00B12991">
        <w:rPr>
          <w:color w:val="000000"/>
          <w:sz w:val="28"/>
          <w:szCs w:val="28"/>
        </w:rPr>
        <w:t xml:space="preserve">Развитие и поддержка малого и среднего предпринимательства на территории </w:t>
      </w:r>
      <w:proofErr w:type="spellStart"/>
      <w:r w:rsidR="00537351" w:rsidRPr="00B12991">
        <w:rPr>
          <w:color w:val="000000"/>
          <w:sz w:val="28"/>
          <w:szCs w:val="28"/>
        </w:rPr>
        <w:t>Свирицкого</w:t>
      </w:r>
      <w:proofErr w:type="spellEnd"/>
      <w:r w:rsidR="00537351" w:rsidRPr="00B12991">
        <w:rPr>
          <w:color w:val="000000"/>
          <w:sz w:val="28"/>
          <w:szCs w:val="28"/>
        </w:rPr>
        <w:t xml:space="preserve"> сельского поселения </w:t>
      </w:r>
      <w:proofErr w:type="spellStart"/>
      <w:r w:rsidR="00537351">
        <w:rPr>
          <w:color w:val="000000"/>
          <w:sz w:val="28"/>
          <w:szCs w:val="28"/>
        </w:rPr>
        <w:t>Волховского</w:t>
      </w:r>
      <w:proofErr w:type="spellEnd"/>
      <w:r w:rsidR="00537351">
        <w:rPr>
          <w:color w:val="000000"/>
          <w:sz w:val="28"/>
          <w:szCs w:val="28"/>
        </w:rPr>
        <w:t xml:space="preserve"> муниципального района Ленинградской области</w:t>
      </w:r>
      <w:r w:rsidR="00537351" w:rsidRPr="00B12991">
        <w:rPr>
          <w:color w:val="000000"/>
          <w:sz w:val="28"/>
          <w:szCs w:val="28"/>
        </w:rPr>
        <w:t>»</w:t>
      </w:r>
      <w:r w:rsidR="00537351">
        <w:rPr>
          <w:color w:val="000000"/>
          <w:sz w:val="28"/>
          <w:szCs w:val="28"/>
        </w:rPr>
        <w:t xml:space="preserve"> утвержденной Постановлением администрации </w:t>
      </w:r>
      <w:r w:rsidR="00537351" w:rsidRPr="00BF558C">
        <w:rPr>
          <w:color w:val="000000"/>
          <w:sz w:val="28"/>
          <w:szCs w:val="28"/>
        </w:rPr>
        <w:t>от 30 января 2024 г. № 14</w:t>
      </w:r>
      <w:r w:rsidRPr="006F63AA">
        <w:rPr>
          <w:sz w:val="28"/>
          <w:szCs w:val="28"/>
        </w:rPr>
        <w:t xml:space="preserve">, администрация </w:t>
      </w:r>
      <w:proofErr w:type="spellStart"/>
      <w:r w:rsidR="00537351">
        <w:rPr>
          <w:sz w:val="28"/>
          <w:szCs w:val="28"/>
        </w:rPr>
        <w:t>Свирицкого</w:t>
      </w:r>
      <w:proofErr w:type="spellEnd"/>
      <w:r w:rsidR="00537351">
        <w:rPr>
          <w:sz w:val="28"/>
          <w:szCs w:val="28"/>
        </w:rPr>
        <w:t xml:space="preserve"> сельского</w:t>
      </w:r>
      <w:r w:rsidRPr="006F63AA">
        <w:rPr>
          <w:sz w:val="28"/>
          <w:szCs w:val="28"/>
        </w:rPr>
        <w:t xml:space="preserve"> поселени</w:t>
      </w:r>
      <w:r w:rsidR="00537351">
        <w:rPr>
          <w:sz w:val="28"/>
          <w:szCs w:val="28"/>
        </w:rPr>
        <w:t>я</w:t>
      </w:r>
      <w:r w:rsidRPr="006F63AA">
        <w:rPr>
          <w:sz w:val="28"/>
          <w:szCs w:val="28"/>
        </w:rPr>
        <w:t xml:space="preserve"> </w:t>
      </w:r>
      <w:proofErr w:type="spellStart"/>
      <w:r w:rsidRPr="006F63AA">
        <w:rPr>
          <w:sz w:val="28"/>
          <w:szCs w:val="28"/>
        </w:rPr>
        <w:t>Волховского</w:t>
      </w:r>
      <w:proofErr w:type="spellEnd"/>
      <w:r w:rsidRPr="006F63AA">
        <w:rPr>
          <w:sz w:val="28"/>
          <w:szCs w:val="28"/>
        </w:rPr>
        <w:t xml:space="preserve"> муниципального</w:t>
      </w:r>
      <w:r>
        <w:rPr>
          <w:sz w:val="28"/>
          <w:szCs w:val="28"/>
        </w:rPr>
        <w:t xml:space="preserve"> района Ленинградской области, </w:t>
      </w:r>
      <w:r w:rsidRPr="006F63AA">
        <w:rPr>
          <w:b/>
          <w:sz w:val="28"/>
          <w:szCs w:val="28"/>
        </w:rPr>
        <w:t xml:space="preserve">п о с т а н о в л я е </w:t>
      </w:r>
      <w:proofErr w:type="gramStart"/>
      <w:r w:rsidRPr="006F63AA">
        <w:rPr>
          <w:b/>
          <w:sz w:val="28"/>
          <w:szCs w:val="28"/>
        </w:rPr>
        <w:t>т :</w:t>
      </w:r>
      <w:proofErr w:type="gramEnd"/>
    </w:p>
    <w:p w:rsidR="006F63AA" w:rsidRDefault="005572F0" w:rsidP="00BB48E9">
      <w:pPr>
        <w:pStyle w:val="a9"/>
        <w:numPr>
          <w:ilvl w:val="0"/>
          <w:numId w:val="4"/>
        </w:numPr>
        <w:spacing w:before="0" w:beforeAutospacing="0"/>
        <w:ind w:left="0" w:firstLine="709"/>
        <w:jc w:val="both"/>
        <w:rPr>
          <w:sz w:val="28"/>
          <w:szCs w:val="28"/>
        </w:rPr>
      </w:pPr>
      <w:r>
        <w:rPr>
          <w:sz w:val="28"/>
          <w:szCs w:val="28"/>
        </w:rPr>
        <w:t>Провести отбор</w:t>
      </w:r>
      <w:r w:rsidRPr="005572F0">
        <w:rPr>
          <w:sz w:val="28"/>
          <w:szCs w:val="28"/>
        </w:rPr>
        <w:t xml:space="preserve"> на предоставления субсидии из бюджета </w:t>
      </w:r>
      <w:proofErr w:type="spellStart"/>
      <w:r w:rsidRPr="005572F0">
        <w:rPr>
          <w:sz w:val="28"/>
          <w:szCs w:val="28"/>
        </w:rPr>
        <w:t>Свирицкого</w:t>
      </w:r>
      <w:proofErr w:type="spellEnd"/>
      <w:r w:rsidRPr="005572F0">
        <w:rPr>
          <w:sz w:val="28"/>
          <w:szCs w:val="28"/>
        </w:rPr>
        <w:t xml:space="preserve"> сельского поселения </w:t>
      </w:r>
      <w:proofErr w:type="spellStart"/>
      <w:r w:rsidRPr="005572F0">
        <w:rPr>
          <w:sz w:val="28"/>
          <w:szCs w:val="28"/>
        </w:rPr>
        <w:t>Волховского</w:t>
      </w:r>
      <w:proofErr w:type="spellEnd"/>
      <w:r w:rsidRPr="005572F0">
        <w:rPr>
          <w:sz w:val="28"/>
          <w:szCs w:val="28"/>
        </w:rPr>
        <w:t xml:space="preserve"> муниципального района на компенсацию затрат по доставке посредством автолавок (автомагазинов) товаров в сельские населенные пункты </w:t>
      </w:r>
      <w:proofErr w:type="spellStart"/>
      <w:r w:rsidRPr="005572F0">
        <w:rPr>
          <w:sz w:val="28"/>
          <w:szCs w:val="28"/>
        </w:rPr>
        <w:t>Свирицкого</w:t>
      </w:r>
      <w:proofErr w:type="spellEnd"/>
      <w:r w:rsidRPr="005572F0">
        <w:rPr>
          <w:sz w:val="28"/>
          <w:szCs w:val="28"/>
        </w:rPr>
        <w:t xml:space="preserve"> сельского поселения </w:t>
      </w:r>
      <w:proofErr w:type="spellStart"/>
      <w:r w:rsidRPr="005572F0">
        <w:rPr>
          <w:sz w:val="28"/>
          <w:szCs w:val="28"/>
        </w:rPr>
        <w:t>Волховского</w:t>
      </w:r>
      <w:proofErr w:type="spellEnd"/>
      <w:r w:rsidRPr="005572F0">
        <w:rPr>
          <w:sz w:val="28"/>
          <w:szCs w:val="28"/>
        </w:rPr>
        <w:t xml:space="preserve"> муниципального района Ленинградской области до места назначения и обратно до места погрузки</w:t>
      </w:r>
      <w:r w:rsidR="00CD2849">
        <w:rPr>
          <w:sz w:val="28"/>
          <w:szCs w:val="28"/>
        </w:rPr>
        <w:t>.</w:t>
      </w:r>
    </w:p>
    <w:p w:rsidR="009E4104" w:rsidRPr="009E4104" w:rsidRDefault="00CD2849" w:rsidP="00BB48E9">
      <w:pPr>
        <w:pStyle w:val="ac"/>
        <w:numPr>
          <w:ilvl w:val="0"/>
          <w:numId w:val="4"/>
        </w:numPr>
        <w:ind w:left="0" w:firstLine="709"/>
        <w:rPr>
          <w:sz w:val="28"/>
          <w:szCs w:val="28"/>
        </w:rPr>
      </w:pPr>
      <w:r w:rsidRPr="009E4104">
        <w:rPr>
          <w:sz w:val="28"/>
          <w:szCs w:val="28"/>
        </w:rPr>
        <w:t xml:space="preserve">Утвердить </w:t>
      </w:r>
      <w:r w:rsidR="009E4104" w:rsidRPr="009E4104">
        <w:rPr>
          <w:sz w:val="28"/>
          <w:szCs w:val="28"/>
        </w:rPr>
        <w:t>Порядок проведения отбора</w:t>
      </w:r>
      <w:r w:rsidR="007E321B">
        <w:rPr>
          <w:sz w:val="28"/>
          <w:szCs w:val="28"/>
        </w:rPr>
        <w:t>, согласно приложению №1 к настоящему П</w:t>
      </w:r>
      <w:r w:rsidR="007E321B" w:rsidRPr="00A37223">
        <w:rPr>
          <w:sz w:val="28"/>
          <w:szCs w:val="28"/>
        </w:rPr>
        <w:t>остановлению</w:t>
      </w:r>
      <w:r w:rsidR="007E321B">
        <w:rPr>
          <w:sz w:val="28"/>
          <w:szCs w:val="28"/>
        </w:rPr>
        <w:t>.</w:t>
      </w:r>
    </w:p>
    <w:p w:rsidR="00CD2849" w:rsidRDefault="009E4104" w:rsidP="00BB48E9">
      <w:pPr>
        <w:pStyle w:val="a9"/>
        <w:numPr>
          <w:ilvl w:val="0"/>
          <w:numId w:val="4"/>
        </w:numPr>
        <w:ind w:left="0" w:firstLine="709"/>
        <w:jc w:val="both"/>
        <w:rPr>
          <w:sz w:val="28"/>
          <w:szCs w:val="28"/>
        </w:rPr>
      </w:pPr>
      <w:r>
        <w:rPr>
          <w:sz w:val="28"/>
          <w:szCs w:val="28"/>
        </w:rPr>
        <w:t xml:space="preserve">Утвердить </w:t>
      </w:r>
      <w:r w:rsidRPr="009E4104">
        <w:rPr>
          <w:sz w:val="28"/>
          <w:szCs w:val="28"/>
        </w:rPr>
        <w:t>Положение</w:t>
      </w:r>
      <w:r>
        <w:rPr>
          <w:sz w:val="28"/>
          <w:szCs w:val="28"/>
        </w:rPr>
        <w:t xml:space="preserve"> </w:t>
      </w:r>
      <w:r w:rsidRPr="009E4104">
        <w:rPr>
          <w:sz w:val="28"/>
          <w:szCs w:val="28"/>
        </w:rPr>
        <w:t>о комиссии по проведению отбора</w:t>
      </w:r>
      <w:r>
        <w:rPr>
          <w:sz w:val="28"/>
          <w:szCs w:val="28"/>
        </w:rPr>
        <w:t xml:space="preserve"> </w:t>
      </w:r>
      <w:r w:rsidRPr="009E4104">
        <w:rPr>
          <w:sz w:val="28"/>
          <w:szCs w:val="28"/>
        </w:rPr>
        <w:t xml:space="preserve">на предоставления субсидии из бюджета </w:t>
      </w:r>
      <w:proofErr w:type="spellStart"/>
      <w:r w:rsidRPr="009E4104">
        <w:rPr>
          <w:sz w:val="28"/>
          <w:szCs w:val="28"/>
        </w:rPr>
        <w:t>Свирицкого</w:t>
      </w:r>
      <w:proofErr w:type="spellEnd"/>
      <w:r w:rsidRPr="009E4104">
        <w:rPr>
          <w:sz w:val="28"/>
          <w:szCs w:val="28"/>
        </w:rPr>
        <w:t xml:space="preserve"> сельского поселения </w:t>
      </w:r>
      <w:proofErr w:type="spellStart"/>
      <w:r w:rsidRPr="009E4104">
        <w:rPr>
          <w:sz w:val="28"/>
          <w:szCs w:val="28"/>
        </w:rPr>
        <w:t>Волховского</w:t>
      </w:r>
      <w:proofErr w:type="spellEnd"/>
      <w:r w:rsidRPr="009E4104">
        <w:rPr>
          <w:sz w:val="28"/>
          <w:szCs w:val="28"/>
        </w:rPr>
        <w:t xml:space="preserve"> муниципального района на компенсацию затрат по доставке посредством автолавок (автомагазинов) товаров в сельские населенные пункты </w:t>
      </w:r>
      <w:proofErr w:type="spellStart"/>
      <w:r w:rsidRPr="009E4104">
        <w:rPr>
          <w:sz w:val="28"/>
          <w:szCs w:val="28"/>
        </w:rPr>
        <w:t>Свирицкого</w:t>
      </w:r>
      <w:proofErr w:type="spellEnd"/>
      <w:r w:rsidRPr="009E4104">
        <w:rPr>
          <w:sz w:val="28"/>
          <w:szCs w:val="28"/>
        </w:rPr>
        <w:t xml:space="preserve"> сельского поселения </w:t>
      </w:r>
      <w:proofErr w:type="spellStart"/>
      <w:r w:rsidRPr="009E4104">
        <w:rPr>
          <w:sz w:val="28"/>
          <w:szCs w:val="28"/>
        </w:rPr>
        <w:t>Волховского</w:t>
      </w:r>
      <w:proofErr w:type="spellEnd"/>
      <w:r w:rsidRPr="009E4104">
        <w:rPr>
          <w:sz w:val="28"/>
          <w:szCs w:val="28"/>
        </w:rPr>
        <w:t xml:space="preserve"> муниципального района Ленинградской области до места назначения и обратно до места погрузки</w:t>
      </w:r>
      <w:r w:rsidR="007E321B">
        <w:rPr>
          <w:sz w:val="28"/>
          <w:szCs w:val="28"/>
        </w:rPr>
        <w:t>, согласно приложению №2 к настоящему П</w:t>
      </w:r>
      <w:r w:rsidR="007E321B" w:rsidRPr="00A37223">
        <w:rPr>
          <w:sz w:val="28"/>
          <w:szCs w:val="28"/>
        </w:rPr>
        <w:t>остановлению</w:t>
      </w:r>
      <w:r w:rsidR="007E321B">
        <w:rPr>
          <w:sz w:val="28"/>
          <w:szCs w:val="28"/>
        </w:rPr>
        <w:t>.</w:t>
      </w:r>
    </w:p>
    <w:p w:rsidR="007E321B" w:rsidRPr="009E4104" w:rsidRDefault="007E321B" w:rsidP="00BB48E9">
      <w:pPr>
        <w:pStyle w:val="a9"/>
        <w:numPr>
          <w:ilvl w:val="0"/>
          <w:numId w:val="4"/>
        </w:numPr>
        <w:ind w:left="0" w:firstLine="709"/>
        <w:jc w:val="both"/>
        <w:rPr>
          <w:sz w:val="28"/>
          <w:szCs w:val="28"/>
        </w:rPr>
      </w:pPr>
      <w:r w:rsidRPr="00406FD8">
        <w:rPr>
          <w:sz w:val="28"/>
          <w:szCs w:val="28"/>
        </w:rPr>
        <w:lastRenderedPageBreak/>
        <w:t xml:space="preserve">Утвердить состав комиссии по проведению отбора </w:t>
      </w:r>
      <w:r w:rsidRPr="00616298">
        <w:rPr>
          <w:sz w:val="28"/>
          <w:szCs w:val="28"/>
        </w:rPr>
        <w:t xml:space="preserve">согласно Приложению </w:t>
      </w:r>
      <w:r>
        <w:rPr>
          <w:sz w:val="28"/>
          <w:szCs w:val="28"/>
        </w:rPr>
        <w:t>3</w:t>
      </w:r>
      <w:r w:rsidRPr="00616298">
        <w:rPr>
          <w:sz w:val="28"/>
          <w:szCs w:val="28"/>
        </w:rPr>
        <w:t xml:space="preserve"> к настоящему постановлению</w:t>
      </w:r>
      <w:r w:rsidRPr="00406FD8">
        <w:rPr>
          <w:sz w:val="28"/>
          <w:szCs w:val="28"/>
        </w:rPr>
        <w:t>.</w:t>
      </w:r>
    </w:p>
    <w:p w:rsidR="00682AD4" w:rsidRPr="00682AD4" w:rsidRDefault="00BB48E9" w:rsidP="00FB1C5F">
      <w:pPr>
        <w:pStyle w:val="a9"/>
        <w:spacing w:before="0" w:beforeAutospacing="0" w:after="0" w:afterAutospacing="0"/>
        <w:ind w:firstLine="709"/>
        <w:jc w:val="both"/>
        <w:rPr>
          <w:sz w:val="28"/>
          <w:szCs w:val="28"/>
        </w:rPr>
      </w:pPr>
      <w:r>
        <w:rPr>
          <w:rFonts w:eastAsia="Calibri"/>
          <w:sz w:val="28"/>
          <w:szCs w:val="28"/>
        </w:rPr>
        <w:t>5</w:t>
      </w:r>
      <w:r w:rsidR="00682AD4" w:rsidRPr="00682AD4">
        <w:rPr>
          <w:sz w:val="28"/>
          <w:szCs w:val="28"/>
        </w:rPr>
        <w:t xml:space="preserve">. Настоящее постановление подлежит размещению на официальном сайте администрации </w:t>
      </w:r>
      <w:proofErr w:type="spellStart"/>
      <w:r w:rsidR="00682AD4">
        <w:rPr>
          <w:sz w:val="28"/>
          <w:szCs w:val="28"/>
        </w:rPr>
        <w:t>Свирицкого</w:t>
      </w:r>
      <w:proofErr w:type="spellEnd"/>
      <w:r w:rsidR="00682AD4" w:rsidRPr="00682AD4">
        <w:rPr>
          <w:sz w:val="28"/>
          <w:szCs w:val="28"/>
        </w:rPr>
        <w:t xml:space="preserve"> сельск</w:t>
      </w:r>
      <w:r w:rsidR="00682AD4">
        <w:rPr>
          <w:sz w:val="28"/>
          <w:szCs w:val="28"/>
        </w:rPr>
        <w:t>ого</w:t>
      </w:r>
      <w:r w:rsidR="00682AD4" w:rsidRPr="00682AD4">
        <w:rPr>
          <w:sz w:val="28"/>
          <w:szCs w:val="28"/>
        </w:rPr>
        <w:t xml:space="preserve"> поселени</w:t>
      </w:r>
      <w:r w:rsidR="00682AD4">
        <w:rPr>
          <w:sz w:val="28"/>
          <w:szCs w:val="28"/>
        </w:rPr>
        <w:t>я</w:t>
      </w:r>
      <w:r w:rsidR="00682AD4" w:rsidRPr="00682AD4">
        <w:rPr>
          <w:sz w:val="28"/>
          <w:szCs w:val="28"/>
        </w:rPr>
        <w:t xml:space="preserve">: </w:t>
      </w:r>
      <w:r w:rsidR="00682AD4" w:rsidRPr="005A5FDF">
        <w:rPr>
          <w:sz w:val="28"/>
          <w:szCs w:val="28"/>
        </w:rPr>
        <w:t>//</w:t>
      </w:r>
      <w:proofErr w:type="spellStart"/>
      <w:r w:rsidR="00682AD4" w:rsidRPr="005A5FDF">
        <w:rPr>
          <w:sz w:val="28"/>
          <w:szCs w:val="28"/>
        </w:rPr>
        <w:t>www</w:t>
      </w:r>
      <w:proofErr w:type="spellEnd"/>
      <w:r w:rsidR="00682AD4" w:rsidRPr="005A5FDF">
        <w:rPr>
          <w:sz w:val="28"/>
          <w:szCs w:val="28"/>
        </w:rPr>
        <w:t>.</w:t>
      </w:r>
      <w:proofErr w:type="spellStart"/>
      <w:r w:rsidR="00682AD4" w:rsidRPr="005A5FDF">
        <w:rPr>
          <w:sz w:val="28"/>
          <w:szCs w:val="28"/>
          <w:lang w:val="en-US"/>
        </w:rPr>
        <w:t>svirica</w:t>
      </w:r>
      <w:proofErr w:type="spellEnd"/>
      <w:r w:rsidR="00682AD4" w:rsidRPr="005A5FDF">
        <w:rPr>
          <w:sz w:val="28"/>
          <w:szCs w:val="28"/>
        </w:rPr>
        <w:t>-</w:t>
      </w:r>
      <w:proofErr w:type="spellStart"/>
      <w:r w:rsidR="00682AD4" w:rsidRPr="005A5FDF">
        <w:rPr>
          <w:sz w:val="28"/>
          <w:szCs w:val="28"/>
          <w:lang w:val="en-US"/>
        </w:rPr>
        <w:t>adm</w:t>
      </w:r>
      <w:proofErr w:type="spellEnd"/>
      <w:r w:rsidR="00682AD4" w:rsidRPr="005A5FDF">
        <w:rPr>
          <w:sz w:val="28"/>
          <w:szCs w:val="28"/>
        </w:rPr>
        <w:t>.</w:t>
      </w:r>
      <w:proofErr w:type="spellStart"/>
      <w:r w:rsidR="00682AD4" w:rsidRPr="005A5FDF">
        <w:rPr>
          <w:sz w:val="28"/>
          <w:szCs w:val="28"/>
          <w:lang w:val="en-US"/>
        </w:rPr>
        <w:t>ru</w:t>
      </w:r>
      <w:proofErr w:type="spellEnd"/>
      <w:r w:rsidR="00682AD4" w:rsidRPr="005A5FDF">
        <w:rPr>
          <w:sz w:val="28"/>
          <w:szCs w:val="28"/>
        </w:rPr>
        <w:t>/.</w:t>
      </w:r>
    </w:p>
    <w:p w:rsidR="00682AD4" w:rsidRPr="00682AD4" w:rsidRDefault="001372F9" w:rsidP="00682AD4">
      <w:pPr>
        <w:pStyle w:val="a9"/>
        <w:spacing w:before="0" w:beforeAutospacing="0" w:after="0" w:afterAutospacing="0"/>
        <w:ind w:firstLine="709"/>
        <w:jc w:val="both"/>
        <w:rPr>
          <w:sz w:val="28"/>
          <w:szCs w:val="28"/>
        </w:rPr>
      </w:pPr>
      <w:r>
        <w:rPr>
          <w:sz w:val="28"/>
          <w:szCs w:val="28"/>
        </w:rPr>
        <w:t>6</w:t>
      </w:r>
      <w:r w:rsidR="00682AD4" w:rsidRPr="00682AD4">
        <w:rPr>
          <w:sz w:val="28"/>
          <w:szCs w:val="28"/>
        </w:rPr>
        <w:t>. Настоящее постановление вступает в силу с момента его официального опубликования.</w:t>
      </w:r>
    </w:p>
    <w:p w:rsidR="00682AD4" w:rsidRPr="00682AD4" w:rsidRDefault="001372F9" w:rsidP="00682AD4">
      <w:pPr>
        <w:pStyle w:val="a9"/>
        <w:spacing w:before="0" w:beforeAutospacing="0" w:after="0" w:afterAutospacing="0"/>
        <w:ind w:firstLine="709"/>
        <w:jc w:val="both"/>
        <w:rPr>
          <w:sz w:val="28"/>
          <w:szCs w:val="28"/>
        </w:rPr>
      </w:pPr>
      <w:r>
        <w:rPr>
          <w:rFonts w:eastAsia="Calibri"/>
          <w:sz w:val="28"/>
          <w:szCs w:val="28"/>
        </w:rPr>
        <w:t>7</w:t>
      </w:r>
      <w:r w:rsidR="00682AD4" w:rsidRPr="00682AD4">
        <w:rPr>
          <w:rFonts w:eastAsia="Calibri"/>
          <w:sz w:val="28"/>
          <w:szCs w:val="28"/>
        </w:rPr>
        <w:t xml:space="preserve">. </w:t>
      </w:r>
      <w:r w:rsidR="00682AD4" w:rsidRPr="006B0752">
        <w:rPr>
          <w:sz w:val="28"/>
          <w:szCs w:val="28"/>
        </w:rPr>
        <w:t>Контроль</w:t>
      </w:r>
      <w:r w:rsidR="00682AD4">
        <w:rPr>
          <w:sz w:val="28"/>
          <w:szCs w:val="28"/>
        </w:rPr>
        <w:t xml:space="preserve"> </w:t>
      </w:r>
      <w:r w:rsidR="00682AD4" w:rsidRPr="006B0752">
        <w:rPr>
          <w:sz w:val="28"/>
          <w:szCs w:val="28"/>
        </w:rPr>
        <w:t>за исполнением настоящего постановления оставляю за собо</w:t>
      </w:r>
      <w:r w:rsidR="00682AD4">
        <w:rPr>
          <w:sz w:val="28"/>
          <w:szCs w:val="28"/>
        </w:rPr>
        <w:t>й.</w:t>
      </w:r>
    </w:p>
    <w:p w:rsidR="00BB48E9" w:rsidRDefault="00BB48E9" w:rsidP="00682AD4">
      <w:pPr>
        <w:pStyle w:val="a9"/>
        <w:spacing w:before="0" w:beforeAutospacing="0" w:after="0" w:afterAutospacing="0"/>
        <w:ind w:firstLine="709"/>
        <w:jc w:val="both"/>
        <w:rPr>
          <w:sz w:val="28"/>
          <w:szCs w:val="28"/>
        </w:rPr>
      </w:pPr>
    </w:p>
    <w:p w:rsidR="00682AD4" w:rsidRDefault="00682AD4" w:rsidP="00682AD4">
      <w:pPr>
        <w:pStyle w:val="a9"/>
        <w:spacing w:before="0" w:beforeAutospacing="0" w:after="0" w:afterAutospacing="0"/>
        <w:ind w:firstLine="709"/>
        <w:jc w:val="both"/>
        <w:rPr>
          <w:sz w:val="28"/>
          <w:szCs w:val="28"/>
        </w:rPr>
      </w:pPr>
      <w:r>
        <w:rPr>
          <w:sz w:val="28"/>
          <w:szCs w:val="28"/>
        </w:rPr>
        <w:t>     </w:t>
      </w:r>
    </w:p>
    <w:p w:rsidR="00682AD4" w:rsidRPr="00682AD4" w:rsidRDefault="00BB48E9" w:rsidP="00BB48E9">
      <w:pPr>
        <w:pStyle w:val="a9"/>
        <w:spacing w:before="0" w:beforeAutospacing="0" w:after="0" w:afterAutospacing="0"/>
        <w:jc w:val="both"/>
        <w:rPr>
          <w:sz w:val="28"/>
          <w:szCs w:val="28"/>
        </w:rPr>
      </w:pPr>
      <w:r>
        <w:rPr>
          <w:sz w:val="28"/>
          <w:szCs w:val="28"/>
        </w:rPr>
        <w:t>Заместитель</w:t>
      </w:r>
    </w:p>
    <w:p w:rsidR="00682AD4" w:rsidRPr="00682AD4" w:rsidRDefault="00BB48E9" w:rsidP="00682AD4">
      <w:pPr>
        <w:rPr>
          <w:rFonts w:ascii="Times New Roman" w:hAnsi="Times New Roman" w:cs="Times New Roman"/>
          <w:sz w:val="28"/>
          <w:szCs w:val="28"/>
        </w:rPr>
      </w:pPr>
      <w:r>
        <w:rPr>
          <w:rFonts w:ascii="Times New Roman" w:hAnsi="Times New Roman" w:cs="Times New Roman"/>
          <w:sz w:val="28"/>
          <w:szCs w:val="28"/>
        </w:rPr>
        <w:t>главы</w:t>
      </w:r>
      <w:r w:rsidR="00682AD4" w:rsidRPr="00682AD4">
        <w:rPr>
          <w:rFonts w:ascii="Times New Roman" w:hAnsi="Times New Roman" w:cs="Times New Roman"/>
          <w:sz w:val="28"/>
          <w:szCs w:val="28"/>
        </w:rPr>
        <w:t xml:space="preserve"> администрации                                      </w:t>
      </w:r>
      <w:r w:rsidR="00682AD4">
        <w:rPr>
          <w:rFonts w:ascii="Times New Roman" w:hAnsi="Times New Roman" w:cs="Times New Roman"/>
          <w:sz w:val="28"/>
          <w:szCs w:val="28"/>
        </w:rPr>
        <w:t xml:space="preserve">                 </w:t>
      </w:r>
      <w:r w:rsidR="00901E0A">
        <w:rPr>
          <w:rFonts w:ascii="Times New Roman" w:hAnsi="Times New Roman" w:cs="Times New Roman"/>
          <w:sz w:val="28"/>
          <w:szCs w:val="28"/>
        </w:rPr>
        <w:t xml:space="preserve">              В.А. Атаманова</w:t>
      </w:r>
    </w:p>
    <w:p w:rsidR="00682AD4" w:rsidRPr="00682AD4" w:rsidRDefault="00682AD4" w:rsidP="00682AD4">
      <w:pPr>
        <w:rPr>
          <w:rFonts w:ascii="Times New Roman" w:hAnsi="Times New Roman" w:cs="Times New Roman"/>
          <w:sz w:val="28"/>
          <w:szCs w:val="28"/>
        </w:rPr>
      </w:pPr>
    </w:p>
    <w:p w:rsidR="00682AD4" w:rsidRPr="00CF6C67" w:rsidRDefault="00682AD4" w:rsidP="00682AD4">
      <w:pPr>
        <w:rPr>
          <w:sz w:val="28"/>
          <w:szCs w:val="28"/>
        </w:rPr>
      </w:pPr>
    </w:p>
    <w:p w:rsidR="009F1A76" w:rsidRDefault="009F1A76" w:rsidP="00682AD4">
      <w:pPr>
        <w:rPr>
          <w:rFonts w:ascii="Times New Roman" w:hAnsi="Times New Roman" w:cs="Times New Roman"/>
          <w:sz w:val="20"/>
          <w:szCs w:val="20"/>
        </w:rPr>
      </w:pPr>
    </w:p>
    <w:p w:rsidR="009F1A76" w:rsidRDefault="009F1A76" w:rsidP="00682AD4">
      <w:pPr>
        <w:rPr>
          <w:rFonts w:ascii="Times New Roman" w:hAnsi="Times New Roman" w:cs="Times New Roman"/>
          <w:sz w:val="20"/>
          <w:szCs w:val="20"/>
        </w:rPr>
      </w:pPr>
    </w:p>
    <w:p w:rsidR="009F1A76" w:rsidRDefault="009F1A76" w:rsidP="00682AD4">
      <w:pPr>
        <w:rPr>
          <w:rFonts w:ascii="Times New Roman" w:hAnsi="Times New Roman" w:cs="Times New Roman"/>
          <w:sz w:val="20"/>
          <w:szCs w:val="20"/>
        </w:rPr>
      </w:pPr>
      <w:bookmarkStart w:id="0" w:name="_GoBack"/>
      <w:bookmarkEnd w:id="0"/>
    </w:p>
    <w:p w:rsidR="009F1A76" w:rsidRDefault="009F1A76" w:rsidP="00682AD4">
      <w:pPr>
        <w:rPr>
          <w:rFonts w:ascii="Times New Roman" w:hAnsi="Times New Roman" w:cs="Times New Roman"/>
          <w:sz w:val="20"/>
          <w:szCs w:val="20"/>
        </w:rPr>
      </w:pPr>
    </w:p>
    <w:p w:rsidR="009F1A76" w:rsidRDefault="009F1A76" w:rsidP="00682AD4">
      <w:pPr>
        <w:rPr>
          <w:rFonts w:ascii="Times New Roman" w:hAnsi="Times New Roman" w:cs="Times New Roman"/>
          <w:sz w:val="20"/>
          <w:szCs w:val="20"/>
        </w:rPr>
      </w:pPr>
    </w:p>
    <w:p w:rsidR="009F1A76" w:rsidRDefault="009F1A76" w:rsidP="00682AD4">
      <w:pPr>
        <w:rPr>
          <w:rFonts w:ascii="Times New Roman" w:hAnsi="Times New Roman" w:cs="Times New Roman"/>
          <w:sz w:val="20"/>
          <w:szCs w:val="20"/>
        </w:rPr>
      </w:pPr>
    </w:p>
    <w:p w:rsidR="009F1A76" w:rsidRDefault="009F1A76" w:rsidP="00682AD4">
      <w:pPr>
        <w:rPr>
          <w:rFonts w:ascii="Times New Roman" w:hAnsi="Times New Roman" w:cs="Times New Roman"/>
          <w:sz w:val="20"/>
          <w:szCs w:val="20"/>
        </w:rPr>
      </w:pPr>
    </w:p>
    <w:p w:rsidR="009F1A76" w:rsidRDefault="009F1A76" w:rsidP="00682AD4">
      <w:pPr>
        <w:rPr>
          <w:rFonts w:ascii="Times New Roman" w:hAnsi="Times New Roman" w:cs="Times New Roman"/>
          <w:sz w:val="20"/>
          <w:szCs w:val="20"/>
        </w:rPr>
      </w:pPr>
    </w:p>
    <w:p w:rsidR="009F1A76" w:rsidRDefault="009F1A76" w:rsidP="00682AD4">
      <w:pPr>
        <w:rPr>
          <w:rFonts w:ascii="Times New Roman" w:hAnsi="Times New Roman" w:cs="Times New Roman"/>
          <w:sz w:val="20"/>
          <w:szCs w:val="20"/>
        </w:rPr>
      </w:pPr>
    </w:p>
    <w:p w:rsidR="009F1A76" w:rsidRDefault="009F1A76" w:rsidP="00682AD4">
      <w:pPr>
        <w:rPr>
          <w:rFonts w:ascii="Times New Roman" w:hAnsi="Times New Roman" w:cs="Times New Roman"/>
          <w:sz w:val="20"/>
          <w:szCs w:val="20"/>
        </w:rPr>
      </w:pPr>
    </w:p>
    <w:p w:rsidR="009F1A76" w:rsidRDefault="009F1A76" w:rsidP="00682AD4">
      <w:pPr>
        <w:rPr>
          <w:rFonts w:ascii="Times New Roman" w:hAnsi="Times New Roman" w:cs="Times New Roman"/>
          <w:sz w:val="20"/>
          <w:szCs w:val="20"/>
        </w:rPr>
      </w:pPr>
    </w:p>
    <w:p w:rsidR="009F1A76" w:rsidRDefault="009F1A76" w:rsidP="00682AD4">
      <w:pPr>
        <w:rPr>
          <w:rFonts w:ascii="Times New Roman" w:hAnsi="Times New Roman" w:cs="Times New Roman"/>
          <w:sz w:val="20"/>
          <w:szCs w:val="20"/>
        </w:rPr>
      </w:pPr>
    </w:p>
    <w:p w:rsidR="009F1A76" w:rsidRDefault="009F1A76" w:rsidP="00682AD4">
      <w:pPr>
        <w:rPr>
          <w:rFonts w:ascii="Times New Roman" w:hAnsi="Times New Roman" w:cs="Times New Roman"/>
          <w:sz w:val="20"/>
          <w:szCs w:val="20"/>
        </w:rPr>
      </w:pPr>
    </w:p>
    <w:p w:rsidR="009F1A76" w:rsidRDefault="009F1A76" w:rsidP="00682AD4">
      <w:pPr>
        <w:rPr>
          <w:rFonts w:ascii="Times New Roman" w:hAnsi="Times New Roman" w:cs="Times New Roman"/>
          <w:sz w:val="20"/>
          <w:szCs w:val="20"/>
        </w:rPr>
      </w:pPr>
    </w:p>
    <w:p w:rsidR="009F1A76" w:rsidRDefault="009F1A76" w:rsidP="00682AD4">
      <w:pPr>
        <w:rPr>
          <w:rFonts w:ascii="Times New Roman" w:hAnsi="Times New Roman" w:cs="Times New Roman"/>
          <w:sz w:val="20"/>
          <w:szCs w:val="20"/>
        </w:rPr>
      </w:pPr>
    </w:p>
    <w:p w:rsidR="00682AD4" w:rsidRDefault="00682AD4" w:rsidP="00682AD4">
      <w:pPr>
        <w:rPr>
          <w:rFonts w:ascii="Times New Roman" w:hAnsi="Times New Roman" w:cs="Times New Roman"/>
          <w:sz w:val="20"/>
          <w:szCs w:val="20"/>
        </w:rPr>
      </w:pPr>
      <w:r>
        <w:rPr>
          <w:rFonts w:ascii="Times New Roman" w:hAnsi="Times New Roman" w:cs="Times New Roman"/>
          <w:sz w:val="20"/>
          <w:szCs w:val="20"/>
        </w:rPr>
        <w:t xml:space="preserve">Исп. </w:t>
      </w:r>
      <w:proofErr w:type="spellStart"/>
      <w:r>
        <w:rPr>
          <w:rFonts w:ascii="Times New Roman" w:hAnsi="Times New Roman" w:cs="Times New Roman"/>
          <w:sz w:val="20"/>
          <w:szCs w:val="20"/>
        </w:rPr>
        <w:t>Лазутина</w:t>
      </w:r>
      <w:proofErr w:type="spellEnd"/>
      <w:r>
        <w:rPr>
          <w:rFonts w:ascii="Times New Roman" w:hAnsi="Times New Roman" w:cs="Times New Roman"/>
          <w:sz w:val="20"/>
          <w:szCs w:val="20"/>
        </w:rPr>
        <w:t xml:space="preserve"> И.А.; тел.: 8(81363)44-222</w:t>
      </w:r>
    </w:p>
    <w:p w:rsidR="009E4104" w:rsidRDefault="009E4104" w:rsidP="00682AD4">
      <w:pPr>
        <w:rPr>
          <w:rFonts w:ascii="Times New Roman" w:hAnsi="Times New Roman" w:cs="Times New Roman"/>
          <w:sz w:val="20"/>
          <w:szCs w:val="20"/>
        </w:rPr>
      </w:pPr>
    </w:p>
    <w:p w:rsidR="00BB48E9" w:rsidRDefault="00BB48E9" w:rsidP="00682AD4">
      <w:pPr>
        <w:rPr>
          <w:rFonts w:ascii="Times New Roman" w:hAnsi="Times New Roman" w:cs="Times New Roman"/>
          <w:sz w:val="20"/>
          <w:szCs w:val="20"/>
        </w:rPr>
      </w:pPr>
    </w:p>
    <w:p w:rsidR="00BB48E9" w:rsidRDefault="00BB48E9" w:rsidP="00682AD4">
      <w:pPr>
        <w:rPr>
          <w:rFonts w:ascii="Times New Roman" w:hAnsi="Times New Roman" w:cs="Times New Roman"/>
          <w:sz w:val="20"/>
          <w:szCs w:val="20"/>
        </w:rPr>
      </w:pPr>
    </w:p>
    <w:p w:rsidR="00BB48E9" w:rsidRDefault="00BB48E9" w:rsidP="00682AD4">
      <w:pPr>
        <w:rPr>
          <w:rFonts w:ascii="Times New Roman" w:hAnsi="Times New Roman" w:cs="Times New Roman"/>
          <w:sz w:val="20"/>
          <w:szCs w:val="20"/>
        </w:rPr>
      </w:pPr>
    </w:p>
    <w:p w:rsidR="00877DD9" w:rsidRPr="007E321B" w:rsidRDefault="00877DD9" w:rsidP="00877DD9">
      <w:pPr>
        <w:spacing w:after="0" w:line="240" w:lineRule="auto"/>
        <w:jc w:val="right"/>
        <w:rPr>
          <w:rFonts w:ascii="Times New Roman" w:hAnsi="Times New Roman" w:cs="Times New Roman"/>
          <w:sz w:val="28"/>
          <w:szCs w:val="28"/>
        </w:rPr>
      </w:pPr>
      <w:r w:rsidRPr="007E321B">
        <w:rPr>
          <w:rFonts w:ascii="Times New Roman" w:hAnsi="Times New Roman" w:cs="Times New Roman"/>
          <w:sz w:val="28"/>
          <w:szCs w:val="28"/>
        </w:rPr>
        <w:lastRenderedPageBreak/>
        <w:t xml:space="preserve">Приложение </w:t>
      </w:r>
      <w:r w:rsidR="00BB48E9">
        <w:rPr>
          <w:rFonts w:ascii="Times New Roman" w:hAnsi="Times New Roman" w:cs="Times New Roman"/>
          <w:sz w:val="28"/>
          <w:szCs w:val="28"/>
        </w:rPr>
        <w:t>1</w:t>
      </w:r>
    </w:p>
    <w:p w:rsidR="00877DD9" w:rsidRPr="007E321B" w:rsidRDefault="00877DD9" w:rsidP="00877DD9">
      <w:pPr>
        <w:spacing w:after="0" w:line="240" w:lineRule="auto"/>
        <w:jc w:val="right"/>
        <w:rPr>
          <w:rFonts w:ascii="Times New Roman" w:hAnsi="Times New Roman" w:cs="Times New Roman"/>
          <w:sz w:val="28"/>
          <w:szCs w:val="28"/>
        </w:rPr>
      </w:pPr>
      <w:r w:rsidRPr="007E321B">
        <w:rPr>
          <w:rFonts w:ascii="Times New Roman" w:hAnsi="Times New Roman" w:cs="Times New Roman"/>
          <w:sz w:val="28"/>
          <w:szCs w:val="28"/>
        </w:rPr>
        <w:t>к постановлению Администрации</w:t>
      </w:r>
    </w:p>
    <w:p w:rsidR="00877DD9" w:rsidRPr="007E321B" w:rsidRDefault="00877DD9" w:rsidP="00877DD9">
      <w:pPr>
        <w:spacing w:after="0" w:line="240" w:lineRule="auto"/>
        <w:jc w:val="right"/>
        <w:rPr>
          <w:rFonts w:ascii="Times New Roman" w:hAnsi="Times New Roman" w:cs="Times New Roman"/>
          <w:sz w:val="28"/>
          <w:szCs w:val="28"/>
        </w:rPr>
      </w:pPr>
      <w:proofErr w:type="spellStart"/>
      <w:proofErr w:type="gramStart"/>
      <w:r w:rsidRPr="007E321B">
        <w:rPr>
          <w:rFonts w:ascii="Times New Roman" w:hAnsi="Times New Roman" w:cs="Times New Roman"/>
          <w:sz w:val="28"/>
          <w:szCs w:val="28"/>
        </w:rPr>
        <w:t>С</w:t>
      </w:r>
      <w:r>
        <w:rPr>
          <w:rFonts w:ascii="Times New Roman" w:hAnsi="Times New Roman" w:cs="Times New Roman"/>
          <w:sz w:val="28"/>
          <w:szCs w:val="28"/>
        </w:rPr>
        <w:t>вирицкого</w:t>
      </w:r>
      <w:proofErr w:type="spellEnd"/>
      <w:r w:rsidRPr="007E321B">
        <w:rPr>
          <w:rFonts w:ascii="Times New Roman" w:hAnsi="Times New Roman" w:cs="Times New Roman"/>
          <w:sz w:val="28"/>
          <w:szCs w:val="28"/>
        </w:rPr>
        <w:t xml:space="preserve">  сельского</w:t>
      </w:r>
      <w:proofErr w:type="gramEnd"/>
      <w:r w:rsidRPr="007E321B">
        <w:rPr>
          <w:rFonts w:ascii="Times New Roman" w:hAnsi="Times New Roman" w:cs="Times New Roman"/>
          <w:sz w:val="28"/>
          <w:szCs w:val="28"/>
        </w:rPr>
        <w:t xml:space="preserve"> поселения </w:t>
      </w:r>
    </w:p>
    <w:p w:rsidR="00877DD9" w:rsidRDefault="00BB48E9" w:rsidP="00877DD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15.10.2024 г.</w:t>
      </w:r>
      <w:r w:rsidR="00877DD9" w:rsidRPr="007E321B">
        <w:rPr>
          <w:rFonts w:ascii="Times New Roman" w:hAnsi="Times New Roman" w:cs="Times New Roman"/>
          <w:sz w:val="28"/>
          <w:szCs w:val="28"/>
        </w:rPr>
        <w:t xml:space="preserve"> №</w:t>
      </w:r>
      <w:r w:rsidR="00634C36">
        <w:rPr>
          <w:rFonts w:ascii="Times New Roman" w:hAnsi="Times New Roman" w:cs="Times New Roman"/>
          <w:sz w:val="28"/>
          <w:szCs w:val="28"/>
        </w:rPr>
        <w:t>119</w:t>
      </w:r>
    </w:p>
    <w:p w:rsidR="00877DD9" w:rsidRPr="007E321B" w:rsidRDefault="00877DD9" w:rsidP="00877DD9">
      <w:pPr>
        <w:spacing w:after="0" w:line="240" w:lineRule="auto"/>
        <w:jc w:val="center"/>
        <w:rPr>
          <w:rFonts w:ascii="Times New Roman" w:hAnsi="Times New Roman" w:cs="Times New Roman"/>
          <w:sz w:val="28"/>
          <w:szCs w:val="28"/>
        </w:rPr>
      </w:pPr>
    </w:p>
    <w:p w:rsidR="009E4104" w:rsidRPr="00877DD9" w:rsidRDefault="00877DD9" w:rsidP="00877DD9">
      <w:pPr>
        <w:jc w:val="center"/>
        <w:rPr>
          <w:rFonts w:ascii="Times New Roman" w:hAnsi="Times New Roman" w:cs="Times New Roman"/>
          <w:b/>
          <w:sz w:val="28"/>
          <w:szCs w:val="28"/>
        </w:rPr>
      </w:pPr>
      <w:r>
        <w:rPr>
          <w:rFonts w:ascii="Times New Roman" w:hAnsi="Times New Roman" w:cs="Times New Roman"/>
          <w:b/>
          <w:sz w:val="28"/>
          <w:szCs w:val="28"/>
        </w:rPr>
        <w:t>Порядок проведения отбора</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18"/>
          <w:szCs w:val="20"/>
        </w:rPr>
        <w:tab/>
      </w:r>
      <w:r w:rsidRPr="009E4104">
        <w:rPr>
          <w:rFonts w:ascii="Times New Roman" w:hAnsi="Times New Roman" w:cs="Times New Roman"/>
          <w:sz w:val="28"/>
          <w:szCs w:val="28"/>
        </w:rPr>
        <w:t>Субсидии предоставляются по результатам отбора на право получения субсидии. Отбор осуществляется на конкурентной основе способом запроса предложений, исходя из соответствия участников отбора категориям и (или) критериям и очередности поступления заявок на отбор.</w:t>
      </w:r>
    </w:p>
    <w:p w:rsidR="009E4104" w:rsidRPr="009E4104" w:rsidRDefault="009E4104" w:rsidP="00877DD9">
      <w:pPr>
        <w:spacing w:line="240" w:lineRule="auto"/>
        <w:ind w:firstLine="709"/>
        <w:jc w:val="both"/>
        <w:rPr>
          <w:rFonts w:ascii="Times New Roman" w:hAnsi="Times New Roman" w:cs="Times New Roman"/>
          <w:sz w:val="28"/>
          <w:szCs w:val="28"/>
        </w:rPr>
      </w:pPr>
      <w:r w:rsidRPr="009E4104">
        <w:rPr>
          <w:rFonts w:ascii="Times New Roman" w:hAnsi="Times New Roman" w:cs="Times New Roman"/>
          <w:sz w:val="28"/>
          <w:szCs w:val="28"/>
        </w:rPr>
        <w:t xml:space="preserve"> Решение о проведении отбора утверждается Постановлением Администрации.</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Для проведения отбора правовым актом Администрации образуется конкурсная комиссия. Заседание конкурсной комиссии правомочно, если на нем присутствует более половины членов конкурсной комиссии. Решение принимается большинством голосов от количества присутствующих членов комиссии.</w:t>
      </w:r>
    </w:p>
    <w:p w:rsidR="009E4104" w:rsidRPr="009E4104" w:rsidRDefault="00877DD9" w:rsidP="009E4104">
      <w:pPr>
        <w:jc w:val="both"/>
        <w:rPr>
          <w:rFonts w:ascii="Times New Roman" w:hAnsi="Times New Roman" w:cs="Times New Roman"/>
          <w:sz w:val="28"/>
          <w:szCs w:val="28"/>
        </w:rPr>
      </w:pPr>
      <w:r>
        <w:rPr>
          <w:rFonts w:ascii="Times New Roman" w:hAnsi="Times New Roman" w:cs="Times New Roman"/>
          <w:sz w:val="28"/>
          <w:szCs w:val="28"/>
        </w:rPr>
        <w:t xml:space="preserve"> </w:t>
      </w:r>
      <w:r w:rsidR="009E4104" w:rsidRPr="009E4104">
        <w:rPr>
          <w:rFonts w:ascii="Times New Roman" w:hAnsi="Times New Roman" w:cs="Times New Roman"/>
          <w:sz w:val="28"/>
          <w:szCs w:val="28"/>
        </w:rPr>
        <w:t xml:space="preserve"> Объявление о проведении отбора (далее по тексту – Объявление) размещается на официальном сайте Администрации (http://svirica-adm.ru/) не позднее одного рабочего дня до даты начала подачи заявок участников отбора и содержит следующую информацию: </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 xml:space="preserve">- срок проведения отбора; </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 дата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 xml:space="preserve"> - наименование, место нахождения, почтовый адрес, адрес электронной почты Администрации;</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 результат предоставления субсидии, а также характеристики результата;</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-доменное имя и (или) указатели страниц государственной информационной системы в сети «Интернет»;</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 xml:space="preserve">- требования к участникам отбора, определенные </w:t>
      </w:r>
      <w:proofErr w:type="gramStart"/>
      <w:r w:rsidRPr="009E4104">
        <w:rPr>
          <w:rFonts w:ascii="Times New Roman" w:hAnsi="Times New Roman" w:cs="Times New Roman"/>
          <w:sz w:val="28"/>
          <w:szCs w:val="28"/>
        </w:rPr>
        <w:t>настоящим  Порядком</w:t>
      </w:r>
      <w:proofErr w:type="gramEnd"/>
      <w:r w:rsidRPr="009E4104">
        <w:rPr>
          <w:rFonts w:ascii="Times New Roman" w:hAnsi="Times New Roman" w:cs="Times New Roman"/>
          <w:sz w:val="28"/>
          <w:szCs w:val="28"/>
        </w:rPr>
        <w:t>, и к перечню документов, представляемых участниками отбора для подтверждения соответствия указанным требованиям;</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  категории и (или)критерии отбора;</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lastRenderedPageBreak/>
        <w:t>- порядок подачи участниками отбора заявок и требования, предъявляемые к форме и содержанию заявок;</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 порядок отзыва заявок, порядок их возврата, определяющий в том числе основания для возврата заявок, порядок внесения изменений в заявки;</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 правила рассмотрения и оценки заявок;</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 порядок возврата заявок на доработку;</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 порядок отклонения заявок, а также информацию об основаниях их отклонения;</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-объем распределяемой субсидии в рамках отбора, порядок расчета размера субсидии, установленный Порядком, правила распределения субсидии по результатам отбора;</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 срок, в течение которого победитель (победители) отбора должен подписать соглашение;</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-условия признания победителя (победителей) отбора уклонившимся от заключения соглашения;</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 сроки размещения протокола подведения итогов отбора (документа об итогах отбора) на едином портале и на официальном сайте Администрации в сети «Интернет», которые не могут быть позднее 14-го календарного дня, следующего за днем определения победителя(победителей) отбора.</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-иную информацию (при необходимости)</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 xml:space="preserve"> Разъяснение положений объявления может быть получено участником </w:t>
      </w:r>
      <w:proofErr w:type="gramStart"/>
      <w:r w:rsidRPr="009E4104">
        <w:rPr>
          <w:rFonts w:ascii="Times New Roman" w:hAnsi="Times New Roman" w:cs="Times New Roman"/>
          <w:sz w:val="28"/>
          <w:szCs w:val="28"/>
        </w:rPr>
        <w:t>отбора  путем</w:t>
      </w:r>
      <w:proofErr w:type="gramEnd"/>
      <w:r w:rsidRPr="009E4104">
        <w:rPr>
          <w:rFonts w:ascii="Times New Roman" w:hAnsi="Times New Roman" w:cs="Times New Roman"/>
          <w:sz w:val="28"/>
          <w:szCs w:val="28"/>
        </w:rPr>
        <w:t xml:space="preserve"> направления в Администрацию соответствующего обращения не позднее чем за пять рабочих дней до дня окончания срока приема заявок, указанного в объявлении. Разъяснение положений объявления осуществляется секретарем Комиссии в течение пяти рабочих дней со дня получения обращения. </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 xml:space="preserve"> Участник отбора по состоянию на дату не ранее чем за 30 календарных дней до даты подачи заявки должен соответствовать следующим требованиям:</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 xml:space="preserve">- не является иностранным юридическим лицом, в том числе местом регистрации которого является государство или территория, включенные в </w:t>
      </w:r>
      <w:r w:rsidRPr="009E4104">
        <w:rPr>
          <w:rFonts w:ascii="Times New Roman" w:hAnsi="Times New Roman" w:cs="Times New Roman"/>
          <w:sz w:val="28"/>
          <w:szCs w:val="28"/>
        </w:rPr>
        <w:lastRenderedPageBreak/>
        <w:t>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 xml:space="preserve">-не получает средства из районного бюджета </w:t>
      </w:r>
      <w:proofErr w:type="spellStart"/>
      <w:r w:rsidRPr="009E4104">
        <w:rPr>
          <w:rFonts w:ascii="Times New Roman" w:hAnsi="Times New Roman" w:cs="Times New Roman"/>
          <w:sz w:val="28"/>
          <w:szCs w:val="28"/>
        </w:rPr>
        <w:t>Волховского</w:t>
      </w:r>
      <w:proofErr w:type="spellEnd"/>
      <w:r w:rsidRPr="009E4104">
        <w:rPr>
          <w:rFonts w:ascii="Times New Roman" w:hAnsi="Times New Roman" w:cs="Times New Roman"/>
          <w:sz w:val="28"/>
          <w:szCs w:val="28"/>
        </w:rPr>
        <w:t xml:space="preserve"> муниципального района на основании иных нормативных правовых актов </w:t>
      </w:r>
      <w:proofErr w:type="spellStart"/>
      <w:r w:rsidRPr="009E4104">
        <w:rPr>
          <w:rFonts w:ascii="Times New Roman" w:hAnsi="Times New Roman" w:cs="Times New Roman"/>
          <w:sz w:val="28"/>
          <w:szCs w:val="28"/>
        </w:rPr>
        <w:t>Волховского</w:t>
      </w:r>
      <w:proofErr w:type="spellEnd"/>
      <w:r w:rsidRPr="009E4104">
        <w:rPr>
          <w:rFonts w:ascii="Times New Roman" w:hAnsi="Times New Roman" w:cs="Times New Roman"/>
          <w:sz w:val="28"/>
          <w:szCs w:val="28"/>
        </w:rPr>
        <w:t xml:space="preserve"> муниципального района на цели, указанные в разделе 1 настоящего Порядка;</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-не является иностранным агентом в соответствии с Федеральным законом «О контроле за деятельностью лиц, находящихся под иностранным влиянием»;</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 xml:space="preserve">-у участника отбора отсутствует   просроченная задолженность по возврату в районный бюджет </w:t>
      </w:r>
      <w:proofErr w:type="spellStart"/>
      <w:r w:rsidRPr="009E4104">
        <w:rPr>
          <w:rFonts w:ascii="Times New Roman" w:hAnsi="Times New Roman" w:cs="Times New Roman"/>
          <w:sz w:val="28"/>
          <w:szCs w:val="28"/>
        </w:rPr>
        <w:t>Волховского</w:t>
      </w:r>
      <w:proofErr w:type="spellEnd"/>
      <w:r w:rsidRPr="009E4104">
        <w:rPr>
          <w:rFonts w:ascii="Times New Roman" w:hAnsi="Times New Roman" w:cs="Times New Roman"/>
          <w:sz w:val="28"/>
          <w:szCs w:val="28"/>
        </w:rPr>
        <w:t xml:space="preserve"> муниципального района иных субсидий, бюджетных инвестиций, а также иная просроченная (неурегулированная) задолженность по денежным обязательствам перед бюджетом </w:t>
      </w:r>
      <w:proofErr w:type="spellStart"/>
      <w:r w:rsidRPr="009E4104">
        <w:rPr>
          <w:rFonts w:ascii="Times New Roman" w:hAnsi="Times New Roman" w:cs="Times New Roman"/>
          <w:sz w:val="28"/>
          <w:szCs w:val="28"/>
        </w:rPr>
        <w:t>Волховского</w:t>
      </w:r>
      <w:proofErr w:type="spellEnd"/>
      <w:r w:rsidRPr="009E4104">
        <w:rPr>
          <w:rFonts w:ascii="Times New Roman" w:hAnsi="Times New Roman" w:cs="Times New Roman"/>
          <w:sz w:val="28"/>
          <w:szCs w:val="28"/>
        </w:rPr>
        <w:t xml:space="preserve"> муниципального района;</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 xml:space="preserve">- участник отбора, являющийся юридическим лицом не находиться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их не введена процедура </w:t>
      </w:r>
      <w:r w:rsidRPr="009E4104">
        <w:rPr>
          <w:rFonts w:ascii="Times New Roman" w:hAnsi="Times New Roman" w:cs="Times New Roman"/>
          <w:sz w:val="28"/>
          <w:szCs w:val="28"/>
        </w:rPr>
        <w:lastRenderedPageBreak/>
        <w:t>банкротства, деятельность соискателя не приостановлена в порядке, предусмотренном законодательством Российской Федерации;</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ab/>
        <w:t xml:space="preserve">- </w:t>
      </w:r>
      <w:proofErr w:type="gramStart"/>
      <w:r w:rsidRPr="009E4104">
        <w:rPr>
          <w:rFonts w:ascii="Times New Roman" w:hAnsi="Times New Roman" w:cs="Times New Roman"/>
          <w:sz w:val="28"/>
          <w:szCs w:val="28"/>
        </w:rPr>
        <w:t>на едином налоговом участника</w:t>
      </w:r>
      <w:proofErr w:type="gramEnd"/>
      <w:r w:rsidRPr="009E4104">
        <w:rPr>
          <w:rFonts w:ascii="Times New Roman" w:hAnsi="Times New Roman" w:cs="Times New Roman"/>
          <w:sz w:val="28"/>
          <w:szCs w:val="28"/>
        </w:rPr>
        <w:t xml:space="preserve"> отбора на дату не ранее чем за 30 календарных дней до даты заседания Комиссии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или в случае ее наличия она должна быть погашена на дату заседания Комиссии с представлением подтверждающих документов</w:t>
      </w:r>
      <w:r w:rsidR="00877DD9">
        <w:rPr>
          <w:rFonts w:ascii="Times New Roman" w:hAnsi="Times New Roman" w:cs="Times New Roman"/>
          <w:sz w:val="28"/>
          <w:szCs w:val="28"/>
        </w:rPr>
        <w:t>.</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 xml:space="preserve">-не имеет просроченной задолженности перед работниками по заработной плате;  </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 размер заработной платы работников участника отбора не ниже размера, установленного региональным соглашением о минимальной заработной плате в Ленинградской области.</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 xml:space="preserve"> </w:t>
      </w:r>
      <w:proofErr w:type="gramStart"/>
      <w:r w:rsidRPr="009E4104">
        <w:rPr>
          <w:rFonts w:ascii="Times New Roman" w:hAnsi="Times New Roman" w:cs="Times New Roman"/>
          <w:sz w:val="28"/>
          <w:szCs w:val="28"/>
        </w:rPr>
        <w:t>В  период</w:t>
      </w:r>
      <w:proofErr w:type="gramEnd"/>
      <w:r w:rsidRPr="009E4104">
        <w:rPr>
          <w:rFonts w:ascii="Times New Roman" w:hAnsi="Times New Roman" w:cs="Times New Roman"/>
          <w:sz w:val="28"/>
          <w:szCs w:val="28"/>
        </w:rPr>
        <w:t xml:space="preserve"> за который предъявлены затраты к возмещению участник отбора при доставке товаров соблюдал ассортиментный перечень товаров первой необходимости;</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 xml:space="preserve">          Ответственность за достоверность и полноту сведений, отраженных в документах, являющихся основанием для предоставления субсидии, возлагается на участника отбора.</w:t>
      </w:r>
    </w:p>
    <w:p w:rsidR="009E4104" w:rsidRPr="009E4104" w:rsidRDefault="00877DD9" w:rsidP="009E4104">
      <w:pPr>
        <w:jc w:val="both"/>
        <w:rPr>
          <w:rFonts w:ascii="Times New Roman" w:hAnsi="Times New Roman" w:cs="Times New Roman"/>
          <w:sz w:val="28"/>
          <w:szCs w:val="28"/>
        </w:rPr>
      </w:pPr>
      <w:r>
        <w:rPr>
          <w:rFonts w:ascii="Times New Roman" w:hAnsi="Times New Roman" w:cs="Times New Roman"/>
          <w:sz w:val="28"/>
          <w:szCs w:val="28"/>
        </w:rPr>
        <w:t xml:space="preserve"> </w:t>
      </w:r>
      <w:r w:rsidR="009E4104" w:rsidRPr="009E4104">
        <w:rPr>
          <w:rFonts w:ascii="Times New Roman" w:hAnsi="Times New Roman" w:cs="Times New Roman"/>
          <w:sz w:val="28"/>
          <w:szCs w:val="28"/>
        </w:rPr>
        <w:t xml:space="preserve"> Участник отбора лично или его доверенное лицо представляет в Администрацию заявку на предоставление субсидий, в состав которой входят следующие документы:</w:t>
      </w:r>
    </w:p>
    <w:p w:rsid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 заявление о предоставлении субсидии по форме согласно приложению 1 к настоящему Порядку;</w:t>
      </w:r>
    </w:p>
    <w:p w:rsidR="009E4104" w:rsidRPr="009E4104" w:rsidRDefault="009E4104" w:rsidP="009E4104">
      <w:pPr>
        <w:jc w:val="both"/>
        <w:rPr>
          <w:rFonts w:ascii="Times New Roman" w:hAnsi="Times New Roman" w:cs="Times New Roman"/>
          <w:sz w:val="28"/>
          <w:szCs w:val="28"/>
        </w:rPr>
      </w:pPr>
      <w:r>
        <w:rPr>
          <w:rFonts w:ascii="Times New Roman" w:hAnsi="Times New Roman" w:cs="Times New Roman"/>
          <w:sz w:val="28"/>
          <w:szCs w:val="28"/>
        </w:rPr>
        <w:t xml:space="preserve">- </w:t>
      </w:r>
      <w:r w:rsidRPr="009E4104">
        <w:rPr>
          <w:rFonts w:ascii="Times New Roman" w:hAnsi="Times New Roman" w:cs="Times New Roman"/>
          <w:sz w:val="28"/>
          <w:szCs w:val="28"/>
        </w:rPr>
        <w:t xml:space="preserve"> анкета участника отбора по форме согласно Приложению 2 к настоящему Порядку.</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  копии учредительных документов;</w:t>
      </w:r>
    </w:p>
    <w:p w:rsidR="00877DD9" w:rsidRDefault="009E4104" w:rsidP="00877DD9">
      <w:pPr>
        <w:spacing w:after="0" w:line="240" w:lineRule="auto"/>
        <w:jc w:val="both"/>
        <w:rPr>
          <w:rFonts w:ascii="Times New Roman" w:hAnsi="Times New Roman" w:cs="Times New Roman"/>
          <w:sz w:val="28"/>
          <w:szCs w:val="28"/>
        </w:rPr>
      </w:pPr>
      <w:r w:rsidRPr="009E4104">
        <w:rPr>
          <w:rFonts w:ascii="Times New Roman" w:hAnsi="Times New Roman" w:cs="Times New Roman"/>
          <w:sz w:val="28"/>
          <w:szCs w:val="28"/>
        </w:rPr>
        <w:t>- копии документов, подтверждающих соответствие участника отбора категориям отбора</w:t>
      </w:r>
      <w:r w:rsidR="00877DD9">
        <w:rPr>
          <w:rFonts w:ascii="Times New Roman" w:hAnsi="Times New Roman" w:cs="Times New Roman"/>
          <w:sz w:val="28"/>
          <w:szCs w:val="28"/>
        </w:rPr>
        <w:t>: «</w:t>
      </w:r>
      <w:r w:rsidR="00877DD9" w:rsidRPr="00877DD9">
        <w:rPr>
          <w:rFonts w:ascii="Times New Roman" w:hAnsi="Times New Roman" w:cs="Times New Roman"/>
          <w:sz w:val="28"/>
          <w:szCs w:val="28"/>
        </w:rPr>
        <w:t>Категории и критерии отбора участников отбора, имеющ</w:t>
      </w:r>
      <w:r w:rsidR="00877DD9">
        <w:rPr>
          <w:rFonts w:ascii="Times New Roman" w:hAnsi="Times New Roman" w:cs="Times New Roman"/>
          <w:sz w:val="28"/>
          <w:szCs w:val="28"/>
        </w:rPr>
        <w:t>их право на получение субсидий</w:t>
      </w:r>
      <w:r w:rsidR="00877DD9" w:rsidRPr="00877DD9">
        <w:rPr>
          <w:rFonts w:ascii="Times New Roman" w:hAnsi="Times New Roman" w:cs="Times New Roman"/>
          <w:sz w:val="28"/>
          <w:szCs w:val="28"/>
        </w:rPr>
        <w:t>.</w:t>
      </w:r>
    </w:p>
    <w:p w:rsidR="00877DD9" w:rsidRPr="00877DD9" w:rsidRDefault="00877DD9" w:rsidP="00877DD9">
      <w:pPr>
        <w:spacing w:after="0" w:line="240" w:lineRule="auto"/>
        <w:jc w:val="both"/>
        <w:rPr>
          <w:rFonts w:ascii="Times New Roman" w:hAnsi="Times New Roman" w:cs="Times New Roman"/>
          <w:sz w:val="28"/>
          <w:szCs w:val="28"/>
        </w:rPr>
      </w:pPr>
      <w:r w:rsidRPr="00877DD9">
        <w:rPr>
          <w:rFonts w:ascii="Times New Roman" w:hAnsi="Times New Roman" w:cs="Times New Roman"/>
          <w:sz w:val="28"/>
          <w:szCs w:val="28"/>
        </w:rPr>
        <w:t xml:space="preserve"> К категориям участника отбора относятся:</w:t>
      </w:r>
    </w:p>
    <w:p w:rsidR="00877DD9" w:rsidRPr="00877DD9" w:rsidRDefault="00877DD9" w:rsidP="00877DD9">
      <w:pPr>
        <w:spacing w:after="0" w:line="240" w:lineRule="auto"/>
        <w:jc w:val="both"/>
        <w:rPr>
          <w:rFonts w:ascii="Times New Roman" w:hAnsi="Times New Roman" w:cs="Times New Roman"/>
          <w:sz w:val="28"/>
          <w:szCs w:val="28"/>
        </w:rPr>
      </w:pPr>
      <w:r w:rsidRPr="00877DD9">
        <w:rPr>
          <w:rFonts w:ascii="Times New Roman" w:hAnsi="Times New Roman" w:cs="Times New Roman"/>
          <w:sz w:val="28"/>
          <w:szCs w:val="28"/>
        </w:rPr>
        <w:t>субъекты малого и среднего предпринимательства, включенные в реестр малого и среднего предпринимательства</w:t>
      </w:r>
    </w:p>
    <w:p w:rsidR="00877DD9" w:rsidRPr="00877DD9" w:rsidRDefault="00877DD9" w:rsidP="00877DD9">
      <w:pPr>
        <w:spacing w:after="0" w:line="240" w:lineRule="auto"/>
        <w:jc w:val="both"/>
        <w:rPr>
          <w:rFonts w:ascii="Times New Roman" w:hAnsi="Times New Roman" w:cs="Times New Roman"/>
          <w:sz w:val="28"/>
          <w:szCs w:val="28"/>
        </w:rPr>
      </w:pPr>
      <w:r w:rsidRPr="00877DD9">
        <w:rPr>
          <w:rFonts w:ascii="Times New Roman" w:hAnsi="Times New Roman" w:cs="Times New Roman"/>
          <w:sz w:val="28"/>
          <w:szCs w:val="28"/>
        </w:rPr>
        <w:t>Участники отбора должны соответствовать следующим критериям отбора:</w:t>
      </w:r>
    </w:p>
    <w:p w:rsidR="009E4104" w:rsidRPr="009E4104" w:rsidRDefault="00877DD9" w:rsidP="00877DD9">
      <w:pPr>
        <w:spacing w:after="0" w:line="240" w:lineRule="auto"/>
        <w:jc w:val="both"/>
        <w:rPr>
          <w:rFonts w:ascii="Times New Roman" w:hAnsi="Times New Roman" w:cs="Times New Roman"/>
          <w:sz w:val="28"/>
          <w:szCs w:val="28"/>
        </w:rPr>
      </w:pPr>
      <w:r w:rsidRPr="00877DD9">
        <w:rPr>
          <w:rFonts w:ascii="Times New Roman" w:hAnsi="Times New Roman" w:cs="Times New Roman"/>
          <w:sz w:val="28"/>
          <w:szCs w:val="28"/>
        </w:rPr>
        <w:lastRenderedPageBreak/>
        <w:t xml:space="preserve">субъекты малого и среднего предпринимательства, зарегистрированные на территории </w:t>
      </w:r>
      <w:proofErr w:type="spellStart"/>
      <w:r w:rsidRPr="00877DD9">
        <w:rPr>
          <w:rFonts w:ascii="Times New Roman" w:hAnsi="Times New Roman" w:cs="Times New Roman"/>
          <w:sz w:val="28"/>
          <w:szCs w:val="28"/>
        </w:rPr>
        <w:t>Волховского</w:t>
      </w:r>
      <w:proofErr w:type="spellEnd"/>
      <w:r w:rsidRPr="00877DD9">
        <w:rPr>
          <w:rFonts w:ascii="Times New Roman" w:hAnsi="Times New Roman" w:cs="Times New Roman"/>
          <w:sz w:val="28"/>
          <w:szCs w:val="28"/>
        </w:rPr>
        <w:t xml:space="preserve"> муниципального района Ленинградской области.</w:t>
      </w:r>
      <w:r>
        <w:rPr>
          <w:rFonts w:ascii="Times New Roman" w:hAnsi="Times New Roman" w:cs="Times New Roman"/>
          <w:sz w:val="28"/>
          <w:szCs w:val="28"/>
        </w:rPr>
        <w:t>»</w:t>
      </w:r>
      <w:r w:rsidR="009E4104" w:rsidRPr="009E4104">
        <w:rPr>
          <w:rFonts w:ascii="Times New Roman" w:hAnsi="Times New Roman" w:cs="Times New Roman"/>
          <w:sz w:val="28"/>
          <w:szCs w:val="28"/>
        </w:rPr>
        <w:t xml:space="preserve"> </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 копия документа, подтверждающего полномочия руководителя участника отбора;</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  справка о применяемой участником отбора   системе налогообложения;</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 xml:space="preserve">- справка о том, что </w:t>
      </w:r>
      <w:proofErr w:type="gramStart"/>
      <w:r w:rsidRPr="009E4104">
        <w:rPr>
          <w:rFonts w:ascii="Times New Roman" w:hAnsi="Times New Roman" w:cs="Times New Roman"/>
          <w:sz w:val="28"/>
          <w:szCs w:val="28"/>
        </w:rPr>
        <w:t>в период</w:t>
      </w:r>
      <w:proofErr w:type="gramEnd"/>
      <w:r w:rsidRPr="009E4104">
        <w:rPr>
          <w:rFonts w:ascii="Times New Roman" w:hAnsi="Times New Roman" w:cs="Times New Roman"/>
          <w:sz w:val="28"/>
          <w:szCs w:val="28"/>
        </w:rPr>
        <w:t xml:space="preserve"> за который предъявлены затраты к возмещению участник отбора осуществлял деятельность по доставке товаров в сельские населённые пункты </w:t>
      </w:r>
      <w:proofErr w:type="spellStart"/>
      <w:r w:rsidRPr="009E4104">
        <w:rPr>
          <w:rFonts w:ascii="Times New Roman" w:hAnsi="Times New Roman" w:cs="Times New Roman"/>
          <w:sz w:val="28"/>
          <w:szCs w:val="28"/>
        </w:rPr>
        <w:t>Свирицкого</w:t>
      </w:r>
      <w:proofErr w:type="spellEnd"/>
      <w:r w:rsidRPr="009E4104">
        <w:rPr>
          <w:rFonts w:ascii="Times New Roman" w:hAnsi="Times New Roman" w:cs="Times New Roman"/>
          <w:sz w:val="28"/>
          <w:szCs w:val="28"/>
        </w:rPr>
        <w:t xml:space="preserve"> сельского поселения </w:t>
      </w:r>
      <w:proofErr w:type="spellStart"/>
      <w:r w:rsidRPr="009E4104">
        <w:rPr>
          <w:rFonts w:ascii="Times New Roman" w:hAnsi="Times New Roman" w:cs="Times New Roman"/>
          <w:sz w:val="28"/>
          <w:szCs w:val="28"/>
        </w:rPr>
        <w:t>Волховского</w:t>
      </w:r>
      <w:proofErr w:type="spellEnd"/>
      <w:r w:rsidRPr="009E4104">
        <w:rPr>
          <w:rFonts w:ascii="Times New Roman" w:hAnsi="Times New Roman" w:cs="Times New Roman"/>
          <w:sz w:val="28"/>
          <w:szCs w:val="28"/>
        </w:rPr>
        <w:t xml:space="preserve"> муниципального района, с указанием населенных пунктов и количества объектов торговли в них, а также с указанием километража удаленности </w:t>
      </w:r>
      <w:r w:rsidR="00564D9E">
        <w:rPr>
          <w:rFonts w:ascii="Times New Roman" w:hAnsi="Times New Roman" w:cs="Times New Roman"/>
          <w:sz w:val="28"/>
          <w:szCs w:val="28"/>
        </w:rPr>
        <w:t>и ассортимента товаров по форме.</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 справка-расчет расчетного пробега автомобиля, осуществляющего доставку товаров, по форме</w:t>
      </w:r>
      <w:r w:rsidR="00564D9E">
        <w:rPr>
          <w:rFonts w:ascii="Times New Roman" w:hAnsi="Times New Roman" w:cs="Times New Roman"/>
          <w:sz w:val="28"/>
          <w:szCs w:val="28"/>
        </w:rPr>
        <w:t>.</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 xml:space="preserve">        - справка – расчет суммы расходов, предъявляемых к возмещению по доставке товаров, за расчетный период по форме</w:t>
      </w:r>
      <w:r w:rsidR="00564D9E">
        <w:rPr>
          <w:rFonts w:ascii="Times New Roman" w:hAnsi="Times New Roman" w:cs="Times New Roman"/>
          <w:sz w:val="28"/>
          <w:szCs w:val="28"/>
        </w:rPr>
        <w:t>.</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  ассортиментный перечень товаров первой необходимости;</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 xml:space="preserve">- копии первичных документов, оформленных в соответствии с законодательством Российской Федерации, подтверждающих произведенные расходы, связанные с доставкой товаров, в </w:t>
      </w:r>
      <w:proofErr w:type="spellStart"/>
      <w:r w:rsidRPr="009E4104">
        <w:rPr>
          <w:rFonts w:ascii="Times New Roman" w:hAnsi="Times New Roman" w:cs="Times New Roman"/>
          <w:sz w:val="28"/>
          <w:szCs w:val="28"/>
        </w:rPr>
        <w:t>т.ч</w:t>
      </w:r>
      <w:proofErr w:type="spellEnd"/>
      <w:r w:rsidRPr="009E4104">
        <w:rPr>
          <w:rFonts w:ascii="Times New Roman" w:hAnsi="Times New Roman" w:cs="Times New Roman"/>
          <w:sz w:val="28"/>
          <w:szCs w:val="28"/>
        </w:rPr>
        <w:t>. на заработную плату работников (водителей, продавцов) (далее - работники) с начислениями, ремонт и техническое обслуживание автотранспортного средства (в том числе запчасти), приобретение горюче-смазочных материалов, прочие транспортные расходы, связанные с процессом доставки товаров</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ab/>
        <w:t>Документы, представляемые в соответствии с настоящим пунктом, должны быть заверены подписью руководителя (или доверенного лица) и печатью участника отбора.</w:t>
      </w:r>
    </w:p>
    <w:p w:rsid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 xml:space="preserve"> 2.7. Участник отбора вправе подать только одну заявку на участие в отборе, указанном в Объявлении.</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Оценка заявок участников отбора осуществляется комиссией в соответствии со следующими критериями оценки: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42"/>
        <w:gridCol w:w="3375"/>
        <w:gridCol w:w="2551"/>
      </w:tblGrid>
      <w:tr w:rsidR="009E4104" w:rsidRPr="009E4104" w:rsidTr="001372F9">
        <w:trPr>
          <w:trHeight w:val="519"/>
        </w:trPr>
        <w:tc>
          <w:tcPr>
            <w:tcW w:w="3742" w:type="dxa"/>
            <w:tcBorders>
              <w:top w:val="single" w:sz="4" w:space="0" w:color="auto"/>
              <w:left w:val="single" w:sz="4" w:space="0" w:color="auto"/>
              <w:bottom w:val="single" w:sz="4" w:space="0" w:color="auto"/>
              <w:right w:val="single" w:sz="4" w:space="0" w:color="auto"/>
            </w:tcBorders>
          </w:tcPr>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Наименование (содержание) критерия</w:t>
            </w:r>
          </w:p>
        </w:tc>
        <w:tc>
          <w:tcPr>
            <w:tcW w:w="3375" w:type="dxa"/>
            <w:tcBorders>
              <w:top w:val="single" w:sz="4" w:space="0" w:color="auto"/>
              <w:left w:val="single" w:sz="4" w:space="0" w:color="auto"/>
              <w:bottom w:val="single" w:sz="4" w:space="0" w:color="auto"/>
              <w:right w:val="single" w:sz="4" w:space="0" w:color="auto"/>
            </w:tcBorders>
          </w:tcPr>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Варианты значения критерия</w:t>
            </w:r>
          </w:p>
        </w:tc>
        <w:tc>
          <w:tcPr>
            <w:tcW w:w="2551" w:type="dxa"/>
            <w:tcBorders>
              <w:top w:val="single" w:sz="4" w:space="0" w:color="auto"/>
              <w:left w:val="single" w:sz="4" w:space="0" w:color="auto"/>
              <w:bottom w:val="single" w:sz="4" w:space="0" w:color="auto"/>
              <w:right w:val="single" w:sz="4" w:space="0" w:color="auto"/>
            </w:tcBorders>
          </w:tcPr>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Оценка значения критерия</w:t>
            </w:r>
          </w:p>
        </w:tc>
      </w:tr>
      <w:tr w:rsidR="009E4104" w:rsidRPr="009E4104" w:rsidTr="001372F9">
        <w:tc>
          <w:tcPr>
            <w:tcW w:w="3742" w:type="dxa"/>
            <w:vMerge w:val="restart"/>
            <w:tcBorders>
              <w:top w:val="single" w:sz="4" w:space="0" w:color="auto"/>
              <w:left w:val="single" w:sz="4" w:space="0" w:color="auto"/>
              <w:bottom w:val="single" w:sz="4" w:space="0" w:color="auto"/>
              <w:right w:val="single" w:sz="4" w:space="0" w:color="auto"/>
            </w:tcBorders>
          </w:tcPr>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lastRenderedPageBreak/>
              <w:t>1. Наличие (отсутствие) автотранспорта с холодильным оборудованием или автотранспорта с изотермическим фургоном</w:t>
            </w:r>
          </w:p>
        </w:tc>
        <w:tc>
          <w:tcPr>
            <w:tcW w:w="3375" w:type="dxa"/>
            <w:tcBorders>
              <w:top w:val="single" w:sz="4" w:space="0" w:color="auto"/>
              <w:left w:val="single" w:sz="4" w:space="0" w:color="auto"/>
              <w:bottom w:val="single" w:sz="4" w:space="0" w:color="auto"/>
              <w:right w:val="single" w:sz="4" w:space="0" w:color="auto"/>
            </w:tcBorders>
          </w:tcPr>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отсутствует</w:t>
            </w:r>
          </w:p>
        </w:tc>
        <w:tc>
          <w:tcPr>
            <w:tcW w:w="2551" w:type="dxa"/>
            <w:tcBorders>
              <w:top w:val="single" w:sz="4" w:space="0" w:color="auto"/>
              <w:left w:val="single" w:sz="4" w:space="0" w:color="auto"/>
              <w:bottom w:val="single" w:sz="4" w:space="0" w:color="auto"/>
              <w:right w:val="single" w:sz="4" w:space="0" w:color="auto"/>
            </w:tcBorders>
          </w:tcPr>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0 баллов</w:t>
            </w:r>
          </w:p>
        </w:tc>
      </w:tr>
      <w:tr w:rsidR="009E4104" w:rsidRPr="009E4104" w:rsidTr="001372F9">
        <w:tc>
          <w:tcPr>
            <w:tcW w:w="3742" w:type="dxa"/>
            <w:vMerge/>
            <w:tcBorders>
              <w:top w:val="single" w:sz="4" w:space="0" w:color="auto"/>
              <w:left w:val="single" w:sz="4" w:space="0" w:color="auto"/>
              <w:bottom w:val="single" w:sz="4" w:space="0" w:color="auto"/>
              <w:right w:val="single" w:sz="4" w:space="0" w:color="auto"/>
            </w:tcBorders>
          </w:tcPr>
          <w:p w:rsidR="009E4104" w:rsidRPr="009E4104" w:rsidRDefault="009E4104" w:rsidP="009E4104">
            <w:pPr>
              <w:jc w:val="both"/>
              <w:rPr>
                <w:rFonts w:ascii="Times New Roman" w:hAnsi="Times New Roman" w:cs="Times New Roman"/>
                <w:sz w:val="28"/>
                <w:szCs w:val="28"/>
              </w:rPr>
            </w:pPr>
          </w:p>
        </w:tc>
        <w:tc>
          <w:tcPr>
            <w:tcW w:w="3375" w:type="dxa"/>
            <w:tcBorders>
              <w:top w:val="single" w:sz="4" w:space="0" w:color="auto"/>
              <w:left w:val="single" w:sz="4" w:space="0" w:color="auto"/>
              <w:bottom w:val="single" w:sz="4" w:space="0" w:color="auto"/>
              <w:right w:val="single" w:sz="4" w:space="0" w:color="auto"/>
            </w:tcBorders>
          </w:tcPr>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имеется 1 транспортное средство</w:t>
            </w:r>
          </w:p>
        </w:tc>
        <w:tc>
          <w:tcPr>
            <w:tcW w:w="2551" w:type="dxa"/>
            <w:tcBorders>
              <w:top w:val="single" w:sz="4" w:space="0" w:color="auto"/>
              <w:left w:val="single" w:sz="4" w:space="0" w:color="auto"/>
              <w:bottom w:val="single" w:sz="4" w:space="0" w:color="auto"/>
              <w:right w:val="single" w:sz="4" w:space="0" w:color="auto"/>
            </w:tcBorders>
          </w:tcPr>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1 балл</w:t>
            </w:r>
          </w:p>
        </w:tc>
      </w:tr>
      <w:tr w:rsidR="009E4104" w:rsidRPr="009E4104" w:rsidTr="001372F9">
        <w:tc>
          <w:tcPr>
            <w:tcW w:w="3742" w:type="dxa"/>
            <w:vMerge/>
            <w:tcBorders>
              <w:top w:val="single" w:sz="4" w:space="0" w:color="auto"/>
              <w:left w:val="single" w:sz="4" w:space="0" w:color="auto"/>
              <w:bottom w:val="single" w:sz="4" w:space="0" w:color="auto"/>
              <w:right w:val="single" w:sz="4" w:space="0" w:color="auto"/>
            </w:tcBorders>
          </w:tcPr>
          <w:p w:rsidR="009E4104" w:rsidRPr="009E4104" w:rsidRDefault="009E4104" w:rsidP="009E4104">
            <w:pPr>
              <w:jc w:val="both"/>
              <w:rPr>
                <w:rFonts w:ascii="Times New Roman" w:hAnsi="Times New Roman" w:cs="Times New Roman"/>
                <w:sz w:val="28"/>
                <w:szCs w:val="28"/>
              </w:rPr>
            </w:pPr>
          </w:p>
        </w:tc>
        <w:tc>
          <w:tcPr>
            <w:tcW w:w="3375" w:type="dxa"/>
            <w:tcBorders>
              <w:top w:val="single" w:sz="4" w:space="0" w:color="auto"/>
              <w:left w:val="single" w:sz="4" w:space="0" w:color="auto"/>
              <w:bottom w:val="single" w:sz="4" w:space="0" w:color="auto"/>
              <w:right w:val="single" w:sz="4" w:space="0" w:color="auto"/>
            </w:tcBorders>
          </w:tcPr>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имеются 2 транспортных средства</w:t>
            </w:r>
          </w:p>
        </w:tc>
        <w:tc>
          <w:tcPr>
            <w:tcW w:w="2551" w:type="dxa"/>
            <w:tcBorders>
              <w:top w:val="single" w:sz="4" w:space="0" w:color="auto"/>
              <w:left w:val="single" w:sz="4" w:space="0" w:color="auto"/>
              <w:bottom w:val="single" w:sz="4" w:space="0" w:color="auto"/>
              <w:right w:val="single" w:sz="4" w:space="0" w:color="auto"/>
            </w:tcBorders>
          </w:tcPr>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2 балла</w:t>
            </w:r>
          </w:p>
        </w:tc>
      </w:tr>
      <w:tr w:rsidR="009E4104" w:rsidRPr="009E4104" w:rsidTr="001372F9">
        <w:tc>
          <w:tcPr>
            <w:tcW w:w="3742" w:type="dxa"/>
            <w:vMerge/>
            <w:tcBorders>
              <w:top w:val="single" w:sz="4" w:space="0" w:color="auto"/>
              <w:left w:val="single" w:sz="4" w:space="0" w:color="auto"/>
              <w:bottom w:val="single" w:sz="4" w:space="0" w:color="auto"/>
              <w:right w:val="single" w:sz="4" w:space="0" w:color="auto"/>
            </w:tcBorders>
          </w:tcPr>
          <w:p w:rsidR="009E4104" w:rsidRPr="009E4104" w:rsidRDefault="009E4104" w:rsidP="009E4104">
            <w:pPr>
              <w:jc w:val="both"/>
              <w:rPr>
                <w:rFonts w:ascii="Times New Roman" w:hAnsi="Times New Roman" w:cs="Times New Roman"/>
                <w:sz w:val="28"/>
                <w:szCs w:val="28"/>
              </w:rPr>
            </w:pPr>
          </w:p>
        </w:tc>
        <w:tc>
          <w:tcPr>
            <w:tcW w:w="3375" w:type="dxa"/>
            <w:tcBorders>
              <w:top w:val="single" w:sz="4" w:space="0" w:color="auto"/>
              <w:left w:val="single" w:sz="4" w:space="0" w:color="auto"/>
              <w:bottom w:val="single" w:sz="4" w:space="0" w:color="auto"/>
              <w:right w:val="single" w:sz="4" w:space="0" w:color="auto"/>
            </w:tcBorders>
          </w:tcPr>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имеются 3 и более транспортных средства</w:t>
            </w:r>
          </w:p>
        </w:tc>
        <w:tc>
          <w:tcPr>
            <w:tcW w:w="2551" w:type="dxa"/>
            <w:tcBorders>
              <w:top w:val="single" w:sz="4" w:space="0" w:color="auto"/>
              <w:left w:val="single" w:sz="4" w:space="0" w:color="auto"/>
              <w:bottom w:val="single" w:sz="4" w:space="0" w:color="auto"/>
              <w:right w:val="single" w:sz="4" w:space="0" w:color="auto"/>
            </w:tcBorders>
          </w:tcPr>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3 балла</w:t>
            </w:r>
          </w:p>
        </w:tc>
      </w:tr>
      <w:tr w:rsidR="009E4104" w:rsidRPr="009E4104" w:rsidTr="001372F9">
        <w:tc>
          <w:tcPr>
            <w:tcW w:w="3742" w:type="dxa"/>
            <w:vMerge w:val="restart"/>
            <w:tcBorders>
              <w:top w:val="single" w:sz="4" w:space="0" w:color="auto"/>
              <w:left w:val="single" w:sz="4" w:space="0" w:color="auto"/>
              <w:bottom w:val="single" w:sz="4" w:space="0" w:color="auto"/>
              <w:right w:val="single" w:sz="4" w:space="0" w:color="auto"/>
            </w:tcBorders>
          </w:tcPr>
          <w:p w:rsidR="009E4104" w:rsidRPr="009E4104" w:rsidRDefault="009E4104" w:rsidP="00564D9E">
            <w:pPr>
              <w:jc w:val="both"/>
              <w:rPr>
                <w:rFonts w:ascii="Times New Roman" w:hAnsi="Times New Roman" w:cs="Times New Roman"/>
                <w:sz w:val="28"/>
                <w:szCs w:val="28"/>
              </w:rPr>
            </w:pPr>
            <w:r w:rsidRPr="009E4104">
              <w:rPr>
                <w:rFonts w:ascii="Times New Roman" w:hAnsi="Times New Roman" w:cs="Times New Roman"/>
                <w:sz w:val="28"/>
                <w:szCs w:val="28"/>
              </w:rPr>
              <w:t xml:space="preserve">2. Наличие собственных (арендованных) складов, приспособленных для хранения </w:t>
            </w:r>
            <w:r w:rsidR="00564D9E">
              <w:rPr>
                <w:rFonts w:ascii="Times New Roman" w:hAnsi="Times New Roman" w:cs="Times New Roman"/>
                <w:sz w:val="28"/>
                <w:szCs w:val="28"/>
              </w:rPr>
              <w:t>товаров</w:t>
            </w:r>
            <w:r w:rsidRPr="009E4104">
              <w:rPr>
                <w:rFonts w:ascii="Times New Roman" w:hAnsi="Times New Roman" w:cs="Times New Roman"/>
                <w:sz w:val="28"/>
                <w:szCs w:val="28"/>
              </w:rPr>
              <w:t>, с которых будет осуществляться доставка товаров, либо наличие договора на поставку товаров с такого склада</w:t>
            </w:r>
          </w:p>
        </w:tc>
        <w:tc>
          <w:tcPr>
            <w:tcW w:w="3375" w:type="dxa"/>
            <w:tcBorders>
              <w:top w:val="single" w:sz="4" w:space="0" w:color="auto"/>
              <w:left w:val="single" w:sz="4" w:space="0" w:color="auto"/>
              <w:bottom w:val="single" w:sz="4" w:space="0" w:color="auto"/>
              <w:right w:val="single" w:sz="4" w:space="0" w:color="auto"/>
            </w:tcBorders>
          </w:tcPr>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1 склад</w:t>
            </w:r>
          </w:p>
        </w:tc>
        <w:tc>
          <w:tcPr>
            <w:tcW w:w="2551" w:type="dxa"/>
            <w:tcBorders>
              <w:top w:val="single" w:sz="4" w:space="0" w:color="auto"/>
              <w:left w:val="single" w:sz="4" w:space="0" w:color="auto"/>
              <w:bottom w:val="single" w:sz="4" w:space="0" w:color="auto"/>
              <w:right w:val="single" w:sz="4" w:space="0" w:color="auto"/>
            </w:tcBorders>
          </w:tcPr>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1 балл</w:t>
            </w:r>
          </w:p>
        </w:tc>
      </w:tr>
      <w:tr w:rsidR="009E4104" w:rsidRPr="009E4104" w:rsidTr="001372F9">
        <w:tc>
          <w:tcPr>
            <w:tcW w:w="3742" w:type="dxa"/>
            <w:vMerge/>
            <w:tcBorders>
              <w:top w:val="single" w:sz="4" w:space="0" w:color="auto"/>
              <w:left w:val="single" w:sz="4" w:space="0" w:color="auto"/>
              <w:bottom w:val="single" w:sz="4" w:space="0" w:color="auto"/>
              <w:right w:val="single" w:sz="4" w:space="0" w:color="auto"/>
            </w:tcBorders>
          </w:tcPr>
          <w:p w:rsidR="009E4104" w:rsidRPr="009E4104" w:rsidRDefault="009E4104" w:rsidP="009E4104">
            <w:pPr>
              <w:jc w:val="both"/>
              <w:rPr>
                <w:rFonts w:ascii="Times New Roman" w:hAnsi="Times New Roman" w:cs="Times New Roman"/>
                <w:sz w:val="28"/>
                <w:szCs w:val="28"/>
              </w:rPr>
            </w:pPr>
          </w:p>
        </w:tc>
        <w:tc>
          <w:tcPr>
            <w:tcW w:w="3375" w:type="dxa"/>
            <w:tcBorders>
              <w:top w:val="single" w:sz="4" w:space="0" w:color="auto"/>
              <w:left w:val="single" w:sz="4" w:space="0" w:color="auto"/>
              <w:bottom w:val="single" w:sz="4" w:space="0" w:color="auto"/>
              <w:right w:val="single" w:sz="4" w:space="0" w:color="auto"/>
            </w:tcBorders>
          </w:tcPr>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2 склада</w:t>
            </w:r>
          </w:p>
        </w:tc>
        <w:tc>
          <w:tcPr>
            <w:tcW w:w="2551" w:type="dxa"/>
            <w:tcBorders>
              <w:top w:val="single" w:sz="4" w:space="0" w:color="auto"/>
              <w:left w:val="single" w:sz="4" w:space="0" w:color="auto"/>
              <w:bottom w:val="single" w:sz="4" w:space="0" w:color="auto"/>
              <w:right w:val="single" w:sz="4" w:space="0" w:color="auto"/>
            </w:tcBorders>
          </w:tcPr>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2 балла</w:t>
            </w:r>
          </w:p>
        </w:tc>
      </w:tr>
      <w:tr w:rsidR="009E4104" w:rsidRPr="009E4104" w:rsidTr="001372F9">
        <w:tc>
          <w:tcPr>
            <w:tcW w:w="3742" w:type="dxa"/>
            <w:vMerge/>
            <w:tcBorders>
              <w:top w:val="single" w:sz="4" w:space="0" w:color="auto"/>
              <w:left w:val="single" w:sz="4" w:space="0" w:color="auto"/>
              <w:bottom w:val="single" w:sz="4" w:space="0" w:color="auto"/>
              <w:right w:val="single" w:sz="4" w:space="0" w:color="auto"/>
            </w:tcBorders>
          </w:tcPr>
          <w:p w:rsidR="009E4104" w:rsidRPr="009E4104" w:rsidRDefault="009E4104" w:rsidP="009E4104">
            <w:pPr>
              <w:jc w:val="both"/>
              <w:rPr>
                <w:rFonts w:ascii="Times New Roman" w:hAnsi="Times New Roman" w:cs="Times New Roman"/>
                <w:sz w:val="28"/>
                <w:szCs w:val="28"/>
              </w:rPr>
            </w:pPr>
          </w:p>
        </w:tc>
        <w:tc>
          <w:tcPr>
            <w:tcW w:w="3375" w:type="dxa"/>
            <w:tcBorders>
              <w:top w:val="single" w:sz="4" w:space="0" w:color="auto"/>
              <w:left w:val="single" w:sz="4" w:space="0" w:color="auto"/>
              <w:bottom w:val="single" w:sz="4" w:space="0" w:color="auto"/>
              <w:right w:val="single" w:sz="4" w:space="0" w:color="auto"/>
            </w:tcBorders>
          </w:tcPr>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3 склада</w:t>
            </w:r>
          </w:p>
        </w:tc>
        <w:tc>
          <w:tcPr>
            <w:tcW w:w="2551" w:type="dxa"/>
            <w:tcBorders>
              <w:top w:val="single" w:sz="4" w:space="0" w:color="auto"/>
              <w:left w:val="single" w:sz="4" w:space="0" w:color="auto"/>
              <w:bottom w:val="single" w:sz="4" w:space="0" w:color="auto"/>
              <w:right w:val="single" w:sz="4" w:space="0" w:color="auto"/>
            </w:tcBorders>
          </w:tcPr>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3 балла</w:t>
            </w:r>
          </w:p>
        </w:tc>
      </w:tr>
      <w:tr w:rsidR="009E4104" w:rsidRPr="009E4104" w:rsidTr="001372F9">
        <w:tc>
          <w:tcPr>
            <w:tcW w:w="3742" w:type="dxa"/>
            <w:vMerge/>
            <w:tcBorders>
              <w:top w:val="single" w:sz="4" w:space="0" w:color="auto"/>
              <w:left w:val="single" w:sz="4" w:space="0" w:color="auto"/>
              <w:bottom w:val="single" w:sz="4" w:space="0" w:color="auto"/>
              <w:right w:val="single" w:sz="4" w:space="0" w:color="auto"/>
            </w:tcBorders>
          </w:tcPr>
          <w:p w:rsidR="009E4104" w:rsidRPr="009E4104" w:rsidRDefault="009E4104" w:rsidP="009E4104">
            <w:pPr>
              <w:jc w:val="both"/>
              <w:rPr>
                <w:rFonts w:ascii="Times New Roman" w:hAnsi="Times New Roman" w:cs="Times New Roman"/>
                <w:sz w:val="28"/>
                <w:szCs w:val="28"/>
              </w:rPr>
            </w:pPr>
          </w:p>
        </w:tc>
        <w:tc>
          <w:tcPr>
            <w:tcW w:w="3375" w:type="dxa"/>
            <w:tcBorders>
              <w:top w:val="single" w:sz="4" w:space="0" w:color="auto"/>
              <w:left w:val="single" w:sz="4" w:space="0" w:color="auto"/>
              <w:bottom w:val="single" w:sz="4" w:space="0" w:color="auto"/>
              <w:right w:val="single" w:sz="4" w:space="0" w:color="auto"/>
            </w:tcBorders>
          </w:tcPr>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свыше 3 складов</w:t>
            </w:r>
          </w:p>
        </w:tc>
        <w:tc>
          <w:tcPr>
            <w:tcW w:w="2551" w:type="dxa"/>
            <w:tcBorders>
              <w:top w:val="single" w:sz="4" w:space="0" w:color="auto"/>
              <w:left w:val="single" w:sz="4" w:space="0" w:color="auto"/>
              <w:bottom w:val="single" w:sz="4" w:space="0" w:color="auto"/>
              <w:right w:val="single" w:sz="4" w:space="0" w:color="auto"/>
            </w:tcBorders>
          </w:tcPr>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4 балла</w:t>
            </w:r>
          </w:p>
        </w:tc>
      </w:tr>
    </w:tbl>
    <w:p w:rsidR="009E4104" w:rsidRPr="009E4104" w:rsidRDefault="009E4104" w:rsidP="009E4104">
      <w:pPr>
        <w:jc w:val="both"/>
        <w:rPr>
          <w:rFonts w:ascii="Times New Roman" w:hAnsi="Times New Roman" w:cs="Times New Roman"/>
          <w:sz w:val="28"/>
          <w:szCs w:val="28"/>
        </w:rPr>
      </w:pP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 xml:space="preserve">Рассмотрение конкурсной комиссией заявок осуществляется в течение десяти рабочих дней со дня окончания срока приема заявок. Заявки, полученные после установленной в Объявлении даты окончания   </w:t>
      </w:r>
      <w:r w:rsidR="00564D9E" w:rsidRPr="009E4104">
        <w:rPr>
          <w:rFonts w:ascii="Times New Roman" w:hAnsi="Times New Roman" w:cs="Times New Roman"/>
          <w:sz w:val="28"/>
          <w:szCs w:val="28"/>
        </w:rPr>
        <w:t>приема заявок</w:t>
      </w:r>
      <w:r w:rsidRPr="009E4104">
        <w:rPr>
          <w:rFonts w:ascii="Times New Roman" w:hAnsi="Times New Roman" w:cs="Times New Roman"/>
          <w:sz w:val="28"/>
          <w:szCs w:val="28"/>
        </w:rPr>
        <w:t>, не рассматриваются.</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 xml:space="preserve"> Секретарь проверяет наличие и соответствие представленных участником отбора заявок и документов требованиям, установленным настоящим Порядком </w:t>
      </w:r>
      <w:r w:rsidR="00564D9E" w:rsidRPr="009E4104">
        <w:rPr>
          <w:rFonts w:ascii="Times New Roman" w:hAnsi="Times New Roman" w:cs="Times New Roman"/>
          <w:sz w:val="28"/>
          <w:szCs w:val="28"/>
        </w:rPr>
        <w:t>и в</w:t>
      </w:r>
      <w:r w:rsidRPr="009E4104">
        <w:rPr>
          <w:rFonts w:ascii="Times New Roman" w:hAnsi="Times New Roman" w:cs="Times New Roman"/>
          <w:sz w:val="28"/>
          <w:szCs w:val="28"/>
        </w:rPr>
        <w:t xml:space="preserve"> Объявлении.</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 xml:space="preserve">После поступления заявки Секретарь запрашивает следующую информацию: </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1) в порядке информационного взаимодействия с другими органами государственной власти и организациями:</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 выписка из Единого государственного реестра юридических лиц полученная с официального сайта Федеральной налоговой службы;</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 сведения, подтверждающие соответствие участника отбора требованиям в соответствии с пунктом 2.5. настоящего Порядка;</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lastRenderedPageBreak/>
        <w:t xml:space="preserve">2) через портал системы межведомственного электронного взаимодействия Ленинградской области </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 xml:space="preserve">- сведения о наличии (отсутствии) задолженности по уплате налогов, сборов, страховых взносов, пеней, штрафов, процентов; </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 xml:space="preserve">В случае наличия указанной задолженности секретарь   в течение одного рабочего дня с даты получения ответов на направленные запросы уведомляет участника отбора   о наличии такой задолженности. Участник </w:t>
      </w:r>
      <w:proofErr w:type="gramStart"/>
      <w:r w:rsidRPr="009E4104">
        <w:rPr>
          <w:rFonts w:ascii="Times New Roman" w:hAnsi="Times New Roman" w:cs="Times New Roman"/>
          <w:sz w:val="28"/>
          <w:szCs w:val="28"/>
        </w:rPr>
        <w:t>отбора  вправе</w:t>
      </w:r>
      <w:proofErr w:type="gramEnd"/>
      <w:r w:rsidRPr="009E4104">
        <w:rPr>
          <w:rFonts w:ascii="Times New Roman" w:hAnsi="Times New Roman" w:cs="Times New Roman"/>
          <w:sz w:val="28"/>
          <w:szCs w:val="28"/>
        </w:rPr>
        <w:t xml:space="preserve"> дополнительно к документам, предусмотренным пунктом 2.6. настоящего Порядка, представить до проведения заседания комиссии или на заседание комиссии копии документов, подтверждающих размер задолженности, не превышающий размер, определенный пунктом 3 статьи 47 Налогового кодекса Российской Федерации, или уплату указанной задолженности или отсутствие задолженности, и(или) копию договора о реструктуризации задолженности, заверенные подписью и печатью (при наличии). Указанные документы и сведения прикладываются секретарем к заявке. В случае представления указанных документов участник отбора признаётся соответствующим требованиям в части отсутствия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Участники отбора вправе представить документы и сведения, указанные в настояще</w:t>
      </w:r>
      <w:r w:rsidR="00564D9E">
        <w:rPr>
          <w:rFonts w:ascii="Times New Roman" w:hAnsi="Times New Roman" w:cs="Times New Roman"/>
          <w:sz w:val="28"/>
          <w:szCs w:val="28"/>
        </w:rPr>
        <w:t>м Порядке</w:t>
      </w:r>
      <w:r w:rsidRPr="009E4104">
        <w:rPr>
          <w:rFonts w:ascii="Times New Roman" w:hAnsi="Times New Roman" w:cs="Times New Roman"/>
          <w:sz w:val="28"/>
          <w:szCs w:val="28"/>
        </w:rPr>
        <w:t>, по собственной инициативе.</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 xml:space="preserve"> Заявки на участие в отборе могут быть отозваны участником отбора путем направления в Администрацию соответствующего заявления. Отозванные заявки не учитываются при проведении отбора, и подлежат возврату при наличии соответствующего заявления участника отбора.</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Внесение изменений в заявку осуществляется путем отзыва и подачи новой заявки в течение срока приема заявок.</w:t>
      </w:r>
    </w:p>
    <w:p w:rsidR="009E4104" w:rsidRPr="009E4104" w:rsidRDefault="00564D9E" w:rsidP="009E4104">
      <w:pPr>
        <w:jc w:val="both"/>
        <w:rPr>
          <w:rFonts w:ascii="Times New Roman" w:hAnsi="Times New Roman" w:cs="Times New Roman"/>
          <w:sz w:val="28"/>
          <w:szCs w:val="28"/>
        </w:rPr>
      </w:pPr>
      <w:r>
        <w:rPr>
          <w:rFonts w:ascii="Times New Roman" w:hAnsi="Times New Roman" w:cs="Times New Roman"/>
          <w:sz w:val="28"/>
          <w:szCs w:val="28"/>
        </w:rPr>
        <w:t xml:space="preserve"> </w:t>
      </w:r>
      <w:r w:rsidR="009E4104" w:rsidRPr="009E4104">
        <w:rPr>
          <w:rFonts w:ascii="Times New Roman" w:hAnsi="Times New Roman" w:cs="Times New Roman"/>
          <w:sz w:val="28"/>
          <w:szCs w:val="28"/>
        </w:rPr>
        <w:t>Отбор получателей субсидий признается несостоявшимся в следующих случаях:</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 по окончании срока подачи заявок подана только одна заявка;</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 по результатам рассмотрения заявок только одна заявка соответствует требованиям, установленным в объявлении о проведении отбора;</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 по окончании срока подачи заявок не подано ни одной заявки;</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lastRenderedPageBreak/>
        <w:t>- по результатам рассмотрения заявок отклонены все заявки.</w:t>
      </w:r>
    </w:p>
    <w:p w:rsidR="009E4104" w:rsidRPr="009E4104" w:rsidRDefault="00564D9E" w:rsidP="009E4104">
      <w:pPr>
        <w:jc w:val="both"/>
        <w:rPr>
          <w:rFonts w:ascii="Times New Roman" w:hAnsi="Times New Roman" w:cs="Times New Roman"/>
          <w:sz w:val="28"/>
          <w:szCs w:val="28"/>
        </w:rPr>
      </w:pPr>
      <w:r>
        <w:rPr>
          <w:rFonts w:ascii="Times New Roman" w:hAnsi="Times New Roman" w:cs="Times New Roman"/>
          <w:sz w:val="28"/>
          <w:szCs w:val="28"/>
        </w:rPr>
        <w:t xml:space="preserve">   </w:t>
      </w:r>
      <w:r w:rsidR="009E4104" w:rsidRPr="009E4104">
        <w:rPr>
          <w:rFonts w:ascii="Times New Roman" w:hAnsi="Times New Roman" w:cs="Times New Roman"/>
          <w:sz w:val="28"/>
          <w:szCs w:val="28"/>
        </w:rPr>
        <w:t>Решение об отмене отбора получателей субсидий принимается Администрацией.</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Объявление об отмене проведения отбора размещается на сайте Администрации не позднее чем за 1 (один) рабочий день до даты окончания срока подачи заявок участниками отбора и содержит информацию о причинах отмены отбора получателей субсидии. После окончания указанного срока отмены проведения отбора и до заключения соглашения с победителем (победителями) отбора Администрация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Отбор считается отмененным со дня размещения объявления о его отмене на сайте Администрации.</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Участники отбора, подавшие заявки, информируются об отмене проведения отбора путем направления соответствующего уведомления.</w:t>
      </w:r>
    </w:p>
    <w:p w:rsidR="009E4104" w:rsidRPr="009E4104" w:rsidRDefault="00564D9E" w:rsidP="009E4104">
      <w:pPr>
        <w:jc w:val="both"/>
        <w:rPr>
          <w:rFonts w:ascii="Times New Roman" w:hAnsi="Times New Roman" w:cs="Times New Roman"/>
          <w:sz w:val="28"/>
          <w:szCs w:val="28"/>
        </w:rPr>
      </w:pPr>
      <w:r>
        <w:rPr>
          <w:rFonts w:ascii="Times New Roman" w:hAnsi="Times New Roman" w:cs="Times New Roman"/>
          <w:sz w:val="28"/>
          <w:szCs w:val="28"/>
        </w:rPr>
        <w:t xml:space="preserve">   </w:t>
      </w:r>
      <w:r w:rsidR="009E4104" w:rsidRPr="009E4104">
        <w:rPr>
          <w:rFonts w:ascii="Times New Roman" w:hAnsi="Times New Roman" w:cs="Times New Roman"/>
          <w:sz w:val="28"/>
          <w:szCs w:val="28"/>
        </w:rPr>
        <w:t>Администрация вправе осуществлять проверочные мероприятия в отношении участника отбора и запрашивать дополнительные сведения, подтверждающие предъявляемые к возмещению расходы.</w:t>
      </w:r>
    </w:p>
    <w:p w:rsidR="009E4104" w:rsidRPr="009E4104" w:rsidRDefault="00564D9E" w:rsidP="009E4104">
      <w:pPr>
        <w:jc w:val="both"/>
        <w:rPr>
          <w:rFonts w:ascii="Times New Roman" w:hAnsi="Times New Roman" w:cs="Times New Roman"/>
          <w:sz w:val="28"/>
          <w:szCs w:val="28"/>
        </w:rPr>
      </w:pPr>
      <w:r>
        <w:rPr>
          <w:rFonts w:ascii="Times New Roman" w:hAnsi="Times New Roman" w:cs="Times New Roman"/>
          <w:sz w:val="28"/>
          <w:szCs w:val="28"/>
        </w:rPr>
        <w:t xml:space="preserve">  </w:t>
      </w:r>
      <w:r w:rsidR="009E4104" w:rsidRPr="009E4104">
        <w:rPr>
          <w:rFonts w:ascii="Times New Roman" w:hAnsi="Times New Roman" w:cs="Times New Roman"/>
          <w:sz w:val="28"/>
          <w:szCs w:val="28"/>
        </w:rPr>
        <w:t>Участник отбора в срок, устанавливаемый в Объявлении, представляет в Администрацию   заявку, в состав которой входят документы, указанные в настояще</w:t>
      </w:r>
      <w:r>
        <w:rPr>
          <w:rFonts w:ascii="Times New Roman" w:hAnsi="Times New Roman" w:cs="Times New Roman"/>
          <w:sz w:val="28"/>
          <w:szCs w:val="28"/>
        </w:rPr>
        <w:t>м Порядке</w:t>
      </w:r>
      <w:r w:rsidR="009E4104" w:rsidRPr="009E4104">
        <w:rPr>
          <w:rFonts w:ascii="Times New Roman" w:hAnsi="Times New Roman" w:cs="Times New Roman"/>
          <w:sz w:val="28"/>
          <w:szCs w:val="28"/>
        </w:rPr>
        <w:t xml:space="preserve">. </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Секретарь формирует реестр заявок участников отбора на участие в отборе в порядке очередности поступления заявок в Администрацию (далее - реестр заявок).</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 xml:space="preserve">Заявки участников отбора, рассматриваются на заседании конкурсной комиссии. </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Информация о соответствии или несоответствии заявок требованиям, установленным в Объявлении, доводится до конкурсной комиссии секретарем на заседании конкурсной комиссии.</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В случае необходимости конкурсной комиссией принимается решение о представлении участником отбора информации и разъяснений к материалам, содержащимся в заявке.</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 xml:space="preserve">Участники отбора, соответствующие категории и критериям обора, установленным </w:t>
      </w:r>
      <w:r w:rsidR="00564D9E">
        <w:rPr>
          <w:rFonts w:ascii="Times New Roman" w:hAnsi="Times New Roman" w:cs="Times New Roman"/>
          <w:sz w:val="28"/>
          <w:szCs w:val="28"/>
        </w:rPr>
        <w:t>настоящим Порядком</w:t>
      </w:r>
      <w:r w:rsidRPr="009E4104">
        <w:rPr>
          <w:rFonts w:ascii="Times New Roman" w:hAnsi="Times New Roman" w:cs="Times New Roman"/>
          <w:sz w:val="28"/>
          <w:szCs w:val="28"/>
        </w:rPr>
        <w:t xml:space="preserve">, а также требованиям, установленным </w:t>
      </w:r>
      <w:r w:rsidRPr="009E4104">
        <w:rPr>
          <w:rFonts w:ascii="Times New Roman" w:hAnsi="Times New Roman" w:cs="Times New Roman"/>
          <w:sz w:val="28"/>
          <w:szCs w:val="28"/>
        </w:rPr>
        <w:lastRenderedPageBreak/>
        <w:t>п.2.5. Порядка, и представившие документы, указанные в п. 2.6. Порядка, по которым отсутствуют основания в отклонении заявки в соответствии с п.2.14 и отказе в предоставлении субсидии в соответствии с п.3.4 Порядка, признаются победителями отбора.</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Причинами для отклонения заявки участника отбора на стадии рассмотрения признаются:</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а) несоответствие участника отбора категориям участника отбора и критериям отбора, установленным пунктом 1.7. настоящего Порядка;</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б) несоответствие участника отбора требованиям, установленным в пункте 2.5. настоящего Порядка;</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в) непредставление (представление не в полном объеме) документов, указанных в пункте 2.6. настоящего Порядка;</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г) несоответствие представленной участником отбора заявки и (или) документов требованиям настоящего Порядка;</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д)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е) подачу участником отбора заявки после даты, определенной для подачи заявок.</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 xml:space="preserve">В случае отклонения заявки участнику отбора направляется соответствующее Уведомление с указанием причин отклонения заявки, в </w:t>
      </w:r>
      <w:proofErr w:type="spellStart"/>
      <w:r w:rsidRPr="009E4104">
        <w:rPr>
          <w:rFonts w:ascii="Times New Roman" w:hAnsi="Times New Roman" w:cs="Times New Roman"/>
          <w:sz w:val="28"/>
          <w:szCs w:val="28"/>
        </w:rPr>
        <w:t>т.ч</w:t>
      </w:r>
      <w:proofErr w:type="spellEnd"/>
      <w:r w:rsidRPr="009E4104">
        <w:rPr>
          <w:rFonts w:ascii="Times New Roman" w:hAnsi="Times New Roman" w:cs="Times New Roman"/>
          <w:sz w:val="28"/>
          <w:szCs w:val="28"/>
        </w:rPr>
        <w:t>. со ссылкой на положения Объявления, за подписью председателя конкурсной комиссии, о чем фиксируется в Протоколе заседания конкурсной комиссии, а представленные документы по письменному требованию участника отбора возвращаются. Отклонение заявки   не препятствует повторной подаче заявки после устранения причин отклонения.</w:t>
      </w:r>
    </w:p>
    <w:p w:rsidR="009E4104" w:rsidRPr="009E4104" w:rsidRDefault="00564D9E" w:rsidP="009E4104">
      <w:pPr>
        <w:jc w:val="both"/>
        <w:rPr>
          <w:rFonts w:ascii="Times New Roman" w:hAnsi="Times New Roman" w:cs="Times New Roman"/>
          <w:sz w:val="28"/>
          <w:szCs w:val="28"/>
        </w:rPr>
      </w:pPr>
      <w:r>
        <w:rPr>
          <w:rFonts w:ascii="Times New Roman" w:hAnsi="Times New Roman" w:cs="Times New Roman"/>
          <w:sz w:val="28"/>
          <w:szCs w:val="28"/>
        </w:rPr>
        <w:t xml:space="preserve">  </w:t>
      </w:r>
      <w:r w:rsidR="009E4104" w:rsidRPr="009E4104">
        <w:rPr>
          <w:rFonts w:ascii="Times New Roman" w:hAnsi="Times New Roman" w:cs="Times New Roman"/>
          <w:sz w:val="28"/>
          <w:szCs w:val="28"/>
        </w:rPr>
        <w:t>На заседании Конкурсной комиссии по результатам рассмотрения каждой заявки разрабатываются предложения по включению участников в реестр победителей отбора, осуществляемого исходя из очередности их поступления на отбор и указанием размера субсидии, не превышающего   размер запрашиваемой суммы субсидии участником отбора, в пределах объема распределяемой субсидии в текущем году.</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lastRenderedPageBreak/>
        <w:t>Субсидия предоставляется согласно документам, подтверждающим факт произведенных расходов, связанных с доставкой товаров, предъявляемым к возмещению.</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В случае предъявления участником отбора к возмещению расходов, не связанных с доставкой товаров в соответствии с настоящ</w:t>
      </w:r>
      <w:r w:rsidR="00564D9E">
        <w:rPr>
          <w:rFonts w:ascii="Times New Roman" w:hAnsi="Times New Roman" w:cs="Times New Roman"/>
          <w:sz w:val="28"/>
          <w:szCs w:val="28"/>
        </w:rPr>
        <w:t>им Порядком</w:t>
      </w:r>
      <w:r w:rsidRPr="009E4104">
        <w:rPr>
          <w:rFonts w:ascii="Times New Roman" w:hAnsi="Times New Roman" w:cs="Times New Roman"/>
          <w:sz w:val="28"/>
          <w:szCs w:val="28"/>
        </w:rPr>
        <w:t>, комиссией принимается решение об исключении таких затрат из общей суммы заявленных к возмещению затрат, о чем фиксируется в Протоколе заседания конкурсной комиссии.</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 xml:space="preserve">В протоколе фиксируются результаты рассмотрения заявок и документов, а также для главы администрации формируются предложения по предоставлению субсидий и размеру суммы субсидий победителям отбора. </w:t>
      </w:r>
    </w:p>
    <w:p w:rsidR="009E4104" w:rsidRPr="009E4104" w:rsidRDefault="00564D9E" w:rsidP="009E4104">
      <w:pPr>
        <w:jc w:val="both"/>
        <w:rPr>
          <w:rFonts w:ascii="Times New Roman" w:hAnsi="Times New Roman" w:cs="Times New Roman"/>
          <w:sz w:val="28"/>
          <w:szCs w:val="28"/>
        </w:rPr>
      </w:pPr>
      <w:r>
        <w:rPr>
          <w:rFonts w:ascii="Times New Roman" w:hAnsi="Times New Roman" w:cs="Times New Roman"/>
          <w:sz w:val="28"/>
          <w:szCs w:val="28"/>
        </w:rPr>
        <w:t xml:space="preserve"> </w:t>
      </w:r>
      <w:r w:rsidR="009E4104" w:rsidRPr="009E4104">
        <w:rPr>
          <w:rFonts w:ascii="Times New Roman" w:hAnsi="Times New Roman" w:cs="Times New Roman"/>
          <w:sz w:val="28"/>
          <w:szCs w:val="28"/>
        </w:rPr>
        <w:t xml:space="preserve"> В течение 7-ми (семи) рабочих дней с даты оформления Протокола Постановлением Администрации принимается решение о предоставлении субсидий участникам отбора и утверждается реестр получателей субсидий  </w:t>
      </w:r>
      <w:proofErr w:type="gramStart"/>
      <w:r w:rsidR="009E4104" w:rsidRPr="009E4104">
        <w:rPr>
          <w:rFonts w:ascii="Times New Roman" w:hAnsi="Times New Roman" w:cs="Times New Roman"/>
          <w:sz w:val="28"/>
          <w:szCs w:val="28"/>
        </w:rPr>
        <w:t xml:space="preserve">   (</w:t>
      </w:r>
      <w:proofErr w:type="gramEnd"/>
      <w:r w:rsidR="009E4104" w:rsidRPr="009E4104">
        <w:rPr>
          <w:rFonts w:ascii="Times New Roman" w:hAnsi="Times New Roman" w:cs="Times New Roman"/>
          <w:sz w:val="28"/>
          <w:szCs w:val="28"/>
        </w:rPr>
        <w:t>далее – Постановление, Реестр получателей субсидий).</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Секретарь на следующий рабочий день после издания Постановления извещает получателей субсидий о необходимости заключения соглашения о предоставлении субсидии, и осуществляет контроль за сроками их заключения.</w:t>
      </w:r>
    </w:p>
    <w:p w:rsidR="009E4104" w:rsidRPr="009E4104" w:rsidRDefault="00564D9E" w:rsidP="009E4104">
      <w:pPr>
        <w:jc w:val="both"/>
        <w:rPr>
          <w:rFonts w:ascii="Times New Roman" w:hAnsi="Times New Roman" w:cs="Times New Roman"/>
          <w:sz w:val="28"/>
          <w:szCs w:val="28"/>
        </w:rPr>
      </w:pPr>
      <w:r>
        <w:rPr>
          <w:rFonts w:ascii="Times New Roman" w:hAnsi="Times New Roman" w:cs="Times New Roman"/>
          <w:sz w:val="28"/>
          <w:szCs w:val="28"/>
        </w:rPr>
        <w:t xml:space="preserve">   </w:t>
      </w:r>
      <w:r w:rsidR="009E4104" w:rsidRPr="009E4104">
        <w:rPr>
          <w:rFonts w:ascii="Times New Roman" w:hAnsi="Times New Roman" w:cs="Times New Roman"/>
          <w:sz w:val="28"/>
          <w:szCs w:val="28"/>
        </w:rPr>
        <w:t>Информация о результатах проведения отбора не позднее 14-го календарного дня, следующего за днем проведения отбора, размещается на официальном сайте Администрации в сети «Интернет» и включает следующие сведения:</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дату, время и место проведения рассмотрения заявок;</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информацию об участниках отбора, заявки которых были рассмотрены;</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9E4104" w:rsidRPr="009E4104"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наименование получателя (получателей) субсидии, с которыми заключается соглашение (дополнительные соглашения), и размер предоставляемой ему субсидии;</w:t>
      </w:r>
    </w:p>
    <w:p w:rsidR="00564D9E" w:rsidRDefault="009E4104" w:rsidP="009E4104">
      <w:pPr>
        <w:jc w:val="both"/>
        <w:rPr>
          <w:rFonts w:ascii="Times New Roman" w:hAnsi="Times New Roman" w:cs="Times New Roman"/>
          <w:sz w:val="28"/>
          <w:szCs w:val="28"/>
        </w:rPr>
      </w:pPr>
      <w:r w:rsidRPr="009E4104">
        <w:rPr>
          <w:rFonts w:ascii="Times New Roman" w:hAnsi="Times New Roman" w:cs="Times New Roman"/>
          <w:sz w:val="28"/>
          <w:szCs w:val="28"/>
        </w:rPr>
        <w:t>иное.</w:t>
      </w:r>
    </w:p>
    <w:p w:rsidR="00D01F0A" w:rsidRDefault="00D01F0A" w:rsidP="00877DD9">
      <w:pPr>
        <w:autoSpaceDE w:val="0"/>
        <w:autoSpaceDN w:val="0"/>
        <w:adjustRightInd w:val="0"/>
        <w:spacing w:before="280"/>
        <w:ind w:firstLine="540"/>
        <w:jc w:val="right"/>
        <w:rPr>
          <w:rFonts w:eastAsia="Calibri"/>
          <w:szCs w:val="28"/>
          <w:lang w:eastAsia="en-US"/>
        </w:rPr>
      </w:pPr>
    </w:p>
    <w:p w:rsidR="00877DD9" w:rsidRPr="007A0400" w:rsidRDefault="00877DD9" w:rsidP="00877DD9">
      <w:pPr>
        <w:autoSpaceDE w:val="0"/>
        <w:autoSpaceDN w:val="0"/>
        <w:adjustRightInd w:val="0"/>
        <w:spacing w:before="280"/>
        <w:ind w:firstLine="540"/>
        <w:jc w:val="right"/>
        <w:rPr>
          <w:rFonts w:eastAsia="Calibri"/>
          <w:szCs w:val="28"/>
          <w:lang w:eastAsia="en-US"/>
        </w:rPr>
      </w:pPr>
      <w:r>
        <w:rPr>
          <w:rFonts w:eastAsia="Calibri"/>
          <w:szCs w:val="28"/>
          <w:lang w:eastAsia="en-US"/>
        </w:rPr>
        <w:lastRenderedPageBreak/>
        <w:t>П</w:t>
      </w:r>
      <w:r w:rsidRPr="007A0400">
        <w:rPr>
          <w:rFonts w:eastAsia="Calibri"/>
          <w:szCs w:val="28"/>
          <w:lang w:eastAsia="en-US"/>
        </w:rPr>
        <w:t xml:space="preserve">риложение </w:t>
      </w:r>
      <w:proofErr w:type="gramStart"/>
      <w:r w:rsidRPr="007A0400">
        <w:rPr>
          <w:rFonts w:eastAsia="Calibri"/>
          <w:szCs w:val="28"/>
          <w:lang w:eastAsia="en-US"/>
        </w:rPr>
        <w:t>1  к</w:t>
      </w:r>
      <w:proofErr w:type="gramEnd"/>
      <w:r w:rsidRPr="007A0400">
        <w:rPr>
          <w:rFonts w:eastAsia="Calibri"/>
          <w:szCs w:val="28"/>
          <w:lang w:eastAsia="en-US"/>
        </w:rPr>
        <w:t xml:space="preserve"> Порядку </w:t>
      </w:r>
    </w:p>
    <w:p w:rsidR="00877DD9" w:rsidRPr="003D43A6" w:rsidRDefault="00877DD9" w:rsidP="00D01F0A">
      <w:pPr>
        <w:tabs>
          <w:tab w:val="center" w:pos="4677"/>
        </w:tabs>
        <w:autoSpaceDE w:val="0"/>
        <w:autoSpaceDN w:val="0"/>
        <w:spacing w:after="240" w:line="240" w:lineRule="auto"/>
        <w:jc w:val="right"/>
        <w:rPr>
          <w:szCs w:val="20"/>
        </w:rPr>
      </w:pPr>
      <w:r>
        <w:rPr>
          <w:szCs w:val="20"/>
        </w:rPr>
        <w:t xml:space="preserve">                                                                               </w:t>
      </w:r>
      <w:r w:rsidRPr="003D43A6">
        <w:rPr>
          <w:szCs w:val="20"/>
        </w:rPr>
        <w:t>(Форма)</w:t>
      </w:r>
      <w:r w:rsidRPr="003D43A6">
        <w:rPr>
          <w:szCs w:val="20"/>
        </w:rPr>
        <w:tab/>
      </w:r>
    </w:p>
    <w:tbl>
      <w:tblPr>
        <w:tblW w:w="0" w:type="auto"/>
        <w:tblInd w:w="5048" w:type="dxa"/>
        <w:tblLayout w:type="fixed"/>
        <w:tblCellMar>
          <w:left w:w="28" w:type="dxa"/>
          <w:right w:w="28" w:type="dxa"/>
        </w:tblCellMar>
        <w:tblLook w:val="0000" w:firstRow="0" w:lastRow="0" w:firstColumn="0" w:lastColumn="0" w:noHBand="0" w:noVBand="0"/>
      </w:tblPr>
      <w:tblGrid>
        <w:gridCol w:w="347"/>
        <w:gridCol w:w="4536"/>
      </w:tblGrid>
      <w:tr w:rsidR="00877DD9" w:rsidRPr="003E7A0C" w:rsidTr="001372F9">
        <w:trPr>
          <w:cantSplit/>
          <w:trHeight w:val="56"/>
        </w:trPr>
        <w:tc>
          <w:tcPr>
            <w:tcW w:w="4883" w:type="dxa"/>
            <w:gridSpan w:val="2"/>
            <w:tcBorders>
              <w:top w:val="nil"/>
              <w:left w:val="nil"/>
              <w:bottom w:val="nil"/>
              <w:right w:val="nil"/>
            </w:tcBorders>
            <w:vAlign w:val="bottom"/>
          </w:tcPr>
          <w:p w:rsidR="00877DD9" w:rsidRPr="003E7A0C" w:rsidRDefault="00877DD9" w:rsidP="00D01F0A">
            <w:pPr>
              <w:autoSpaceDE w:val="0"/>
              <w:autoSpaceDN w:val="0"/>
              <w:spacing w:line="240" w:lineRule="auto"/>
            </w:pPr>
            <w:r w:rsidRPr="003E7A0C">
              <w:t>Главе администрации</w:t>
            </w:r>
            <w:r>
              <w:t xml:space="preserve"> </w:t>
            </w:r>
            <w:proofErr w:type="spellStart"/>
            <w:r>
              <w:t>Свирицкого</w:t>
            </w:r>
            <w:proofErr w:type="spellEnd"/>
            <w:r>
              <w:t xml:space="preserve"> сельского поселения</w:t>
            </w:r>
            <w:r w:rsidRPr="003E7A0C">
              <w:t xml:space="preserve"> </w:t>
            </w:r>
            <w:proofErr w:type="spellStart"/>
            <w:r w:rsidRPr="003E7A0C">
              <w:t>Волховского</w:t>
            </w:r>
            <w:proofErr w:type="spellEnd"/>
            <w:r w:rsidRPr="003E7A0C">
              <w:t xml:space="preserve"> муниципального района</w:t>
            </w:r>
            <w:r>
              <w:t xml:space="preserve"> Ленинградской области</w:t>
            </w:r>
          </w:p>
          <w:p w:rsidR="00877DD9" w:rsidRPr="003E7A0C" w:rsidRDefault="00877DD9" w:rsidP="00D01F0A">
            <w:pPr>
              <w:autoSpaceDE w:val="0"/>
              <w:autoSpaceDN w:val="0"/>
              <w:spacing w:line="240" w:lineRule="auto"/>
            </w:pPr>
            <w:r>
              <w:t xml:space="preserve">                             </w:t>
            </w:r>
            <w:r w:rsidRPr="003E7A0C">
              <w:t>_____________________________</w:t>
            </w:r>
          </w:p>
        </w:tc>
      </w:tr>
      <w:tr w:rsidR="00877DD9" w:rsidRPr="003E7A0C" w:rsidTr="001372F9">
        <w:trPr>
          <w:cantSplit/>
          <w:trHeight w:val="54"/>
        </w:trPr>
        <w:tc>
          <w:tcPr>
            <w:tcW w:w="347" w:type="dxa"/>
            <w:tcBorders>
              <w:top w:val="nil"/>
              <w:left w:val="nil"/>
              <w:bottom w:val="nil"/>
              <w:right w:val="nil"/>
            </w:tcBorders>
            <w:vAlign w:val="bottom"/>
          </w:tcPr>
          <w:p w:rsidR="00877DD9" w:rsidRPr="003E7A0C" w:rsidRDefault="00877DD9" w:rsidP="001372F9">
            <w:pPr>
              <w:autoSpaceDE w:val="0"/>
              <w:autoSpaceDN w:val="0"/>
              <w:rPr>
                <w:lang w:val="en-US"/>
              </w:rPr>
            </w:pPr>
            <w:r w:rsidRPr="003E7A0C">
              <w:t>от</w:t>
            </w:r>
          </w:p>
        </w:tc>
        <w:tc>
          <w:tcPr>
            <w:tcW w:w="4536" w:type="dxa"/>
            <w:tcBorders>
              <w:top w:val="nil"/>
              <w:left w:val="nil"/>
              <w:bottom w:val="single" w:sz="4" w:space="0" w:color="auto"/>
              <w:right w:val="nil"/>
            </w:tcBorders>
            <w:vAlign w:val="bottom"/>
          </w:tcPr>
          <w:p w:rsidR="00877DD9" w:rsidRPr="003E7A0C" w:rsidRDefault="00877DD9" w:rsidP="001372F9">
            <w:pPr>
              <w:autoSpaceDE w:val="0"/>
              <w:autoSpaceDN w:val="0"/>
              <w:rPr>
                <w:lang w:val="en-US"/>
              </w:rPr>
            </w:pPr>
          </w:p>
        </w:tc>
      </w:tr>
      <w:tr w:rsidR="00877DD9" w:rsidRPr="003E7A0C" w:rsidTr="001372F9">
        <w:trPr>
          <w:cantSplit/>
          <w:trHeight w:val="54"/>
        </w:trPr>
        <w:tc>
          <w:tcPr>
            <w:tcW w:w="4883" w:type="dxa"/>
            <w:gridSpan w:val="2"/>
            <w:tcBorders>
              <w:top w:val="nil"/>
              <w:left w:val="nil"/>
              <w:bottom w:val="nil"/>
              <w:right w:val="nil"/>
            </w:tcBorders>
          </w:tcPr>
          <w:p w:rsidR="00877DD9" w:rsidRPr="003E7A0C" w:rsidRDefault="00877DD9" w:rsidP="001372F9">
            <w:pPr>
              <w:autoSpaceDE w:val="0"/>
              <w:autoSpaceDN w:val="0"/>
              <w:jc w:val="center"/>
              <w:rPr>
                <w:lang w:val="en-US"/>
              </w:rPr>
            </w:pPr>
          </w:p>
        </w:tc>
      </w:tr>
      <w:tr w:rsidR="00877DD9" w:rsidRPr="003E7A0C" w:rsidTr="001372F9">
        <w:trPr>
          <w:cantSplit/>
          <w:trHeight w:val="54"/>
        </w:trPr>
        <w:tc>
          <w:tcPr>
            <w:tcW w:w="4883" w:type="dxa"/>
            <w:gridSpan w:val="2"/>
            <w:tcBorders>
              <w:top w:val="nil"/>
              <w:left w:val="nil"/>
              <w:bottom w:val="single" w:sz="4" w:space="0" w:color="auto"/>
              <w:right w:val="nil"/>
            </w:tcBorders>
            <w:vAlign w:val="bottom"/>
          </w:tcPr>
          <w:p w:rsidR="00877DD9" w:rsidRPr="003E7A0C" w:rsidRDefault="00877DD9" w:rsidP="001372F9">
            <w:pPr>
              <w:autoSpaceDE w:val="0"/>
              <w:autoSpaceDN w:val="0"/>
              <w:rPr>
                <w:lang w:val="en-US"/>
              </w:rPr>
            </w:pPr>
          </w:p>
        </w:tc>
      </w:tr>
      <w:tr w:rsidR="00877DD9" w:rsidRPr="003E7A0C" w:rsidTr="001372F9">
        <w:trPr>
          <w:cantSplit/>
          <w:trHeight w:val="54"/>
        </w:trPr>
        <w:tc>
          <w:tcPr>
            <w:tcW w:w="4883" w:type="dxa"/>
            <w:gridSpan w:val="2"/>
            <w:tcBorders>
              <w:top w:val="nil"/>
              <w:left w:val="nil"/>
              <w:bottom w:val="nil"/>
              <w:right w:val="nil"/>
            </w:tcBorders>
            <w:vAlign w:val="bottom"/>
          </w:tcPr>
          <w:p w:rsidR="00877DD9" w:rsidRPr="003E7A0C" w:rsidRDefault="00877DD9" w:rsidP="001372F9">
            <w:pPr>
              <w:autoSpaceDE w:val="0"/>
              <w:autoSpaceDN w:val="0"/>
              <w:jc w:val="center"/>
              <w:rPr>
                <w:lang w:val="en-US"/>
              </w:rPr>
            </w:pPr>
            <w:r w:rsidRPr="003E7A0C">
              <w:t>(полное наименование организации)</w:t>
            </w:r>
          </w:p>
        </w:tc>
      </w:tr>
    </w:tbl>
    <w:p w:rsidR="00877DD9" w:rsidRPr="003E7A0C" w:rsidRDefault="00877DD9" w:rsidP="00877DD9">
      <w:pPr>
        <w:autoSpaceDE w:val="0"/>
        <w:autoSpaceDN w:val="0"/>
        <w:spacing w:before="240" w:after="240"/>
        <w:jc w:val="center"/>
      </w:pPr>
      <w:r w:rsidRPr="003E7A0C">
        <w:t>ЗАЯВЛЕНИЕ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0"/>
        <w:gridCol w:w="1920"/>
      </w:tblGrid>
      <w:tr w:rsidR="00877DD9" w:rsidRPr="008F3C92" w:rsidTr="001372F9">
        <w:tc>
          <w:tcPr>
            <w:tcW w:w="7150" w:type="dxa"/>
          </w:tcPr>
          <w:p w:rsidR="00877DD9" w:rsidRPr="008F3C92" w:rsidRDefault="00877DD9" w:rsidP="001372F9">
            <w:pPr>
              <w:autoSpaceDE w:val="0"/>
              <w:autoSpaceDN w:val="0"/>
              <w:ind w:firstLine="567"/>
              <w:jc w:val="both"/>
            </w:pPr>
            <w:r w:rsidRPr="008F3C92">
              <w:t>Полное наименование организации</w:t>
            </w:r>
          </w:p>
        </w:tc>
        <w:tc>
          <w:tcPr>
            <w:tcW w:w="1920" w:type="dxa"/>
          </w:tcPr>
          <w:p w:rsidR="00877DD9" w:rsidRPr="008F3C92" w:rsidRDefault="00877DD9" w:rsidP="001372F9">
            <w:pPr>
              <w:autoSpaceDE w:val="0"/>
              <w:autoSpaceDN w:val="0"/>
              <w:ind w:firstLine="567"/>
              <w:jc w:val="both"/>
            </w:pPr>
          </w:p>
        </w:tc>
      </w:tr>
      <w:tr w:rsidR="00877DD9" w:rsidRPr="008F3C92" w:rsidTr="001372F9">
        <w:trPr>
          <w:trHeight w:val="182"/>
        </w:trPr>
        <w:tc>
          <w:tcPr>
            <w:tcW w:w="7150" w:type="dxa"/>
          </w:tcPr>
          <w:p w:rsidR="00877DD9" w:rsidRPr="008F3C92" w:rsidRDefault="00877DD9" w:rsidP="001372F9">
            <w:pPr>
              <w:autoSpaceDE w:val="0"/>
              <w:autoSpaceDN w:val="0"/>
              <w:ind w:firstLine="567"/>
              <w:jc w:val="both"/>
            </w:pPr>
            <w:r w:rsidRPr="008F3C92">
              <w:t>Юридический адрес</w:t>
            </w:r>
          </w:p>
        </w:tc>
        <w:tc>
          <w:tcPr>
            <w:tcW w:w="1920" w:type="dxa"/>
          </w:tcPr>
          <w:p w:rsidR="00877DD9" w:rsidRPr="008F3C92" w:rsidRDefault="00877DD9" w:rsidP="001372F9">
            <w:pPr>
              <w:autoSpaceDE w:val="0"/>
              <w:autoSpaceDN w:val="0"/>
              <w:ind w:firstLine="567"/>
              <w:jc w:val="both"/>
            </w:pPr>
          </w:p>
        </w:tc>
      </w:tr>
      <w:tr w:rsidR="00877DD9" w:rsidRPr="008F3C92" w:rsidTr="001372F9">
        <w:trPr>
          <w:trHeight w:val="132"/>
        </w:trPr>
        <w:tc>
          <w:tcPr>
            <w:tcW w:w="7150" w:type="dxa"/>
          </w:tcPr>
          <w:p w:rsidR="00877DD9" w:rsidRPr="008F3C92" w:rsidRDefault="00877DD9" w:rsidP="001372F9">
            <w:pPr>
              <w:autoSpaceDE w:val="0"/>
              <w:autoSpaceDN w:val="0"/>
              <w:ind w:firstLine="567"/>
              <w:jc w:val="both"/>
            </w:pPr>
            <w:r w:rsidRPr="008F3C92">
              <w:t>Почтовый адрес</w:t>
            </w:r>
          </w:p>
        </w:tc>
        <w:tc>
          <w:tcPr>
            <w:tcW w:w="1920" w:type="dxa"/>
          </w:tcPr>
          <w:p w:rsidR="00877DD9" w:rsidRPr="008F3C92" w:rsidRDefault="00877DD9" w:rsidP="001372F9">
            <w:pPr>
              <w:autoSpaceDE w:val="0"/>
              <w:autoSpaceDN w:val="0"/>
              <w:ind w:firstLine="567"/>
              <w:jc w:val="both"/>
            </w:pPr>
          </w:p>
        </w:tc>
      </w:tr>
      <w:tr w:rsidR="00877DD9" w:rsidRPr="008F3C92" w:rsidTr="001372F9">
        <w:trPr>
          <w:trHeight w:val="96"/>
        </w:trPr>
        <w:tc>
          <w:tcPr>
            <w:tcW w:w="7150" w:type="dxa"/>
          </w:tcPr>
          <w:p w:rsidR="00877DD9" w:rsidRPr="008F3C92" w:rsidRDefault="00877DD9" w:rsidP="001372F9">
            <w:pPr>
              <w:autoSpaceDE w:val="0"/>
              <w:autoSpaceDN w:val="0"/>
              <w:ind w:firstLine="567"/>
              <w:jc w:val="both"/>
            </w:pPr>
            <w:r w:rsidRPr="008F3C92">
              <w:t>ИНН/КПП</w:t>
            </w:r>
          </w:p>
        </w:tc>
        <w:tc>
          <w:tcPr>
            <w:tcW w:w="1920" w:type="dxa"/>
          </w:tcPr>
          <w:p w:rsidR="00877DD9" w:rsidRPr="008F3C92" w:rsidRDefault="00877DD9" w:rsidP="001372F9">
            <w:pPr>
              <w:autoSpaceDE w:val="0"/>
              <w:autoSpaceDN w:val="0"/>
              <w:ind w:firstLine="567"/>
              <w:jc w:val="both"/>
            </w:pPr>
          </w:p>
        </w:tc>
      </w:tr>
      <w:tr w:rsidR="00877DD9" w:rsidRPr="008F3C92" w:rsidTr="001372F9">
        <w:tc>
          <w:tcPr>
            <w:tcW w:w="7150" w:type="dxa"/>
          </w:tcPr>
          <w:p w:rsidR="00877DD9" w:rsidRPr="008F3C92" w:rsidRDefault="00877DD9" w:rsidP="001372F9">
            <w:pPr>
              <w:autoSpaceDE w:val="0"/>
              <w:autoSpaceDN w:val="0"/>
              <w:ind w:firstLine="567"/>
              <w:jc w:val="both"/>
            </w:pPr>
            <w:r w:rsidRPr="008F3C92">
              <w:t>ОГРН</w:t>
            </w:r>
          </w:p>
        </w:tc>
        <w:tc>
          <w:tcPr>
            <w:tcW w:w="1920" w:type="dxa"/>
          </w:tcPr>
          <w:p w:rsidR="00877DD9" w:rsidRPr="008F3C92" w:rsidRDefault="00877DD9" w:rsidP="001372F9">
            <w:pPr>
              <w:autoSpaceDE w:val="0"/>
              <w:autoSpaceDN w:val="0"/>
              <w:ind w:firstLine="567"/>
              <w:jc w:val="both"/>
            </w:pPr>
          </w:p>
        </w:tc>
      </w:tr>
      <w:tr w:rsidR="00877DD9" w:rsidRPr="008F3C92" w:rsidTr="001372F9">
        <w:tc>
          <w:tcPr>
            <w:tcW w:w="7150" w:type="dxa"/>
          </w:tcPr>
          <w:p w:rsidR="00877DD9" w:rsidRPr="008F3C92" w:rsidRDefault="00877DD9" w:rsidP="001372F9">
            <w:pPr>
              <w:autoSpaceDE w:val="0"/>
              <w:autoSpaceDN w:val="0"/>
              <w:ind w:firstLine="567"/>
              <w:jc w:val="both"/>
            </w:pPr>
            <w:r w:rsidRPr="008F3C92">
              <w:t>Расчетный счет</w:t>
            </w:r>
          </w:p>
        </w:tc>
        <w:tc>
          <w:tcPr>
            <w:tcW w:w="1920" w:type="dxa"/>
          </w:tcPr>
          <w:p w:rsidR="00877DD9" w:rsidRPr="008F3C92" w:rsidRDefault="00877DD9" w:rsidP="001372F9">
            <w:pPr>
              <w:autoSpaceDE w:val="0"/>
              <w:autoSpaceDN w:val="0"/>
              <w:ind w:firstLine="567"/>
              <w:jc w:val="both"/>
            </w:pPr>
          </w:p>
        </w:tc>
      </w:tr>
      <w:tr w:rsidR="00877DD9" w:rsidRPr="008F3C92" w:rsidTr="001372F9">
        <w:tc>
          <w:tcPr>
            <w:tcW w:w="7150" w:type="dxa"/>
          </w:tcPr>
          <w:p w:rsidR="00877DD9" w:rsidRPr="008F3C92" w:rsidRDefault="00877DD9" w:rsidP="001372F9">
            <w:pPr>
              <w:autoSpaceDE w:val="0"/>
              <w:autoSpaceDN w:val="0"/>
              <w:ind w:firstLine="567"/>
              <w:jc w:val="both"/>
            </w:pPr>
            <w:r w:rsidRPr="008F3C92">
              <w:t>Корреспондентский счет</w:t>
            </w:r>
          </w:p>
        </w:tc>
        <w:tc>
          <w:tcPr>
            <w:tcW w:w="1920" w:type="dxa"/>
          </w:tcPr>
          <w:p w:rsidR="00877DD9" w:rsidRPr="008F3C92" w:rsidRDefault="00877DD9" w:rsidP="001372F9">
            <w:pPr>
              <w:autoSpaceDE w:val="0"/>
              <w:autoSpaceDN w:val="0"/>
              <w:ind w:firstLine="567"/>
              <w:jc w:val="both"/>
            </w:pPr>
          </w:p>
        </w:tc>
      </w:tr>
      <w:tr w:rsidR="00877DD9" w:rsidRPr="008F3C92" w:rsidTr="001372F9">
        <w:tc>
          <w:tcPr>
            <w:tcW w:w="7150" w:type="dxa"/>
          </w:tcPr>
          <w:p w:rsidR="00877DD9" w:rsidRPr="008F3C92" w:rsidRDefault="00877DD9" w:rsidP="001372F9">
            <w:pPr>
              <w:autoSpaceDE w:val="0"/>
              <w:autoSpaceDN w:val="0"/>
              <w:ind w:firstLine="567"/>
              <w:jc w:val="both"/>
            </w:pPr>
            <w:r w:rsidRPr="008F3C92">
              <w:t>Наименование банка</w:t>
            </w:r>
          </w:p>
        </w:tc>
        <w:tc>
          <w:tcPr>
            <w:tcW w:w="1920" w:type="dxa"/>
          </w:tcPr>
          <w:p w:rsidR="00877DD9" w:rsidRPr="008F3C92" w:rsidRDefault="00877DD9" w:rsidP="001372F9">
            <w:pPr>
              <w:autoSpaceDE w:val="0"/>
              <w:autoSpaceDN w:val="0"/>
              <w:ind w:firstLine="567"/>
              <w:jc w:val="both"/>
            </w:pPr>
          </w:p>
        </w:tc>
      </w:tr>
      <w:tr w:rsidR="00877DD9" w:rsidRPr="008F3C92" w:rsidTr="001372F9">
        <w:tc>
          <w:tcPr>
            <w:tcW w:w="7150" w:type="dxa"/>
          </w:tcPr>
          <w:p w:rsidR="00877DD9" w:rsidRPr="008F3C92" w:rsidRDefault="00877DD9" w:rsidP="001372F9">
            <w:pPr>
              <w:autoSpaceDE w:val="0"/>
              <w:autoSpaceDN w:val="0"/>
              <w:ind w:firstLine="567"/>
              <w:jc w:val="both"/>
            </w:pPr>
            <w:r w:rsidRPr="008F3C92">
              <w:t>БИК</w:t>
            </w:r>
          </w:p>
        </w:tc>
        <w:tc>
          <w:tcPr>
            <w:tcW w:w="1920" w:type="dxa"/>
          </w:tcPr>
          <w:p w:rsidR="00877DD9" w:rsidRPr="008F3C92" w:rsidRDefault="00877DD9" w:rsidP="001372F9">
            <w:pPr>
              <w:autoSpaceDE w:val="0"/>
              <w:autoSpaceDN w:val="0"/>
              <w:ind w:firstLine="567"/>
              <w:jc w:val="both"/>
            </w:pPr>
          </w:p>
        </w:tc>
      </w:tr>
      <w:tr w:rsidR="00877DD9" w:rsidRPr="008F3C92" w:rsidTr="001372F9">
        <w:tc>
          <w:tcPr>
            <w:tcW w:w="7150" w:type="dxa"/>
          </w:tcPr>
          <w:p w:rsidR="00877DD9" w:rsidRPr="008F3C92" w:rsidRDefault="00877DD9" w:rsidP="001372F9">
            <w:pPr>
              <w:autoSpaceDE w:val="0"/>
              <w:autoSpaceDN w:val="0"/>
              <w:ind w:firstLine="567"/>
              <w:jc w:val="both"/>
            </w:pPr>
            <w:r w:rsidRPr="008F3C92">
              <w:t>Применяемая система налогообложения (в том числе указать наличие (отсутствие) обязательств по уплате НДС)</w:t>
            </w:r>
          </w:p>
        </w:tc>
        <w:tc>
          <w:tcPr>
            <w:tcW w:w="1920" w:type="dxa"/>
          </w:tcPr>
          <w:p w:rsidR="00877DD9" w:rsidRPr="008F3C92" w:rsidRDefault="00877DD9" w:rsidP="001372F9">
            <w:pPr>
              <w:autoSpaceDE w:val="0"/>
              <w:autoSpaceDN w:val="0"/>
              <w:ind w:firstLine="567"/>
              <w:jc w:val="both"/>
            </w:pPr>
          </w:p>
        </w:tc>
      </w:tr>
      <w:tr w:rsidR="00877DD9" w:rsidRPr="008F3C92" w:rsidTr="001372F9">
        <w:tc>
          <w:tcPr>
            <w:tcW w:w="7150" w:type="dxa"/>
          </w:tcPr>
          <w:p w:rsidR="00877DD9" w:rsidRPr="008F3C92" w:rsidRDefault="00877DD9" w:rsidP="001372F9">
            <w:pPr>
              <w:autoSpaceDE w:val="0"/>
              <w:autoSpaceDN w:val="0"/>
              <w:ind w:firstLine="567"/>
              <w:jc w:val="both"/>
            </w:pPr>
            <w:r w:rsidRPr="008F3C92">
              <w:t>Телефоны, адрес электронной почты</w:t>
            </w:r>
          </w:p>
        </w:tc>
        <w:tc>
          <w:tcPr>
            <w:tcW w:w="1920" w:type="dxa"/>
          </w:tcPr>
          <w:p w:rsidR="00877DD9" w:rsidRPr="008F3C92" w:rsidRDefault="00877DD9" w:rsidP="001372F9">
            <w:pPr>
              <w:autoSpaceDE w:val="0"/>
              <w:autoSpaceDN w:val="0"/>
              <w:ind w:firstLine="567"/>
              <w:jc w:val="both"/>
            </w:pPr>
          </w:p>
        </w:tc>
      </w:tr>
    </w:tbl>
    <w:p w:rsidR="00877DD9" w:rsidRDefault="00877DD9" w:rsidP="00D01F0A">
      <w:pPr>
        <w:autoSpaceDE w:val="0"/>
        <w:autoSpaceDN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1644"/>
        <w:gridCol w:w="7030"/>
      </w:tblGrid>
      <w:tr w:rsidR="00877DD9" w:rsidTr="001372F9">
        <w:tc>
          <w:tcPr>
            <w:tcW w:w="2041" w:type="dxa"/>
            <w:gridSpan w:val="2"/>
            <w:tcBorders>
              <w:top w:val="nil"/>
              <w:left w:val="nil"/>
              <w:bottom w:val="nil"/>
              <w:right w:val="nil"/>
            </w:tcBorders>
          </w:tcPr>
          <w:p w:rsidR="00877DD9" w:rsidRPr="008F3C92" w:rsidRDefault="00877DD9" w:rsidP="00D01F0A">
            <w:pPr>
              <w:pStyle w:val="ConsPlusNormal"/>
              <w:jc w:val="both"/>
              <w:rPr>
                <w:rFonts w:ascii="Times New Roman" w:hAnsi="Times New Roman" w:cs="Times New Roman"/>
              </w:rPr>
            </w:pPr>
            <w:r w:rsidRPr="008F3C92">
              <w:rPr>
                <w:rFonts w:ascii="Times New Roman" w:hAnsi="Times New Roman" w:cs="Times New Roman"/>
              </w:rPr>
              <w:t>Сообщаю, что</w:t>
            </w:r>
          </w:p>
        </w:tc>
        <w:tc>
          <w:tcPr>
            <w:tcW w:w="7030" w:type="dxa"/>
            <w:tcBorders>
              <w:top w:val="nil"/>
              <w:left w:val="nil"/>
              <w:bottom w:val="single" w:sz="4" w:space="0" w:color="auto"/>
              <w:right w:val="nil"/>
            </w:tcBorders>
          </w:tcPr>
          <w:p w:rsidR="00877DD9" w:rsidRPr="008F3C92" w:rsidRDefault="00877DD9" w:rsidP="001372F9">
            <w:pPr>
              <w:pStyle w:val="ConsPlusNormal"/>
              <w:jc w:val="both"/>
              <w:rPr>
                <w:rFonts w:ascii="Times New Roman" w:hAnsi="Times New Roman" w:cs="Times New Roman"/>
              </w:rPr>
            </w:pPr>
          </w:p>
        </w:tc>
      </w:tr>
      <w:tr w:rsidR="00877DD9" w:rsidTr="001372F9">
        <w:tc>
          <w:tcPr>
            <w:tcW w:w="2041" w:type="dxa"/>
            <w:gridSpan w:val="2"/>
            <w:tcBorders>
              <w:top w:val="nil"/>
              <w:left w:val="nil"/>
              <w:bottom w:val="nil"/>
              <w:right w:val="nil"/>
            </w:tcBorders>
          </w:tcPr>
          <w:p w:rsidR="00877DD9" w:rsidRPr="008F3C92" w:rsidRDefault="00877DD9" w:rsidP="001372F9">
            <w:pPr>
              <w:pStyle w:val="ConsPlusNormal"/>
              <w:rPr>
                <w:rFonts w:ascii="Times New Roman" w:hAnsi="Times New Roman" w:cs="Times New Roman"/>
              </w:rPr>
            </w:pPr>
          </w:p>
        </w:tc>
        <w:tc>
          <w:tcPr>
            <w:tcW w:w="7030" w:type="dxa"/>
            <w:tcBorders>
              <w:top w:val="single" w:sz="4" w:space="0" w:color="auto"/>
              <w:left w:val="nil"/>
              <w:bottom w:val="nil"/>
              <w:right w:val="nil"/>
            </w:tcBorders>
          </w:tcPr>
          <w:p w:rsidR="00877DD9" w:rsidRPr="008F3C92" w:rsidRDefault="00877DD9" w:rsidP="001372F9">
            <w:pPr>
              <w:pStyle w:val="ConsPlusNormal"/>
              <w:jc w:val="center"/>
              <w:rPr>
                <w:rFonts w:ascii="Times New Roman" w:hAnsi="Times New Roman" w:cs="Times New Roman"/>
              </w:rPr>
            </w:pPr>
            <w:r w:rsidRPr="008F3C92">
              <w:rPr>
                <w:rFonts w:ascii="Times New Roman" w:hAnsi="Times New Roman" w:cs="Times New Roman"/>
              </w:rPr>
              <w:t>(наименование организации)</w:t>
            </w:r>
          </w:p>
        </w:tc>
      </w:tr>
      <w:tr w:rsidR="00877DD9" w:rsidTr="001372F9">
        <w:tc>
          <w:tcPr>
            <w:tcW w:w="9071" w:type="dxa"/>
            <w:gridSpan w:val="3"/>
            <w:tcBorders>
              <w:top w:val="nil"/>
              <w:left w:val="nil"/>
              <w:bottom w:val="nil"/>
              <w:right w:val="nil"/>
            </w:tcBorders>
          </w:tcPr>
          <w:p w:rsidR="00877DD9" w:rsidRPr="008F3C92" w:rsidRDefault="00877DD9" w:rsidP="001372F9">
            <w:pPr>
              <w:pStyle w:val="ConsPlusNormal"/>
              <w:jc w:val="both"/>
              <w:rPr>
                <w:rFonts w:ascii="Times New Roman" w:hAnsi="Times New Roman" w:cs="Times New Roman"/>
              </w:rPr>
            </w:pPr>
            <w:r w:rsidRPr="008F3C92">
              <w:rPr>
                <w:rFonts w:ascii="Times New Roman" w:hAnsi="Times New Roman" w:cs="Times New Roman"/>
              </w:rPr>
              <w:t>(далее - организация) является:</w:t>
            </w:r>
          </w:p>
        </w:tc>
      </w:tr>
      <w:tr w:rsidR="00877DD9" w:rsidTr="001372F9">
        <w:tblPrEx>
          <w:tblBorders>
            <w:left w:val="single" w:sz="4" w:space="0" w:color="auto"/>
            <w:insideH w:val="single" w:sz="4" w:space="0" w:color="auto"/>
          </w:tblBorders>
        </w:tblPrEx>
        <w:tc>
          <w:tcPr>
            <w:tcW w:w="397" w:type="dxa"/>
            <w:tcBorders>
              <w:top w:val="single" w:sz="4" w:space="0" w:color="auto"/>
              <w:left w:val="single" w:sz="4" w:space="0" w:color="auto"/>
              <w:bottom w:val="single" w:sz="4" w:space="0" w:color="auto"/>
              <w:right w:val="single" w:sz="4" w:space="0" w:color="auto"/>
            </w:tcBorders>
          </w:tcPr>
          <w:p w:rsidR="00877DD9" w:rsidRPr="008F3C92" w:rsidRDefault="00877DD9" w:rsidP="001372F9">
            <w:pPr>
              <w:pStyle w:val="ConsPlusNormal"/>
              <w:jc w:val="both"/>
              <w:rPr>
                <w:rFonts w:ascii="Times New Roman" w:hAnsi="Times New Roman" w:cs="Times New Roman"/>
              </w:rPr>
            </w:pPr>
          </w:p>
        </w:tc>
        <w:tc>
          <w:tcPr>
            <w:tcW w:w="8674" w:type="dxa"/>
            <w:gridSpan w:val="2"/>
            <w:vMerge w:val="restart"/>
            <w:tcBorders>
              <w:top w:val="nil"/>
              <w:left w:val="nil"/>
              <w:bottom w:val="nil"/>
              <w:right w:val="nil"/>
            </w:tcBorders>
          </w:tcPr>
          <w:p w:rsidR="00877DD9" w:rsidRPr="008F3C92" w:rsidRDefault="00877DD9" w:rsidP="001372F9">
            <w:pPr>
              <w:pStyle w:val="ConsPlusNormal"/>
              <w:jc w:val="both"/>
              <w:rPr>
                <w:rFonts w:ascii="Times New Roman" w:hAnsi="Times New Roman" w:cs="Times New Roman"/>
              </w:rPr>
            </w:pPr>
            <w:r w:rsidRPr="004046A2">
              <w:rPr>
                <w:rFonts w:ascii="Times New Roman" w:hAnsi="Times New Roman" w:cs="Times New Roman"/>
              </w:rPr>
              <w:t>субъекты малого и среднего предпринимательства, включенные в реестр малого и среднего предпринимательства</w:t>
            </w:r>
          </w:p>
        </w:tc>
      </w:tr>
      <w:tr w:rsidR="00877DD9" w:rsidTr="001372F9">
        <w:tblPrEx>
          <w:tblBorders>
            <w:insideH w:val="single" w:sz="4" w:space="0" w:color="auto"/>
          </w:tblBorders>
        </w:tblPrEx>
        <w:tc>
          <w:tcPr>
            <w:tcW w:w="397" w:type="dxa"/>
            <w:tcBorders>
              <w:top w:val="single" w:sz="4" w:space="0" w:color="auto"/>
              <w:left w:val="nil"/>
              <w:bottom w:val="single" w:sz="4" w:space="0" w:color="auto"/>
              <w:right w:val="nil"/>
            </w:tcBorders>
          </w:tcPr>
          <w:p w:rsidR="00877DD9" w:rsidRPr="008F3C92" w:rsidRDefault="00877DD9" w:rsidP="001372F9">
            <w:pPr>
              <w:pStyle w:val="ConsPlusNormal"/>
              <w:jc w:val="both"/>
              <w:rPr>
                <w:rFonts w:ascii="Times New Roman" w:hAnsi="Times New Roman" w:cs="Times New Roman"/>
              </w:rPr>
            </w:pPr>
          </w:p>
        </w:tc>
        <w:tc>
          <w:tcPr>
            <w:tcW w:w="8674" w:type="dxa"/>
            <w:gridSpan w:val="2"/>
            <w:vMerge/>
            <w:tcBorders>
              <w:top w:val="nil"/>
              <w:left w:val="nil"/>
              <w:bottom w:val="nil"/>
              <w:right w:val="nil"/>
            </w:tcBorders>
          </w:tcPr>
          <w:p w:rsidR="00877DD9" w:rsidRPr="008F3C92" w:rsidRDefault="00877DD9" w:rsidP="001372F9">
            <w:pPr>
              <w:pStyle w:val="ConsPlusNormal"/>
              <w:rPr>
                <w:rFonts w:ascii="Times New Roman" w:hAnsi="Times New Roman" w:cs="Times New Roman"/>
              </w:rPr>
            </w:pPr>
          </w:p>
        </w:tc>
      </w:tr>
    </w:tbl>
    <w:p w:rsidR="00877DD9" w:rsidRPr="003E7A0C" w:rsidRDefault="00877DD9" w:rsidP="00877DD9">
      <w:pPr>
        <w:autoSpaceDE w:val="0"/>
        <w:autoSpaceDN w:val="0"/>
        <w:ind w:firstLine="567"/>
        <w:jc w:val="both"/>
      </w:pPr>
      <w:r w:rsidRPr="003E7A0C">
        <w:t xml:space="preserve">Прошу предоставить субсидию для </w:t>
      </w:r>
      <w:r w:rsidRPr="00EB41EE">
        <w:t xml:space="preserve">компенсацию затрат по доставке посредством автолавок (автомагазинов) товаров в сельские населенные пункты </w:t>
      </w:r>
      <w:proofErr w:type="spellStart"/>
      <w:r w:rsidRPr="00EB41EE">
        <w:t>Свирицкого</w:t>
      </w:r>
      <w:proofErr w:type="spellEnd"/>
      <w:r w:rsidRPr="00EB41EE">
        <w:t xml:space="preserve"> сельского поселения </w:t>
      </w:r>
      <w:proofErr w:type="spellStart"/>
      <w:r w:rsidRPr="00EB41EE">
        <w:t>Волховского</w:t>
      </w:r>
      <w:proofErr w:type="spellEnd"/>
      <w:r w:rsidRPr="00EB41EE">
        <w:t xml:space="preserve"> муниципального района Ленинградской области до места назначения и обратно до места погрузки</w:t>
      </w:r>
      <w:proofErr w:type="gramStart"/>
      <w:r w:rsidRPr="00EB41EE">
        <w:t xml:space="preserve">.,   </w:t>
      </w:r>
      <w:proofErr w:type="gramEnd"/>
      <w:r w:rsidRPr="00EB41EE">
        <w:t>в размере _____________</w:t>
      </w:r>
    </w:p>
    <w:p w:rsidR="00877DD9" w:rsidRDefault="00877DD9" w:rsidP="00877DD9">
      <w:pPr>
        <w:autoSpaceDE w:val="0"/>
        <w:autoSpaceDN w:val="0"/>
        <w:ind w:firstLine="567"/>
        <w:jc w:val="both"/>
      </w:pPr>
      <w:r w:rsidRPr="003E7A0C">
        <w:t xml:space="preserve">   </w:t>
      </w:r>
    </w:p>
    <w:p w:rsidR="00877DD9" w:rsidRDefault="00877DD9" w:rsidP="00877DD9">
      <w:pPr>
        <w:pStyle w:val="ConsPlusNormal"/>
        <w:jc w:val="both"/>
        <w:rPr>
          <w:rFonts w:ascii="Times New Roman" w:hAnsi="Times New Roman" w:cs="Times New Roman"/>
          <w:sz w:val="24"/>
          <w:szCs w:val="24"/>
        </w:rPr>
      </w:pPr>
      <w:r w:rsidRPr="00926735">
        <w:rPr>
          <w:rFonts w:ascii="Times New Roman" w:hAnsi="Times New Roman" w:cs="Times New Roman"/>
          <w:sz w:val="24"/>
          <w:szCs w:val="24"/>
        </w:rPr>
        <w:t xml:space="preserve">Организация на дату не ранее чем за 30 календарных дней до даты подачи заявки </w:t>
      </w:r>
      <w:proofErr w:type="gramStart"/>
      <w:r w:rsidRPr="00926735">
        <w:rPr>
          <w:rFonts w:ascii="Times New Roman" w:hAnsi="Times New Roman" w:cs="Times New Roman"/>
          <w:sz w:val="24"/>
          <w:szCs w:val="24"/>
        </w:rPr>
        <w:t>соответствует  следующим</w:t>
      </w:r>
      <w:proofErr w:type="gramEnd"/>
      <w:r w:rsidRPr="00926735">
        <w:rPr>
          <w:rFonts w:ascii="Times New Roman" w:hAnsi="Times New Roman" w:cs="Times New Roman"/>
          <w:sz w:val="24"/>
          <w:szCs w:val="24"/>
        </w:rPr>
        <w:t xml:space="preserve"> требованиям:</w:t>
      </w:r>
    </w:p>
    <w:p w:rsidR="00877DD9" w:rsidRPr="00926735" w:rsidRDefault="00877DD9" w:rsidP="00877DD9">
      <w:pPr>
        <w:pStyle w:val="ConsPlusNormal"/>
        <w:ind w:firstLine="540"/>
        <w:jc w:val="both"/>
        <w:rPr>
          <w:rFonts w:ascii="Times New Roman" w:hAnsi="Times New Roman" w:cs="Times New Roman"/>
          <w:sz w:val="24"/>
          <w:szCs w:val="24"/>
        </w:rPr>
      </w:pPr>
      <w:r w:rsidRPr="00926735">
        <w:rPr>
          <w:rFonts w:ascii="Times New Roman" w:hAnsi="Times New Roman" w:cs="Times New Roman"/>
          <w:sz w:val="24"/>
          <w:szCs w:val="24"/>
        </w:rPr>
        <w:t>-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77DD9" w:rsidRPr="00926735" w:rsidRDefault="00877DD9" w:rsidP="00877DD9">
      <w:pPr>
        <w:pStyle w:val="ConsPlusNormal"/>
        <w:ind w:firstLine="540"/>
        <w:jc w:val="both"/>
        <w:rPr>
          <w:rFonts w:ascii="Times New Roman" w:hAnsi="Times New Roman" w:cs="Times New Roman"/>
          <w:sz w:val="24"/>
          <w:szCs w:val="24"/>
        </w:rPr>
      </w:pPr>
      <w:r w:rsidRPr="00926735">
        <w:rPr>
          <w:rFonts w:ascii="Times New Roman" w:hAnsi="Times New Roman" w:cs="Times New Roman"/>
          <w:sz w:val="24"/>
          <w:szCs w:val="24"/>
        </w:rPr>
        <w:t>-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77DD9" w:rsidRPr="00926735" w:rsidRDefault="00877DD9" w:rsidP="00877DD9">
      <w:pPr>
        <w:pStyle w:val="ConsPlusNormal"/>
        <w:ind w:firstLine="540"/>
        <w:jc w:val="both"/>
        <w:rPr>
          <w:rFonts w:ascii="Times New Roman" w:hAnsi="Times New Roman" w:cs="Times New Roman"/>
          <w:sz w:val="24"/>
          <w:szCs w:val="24"/>
        </w:rPr>
      </w:pPr>
      <w:r w:rsidRPr="00926735">
        <w:rPr>
          <w:rFonts w:ascii="Times New Roman" w:hAnsi="Times New Roman" w:cs="Times New Roman"/>
          <w:sz w:val="24"/>
          <w:szCs w:val="24"/>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77DD9" w:rsidRPr="00926735" w:rsidRDefault="00877DD9" w:rsidP="00877DD9">
      <w:pPr>
        <w:pStyle w:val="ConsPlusNormal"/>
        <w:ind w:firstLine="540"/>
        <w:jc w:val="both"/>
        <w:rPr>
          <w:rFonts w:ascii="Times New Roman" w:hAnsi="Times New Roman" w:cs="Times New Roman"/>
          <w:sz w:val="24"/>
          <w:szCs w:val="24"/>
        </w:rPr>
      </w:pPr>
      <w:r w:rsidRPr="00926735">
        <w:rPr>
          <w:rFonts w:ascii="Times New Roman" w:hAnsi="Times New Roman" w:cs="Times New Roman"/>
          <w:sz w:val="24"/>
          <w:szCs w:val="24"/>
        </w:rPr>
        <w:t xml:space="preserve">-не получает средства из районного бюджета </w:t>
      </w:r>
      <w:proofErr w:type="spellStart"/>
      <w:r w:rsidRPr="00926735">
        <w:rPr>
          <w:rFonts w:ascii="Times New Roman" w:hAnsi="Times New Roman" w:cs="Times New Roman"/>
          <w:sz w:val="24"/>
          <w:szCs w:val="24"/>
        </w:rPr>
        <w:t>Волховского</w:t>
      </w:r>
      <w:proofErr w:type="spellEnd"/>
      <w:r w:rsidRPr="00926735">
        <w:rPr>
          <w:rFonts w:ascii="Times New Roman" w:hAnsi="Times New Roman" w:cs="Times New Roman"/>
          <w:sz w:val="24"/>
          <w:szCs w:val="24"/>
        </w:rPr>
        <w:t xml:space="preserve"> муниципального района на основании иных нормативных правовых актов </w:t>
      </w:r>
      <w:proofErr w:type="spellStart"/>
      <w:r w:rsidRPr="00926735">
        <w:rPr>
          <w:rFonts w:ascii="Times New Roman" w:hAnsi="Times New Roman" w:cs="Times New Roman"/>
          <w:sz w:val="24"/>
          <w:szCs w:val="24"/>
        </w:rPr>
        <w:t>Волховского</w:t>
      </w:r>
      <w:proofErr w:type="spellEnd"/>
      <w:r w:rsidRPr="00926735">
        <w:rPr>
          <w:rFonts w:ascii="Times New Roman" w:hAnsi="Times New Roman" w:cs="Times New Roman"/>
          <w:sz w:val="24"/>
          <w:szCs w:val="24"/>
        </w:rPr>
        <w:t xml:space="preserve"> муниципального района на цели, указанные </w:t>
      </w:r>
      <w:r>
        <w:rPr>
          <w:rFonts w:ascii="Times New Roman" w:hAnsi="Times New Roman" w:cs="Times New Roman"/>
          <w:sz w:val="24"/>
          <w:szCs w:val="24"/>
        </w:rPr>
        <w:t xml:space="preserve">в </w:t>
      </w:r>
      <w:r w:rsidRPr="00926735">
        <w:rPr>
          <w:rFonts w:ascii="Times New Roman" w:hAnsi="Times New Roman" w:cs="Times New Roman"/>
          <w:sz w:val="24"/>
          <w:szCs w:val="24"/>
        </w:rPr>
        <w:t>Порядк</w:t>
      </w:r>
      <w:r>
        <w:rPr>
          <w:rFonts w:ascii="Times New Roman" w:hAnsi="Times New Roman" w:cs="Times New Roman"/>
          <w:sz w:val="24"/>
          <w:szCs w:val="24"/>
        </w:rPr>
        <w:t>е</w:t>
      </w:r>
      <w:r w:rsidRPr="00926735">
        <w:rPr>
          <w:rFonts w:ascii="Times New Roman" w:hAnsi="Times New Roman" w:cs="Times New Roman"/>
          <w:sz w:val="24"/>
          <w:szCs w:val="24"/>
        </w:rPr>
        <w:t>;</w:t>
      </w:r>
    </w:p>
    <w:p w:rsidR="00877DD9" w:rsidRPr="00926735" w:rsidRDefault="00877DD9" w:rsidP="00877DD9">
      <w:pPr>
        <w:pStyle w:val="ConsPlusNormal"/>
        <w:ind w:firstLine="540"/>
        <w:jc w:val="both"/>
        <w:rPr>
          <w:rFonts w:ascii="Times New Roman" w:hAnsi="Times New Roman" w:cs="Times New Roman"/>
          <w:sz w:val="24"/>
          <w:szCs w:val="24"/>
        </w:rPr>
      </w:pPr>
      <w:r w:rsidRPr="00926735">
        <w:rPr>
          <w:rFonts w:ascii="Times New Roman" w:hAnsi="Times New Roman" w:cs="Times New Roman"/>
          <w:sz w:val="24"/>
          <w:szCs w:val="24"/>
        </w:rPr>
        <w:t>-не является иностранным агентом в соответствии с Федеральным законом «О контроле за деятельностью лиц, находящихся под иностранным влиянием»;</w:t>
      </w:r>
    </w:p>
    <w:p w:rsidR="00877DD9" w:rsidRPr="00926735" w:rsidRDefault="00877DD9" w:rsidP="00877DD9">
      <w:pPr>
        <w:pStyle w:val="ConsPlusNormal"/>
        <w:ind w:firstLine="540"/>
        <w:jc w:val="both"/>
        <w:rPr>
          <w:rFonts w:ascii="Times New Roman" w:hAnsi="Times New Roman" w:cs="Times New Roman"/>
          <w:sz w:val="24"/>
          <w:szCs w:val="24"/>
        </w:rPr>
      </w:pPr>
      <w:r w:rsidRPr="00926735">
        <w:rPr>
          <w:rFonts w:ascii="Times New Roman" w:hAnsi="Times New Roman" w:cs="Times New Roman"/>
          <w:sz w:val="24"/>
          <w:szCs w:val="24"/>
        </w:rPr>
        <w:t xml:space="preserve">-отсутствует   просроченная задолженность по возврату в районный бюджет </w:t>
      </w:r>
      <w:proofErr w:type="spellStart"/>
      <w:r w:rsidRPr="00926735">
        <w:rPr>
          <w:rFonts w:ascii="Times New Roman" w:hAnsi="Times New Roman" w:cs="Times New Roman"/>
          <w:sz w:val="24"/>
          <w:szCs w:val="24"/>
        </w:rPr>
        <w:t>Волховского</w:t>
      </w:r>
      <w:proofErr w:type="spellEnd"/>
      <w:r w:rsidRPr="00926735">
        <w:rPr>
          <w:rFonts w:ascii="Times New Roman" w:hAnsi="Times New Roman" w:cs="Times New Roman"/>
          <w:sz w:val="24"/>
          <w:szCs w:val="24"/>
        </w:rPr>
        <w:t xml:space="preserve"> муниципального района иных субсидий, бюджетных инвестиций, а также иная просроченная (неурегулированная) задолженность по денежным обязательствам перед бюджетом </w:t>
      </w:r>
      <w:proofErr w:type="spellStart"/>
      <w:r w:rsidRPr="00926735">
        <w:rPr>
          <w:rFonts w:ascii="Times New Roman" w:hAnsi="Times New Roman" w:cs="Times New Roman"/>
          <w:sz w:val="24"/>
          <w:szCs w:val="24"/>
        </w:rPr>
        <w:t>Волховского</w:t>
      </w:r>
      <w:proofErr w:type="spellEnd"/>
      <w:r w:rsidRPr="00926735">
        <w:rPr>
          <w:rFonts w:ascii="Times New Roman" w:hAnsi="Times New Roman" w:cs="Times New Roman"/>
          <w:sz w:val="24"/>
          <w:szCs w:val="24"/>
        </w:rPr>
        <w:t xml:space="preserve"> муниципального района;</w:t>
      </w:r>
    </w:p>
    <w:p w:rsidR="00877DD9" w:rsidRPr="00926735" w:rsidRDefault="00877DD9" w:rsidP="00877DD9">
      <w:pPr>
        <w:pStyle w:val="ConsPlusNormal"/>
        <w:ind w:firstLine="540"/>
        <w:jc w:val="both"/>
        <w:rPr>
          <w:rFonts w:ascii="Times New Roman" w:hAnsi="Times New Roman" w:cs="Times New Roman"/>
          <w:sz w:val="24"/>
          <w:szCs w:val="24"/>
        </w:rPr>
      </w:pPr>
      <w:r w:rsidRPr="00926735">
        <w:rPr>
          <w:rFonts w:ascii="Times New Roman" w:hAnsi="Times New Roman" w:cs="Times New Roman"/>
          <w:sz w:val="24"/>
          <w:szCs w:val="24"/>
        </w:rPr>
        <w:t>- не находиться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их не введена процедура банкротства, деятельность соискателя не приостановлена в порядке, предусмотренном законодательством Российской Федерации;</w:t>
      </w:r>
    </w:p>
    <w:p w:rsidR="00877DD9" w:rsidRPr="00926735" w:rsidRDefault="00877DD9" w:rsidP="00877DD9">
      <w:pPr>
        <w:autoSpaceDE w:val="0"/>
        <w:autoSpaceDN w:val="0"/>
        <w:ind w:firstLine="567"/>
        <w:jc w:val="both"/>
      </w:pPr>
      <w:r w:rsidRPr="00926735">
        <w:tab/>
        <w:t xml:space="preserve">- на дату не ранее чем за 30 календарных дней до даты заседания Комиссии отсутствует или не превышает размер, определенный пунктом 3 статьи 47 Налогового кодекса Российской </w:t>
      </w:r>
      <w:r w:rsidRPr="00926735">
        <w:lastRenderedPageBreak/>
        <w:t>Федерации, задолженность по уплате налогов, сборов и страховых взносов в бюджеты бюджетной системы Российской Федерации</w:t>
      </w:r>
    </w:p>
    <w:p w:rsidR="00877DD9" w:rsidRPr="00A75DA6" w:rsidRDefault="00877DD9" w:rsidP="00877DD9">
      <w:pPr>
        <w:pStyle w:val="ConsPlusNormal"/>
        <w:ind w:firstLine="708"/>
        <w:jc w:val="both"/>
        <w:rPr>
          <w:rFonts w:ascii="Times New Roman" w:hAnsi="Times New Roman" w:cs="Times New Roman"/>
          <w:szCs w:val="22"/>
        </w:rPr>
      </w:pPr>
      <w:r>
        <w:rPr>
          <w:rFonts w:ascii="Times New Roman" w:hAnsi="Times New Roman" w:cs="Times New Roman"/>
          <w:szCs w:val="22"/>
        </w:rPr>
        <w:t>-</w:t>
      </w:r>
      <w:r w:rsidRPr="00A75DA6">
        <w:rPr>
          <w:rFonts w:ascii="Times New Roman" w:hAnsi="Times New Roman" w:cs="Times New Roman"/>
          <w:szCs w:val="22"/>
        </w:rPr>
        <w:t>не имеет задолженности по выплате заработной платы перед работниками;</w:t>
      </w:r>
    </w:p>
    <w:p w:rsidR="00877DD9" w:rsidRPr="00A75DA6" w:rsidRDefault="00877DD9" w:rsidP="00877DD9">
      <w:pPr>
        <w:pStyle w:val="ConsPlusNormal"/>
        <w:ind w:firstLine="708"/>
        <w:jc w:val="both"/>
        <w:rPr>
          <w:rFonts w:ascii="Times New Roman" w:hAnsi="Times New Roman" w:cs="Times New Roman"/>
          <w:szCs w:val="22"/>
        </w:rPr>
      </w:pPr>
      <w:r>
        <w:rPr>
          <w:rFonts w:ascii="Times New Roman" w:hAnsi="Times New Roman" w:cs="Times New Roman"/>
          <w:szCs w:val="22"/>
        </w:rPr>
        <w:t>-</w:t>
      </w:r>
      <w:r w:rsidRPr="00A75DA6">
        <w:rPr>
          <w:rFonts w:ascii="Times New Roman" w:hAnsi="Times New Roman" w:cs="Times New Roman"/>
          <w:szCs w:val="22"/>
        </w:rPr>
        <w:t xml:space="preserve">размер заработной платы работников не ниже размера, установленного региональным соглашением о минимальной заработной плате в Ленинградской области; </w:t>
      </w:r>
    </w:p>
    <w:p w:rsidR="00877DD9" w:rsidRPr="00A75DA6" w:rsidRDefault="00877DD9" w:rsidP="00877DD9">
      <w:pPr>
        <w:autoSpaceDE w:val="0"/>
        <w:autoSpaceDN w:val="0"/>
        <w:adjustRightInd w:val="0"/>
        <w:ind w:firstLine="540"/>
        <w:jc w:val="both"/>
        <w:rPr>
          <w:color w:val="000000"/>
        </w:rPr>
      </w:pPr>
      <w:r>
        <w:rPr>
          <w:rFonts w:eastAsia="Calibri"/>
          <w:lang w:eastAsia="en-US"/>
        </w:rPr>
        <w:tab/>
      </w:r>
      <w:proofErr w:type="gramStart"/>
      <w:r w:rsidRPr="00A75DA6">
        <w:rPr>
          <w:rFonts w:eastAsia="Calibri"/>
          <w:lang w:eastAsia="en-US"/>
        </w:rPr>
        <w:t>В  период</w:t>
      </w:r>
      <w:proofErr w:type="gramEnd"/>
      <w:r w:rsidRPr="00A75DA6">
        <w:rPr>
          <w:rFonts w:eastAsia="Calibri"/>
          <w:lang w:eastAsia="en-US"/>
        </w:rPr>
        <w:t xml:space="preserve"> </w:t>
      </w:r>
      <w:r w:rsidRPr="00A75DA6">
        <w:t>за который предъявлены затраты к возмещению</w:t>
      </w:r>
      <w:r w:rsidRPr="00A75DA6">
        <w:rPr>
          <w:rFonts w:eastAsia="Calibri"/>
          <w:lang w:eastAsia="en-US"/>
        </w:rPr>
        <w:t xml:space="preserve"> участник отбора п</w:t>
      </w:r>
      <w:r w:rsidRPr="00A75DA6">
        <w:rPr>
          <w:color w:val="000000"/>
        </w:rPr>
        <w:t>ри доставке товаров соблюдал ассортиментный перечень товаров первой необходимости;</w:t>
      </w:r>
    </w:p>
    <w:p w:rsidR="00877DD9" w:rsidRPr="00926735" w:rsidRDefault="00877DD9" w:rsidP="00877DD9">
      <w:pPr>
        <w:autoSpaceDE w:val="0"/>
        <w:autoSpaceDN w:val="0"/>
        <w:ind w:firstLine="567"/>
        <w:jc w:val="both"/>
      </w:pPr>
    </w:p>
    <w:p w:rsidR="00877DD9" w:rsidRPr="00926735" w:rsidRDefault="00877DD9" w:rsidP="00877DD9">
      <w:pPr>
        <w:autoSpaceDE w:val="0"/>
        <w:autoSpaceDN w:val="0"/>
        <w:ind w:firstLine="567"/>
        <w:jc w:val="both"/>
      </w:pPr>
      <w:r w:rsidRPr="00926735">
        <w:t>С условиями и требованиями отбора ознакомлен и согласен.</w:t>
      </w:r>
    </w:p>
    <w:p w:rsidR="00877DD9" w:rsidRPr="00926735" w:rsidRDefault="00877DD9" w:rsidP="00877DD9">
      <w:pPr>
        <w:autoSpaceDE w:val="0"/>
        <w:autoSpaceDN w:val="0"/>
        <w:ind w:firstLine="567"/>
        <w:jc w:val="both"/>
      </w:pPr>
      <w:r w:rsidRPr="00926735">
        <w:t>Осведомлен (осведомлена) о том, что несу ответственность за достоверность и подлинность представленных документов и сведений в соответствии с законодательством Российской Федерации и даю письменное согласие на обработку моих персональных данных в целях получения субсидии.</w:t>
      </w:r>
    </w:p>
    <w:p w:rsidR="00877DD9" w:rsidRPr="00926735" w:rsidRDefault="00877DD9" w:rsidP="00877DD9">
      <w:pPr>
        <w:autoSpaceDE w:val="0"/>
        <w:autoSpaceDN w:val="0"/>
        <w:ind w:firstLine="567"/>
        <w:jc w:val="both"/>
      </w:pPr>
      <w:r w:rsidRPr="00926735">
        <w:t>Даю согласие на публикацию (размещение) в информационно-телекоммуникационной сети "Интернет" информации об организации, о подаваемой организацией заявке, иной информации об организации, связанной с соответствующим отбором.</w:t>
      </w:r>
    </w:p>
    <w:p w:rsidR="00877DD9" w:rsidRPr="003E7A0C" w:rsidRDefault="00877DD9" w:rsidP="00877DD9">
      <w:pPr>
        <w:autoSpaceDE w:val="0"/>
        <w:autoSpaceDN w:val="0"/>
        <w:ind w:firstLine="567"/>
        <w:jc w:val="both"/>
      </w:pPr>
      <w:r w:rsidRPr="003E7A0C">
        <w:t xml:space="preserve"> Информация об организации, а  также копии первичных документов, подтверждающие произведенные расходы, связанные с доставкой товаров первой необходимости товаров в сельские населенные пункты</w:t>
      </w:r>
      <w:r>
        <w:t xml:space="preserve"> </w:t>
      </w:r>
      <w:proofErr w:type="spellStart"/>
      <w:r>
        <w:t>Свирицкого</w:t>
      </w:r>
      <w:proofErr w:type="spellEnd"/>
      <w:r>
        <w:t xml:space="preserve"> сельского поселения</w:t>
      </w:r>
      <w:r w:rsidRPr="003E7A0C">
        <w:t xml:space="preserve"> </w:t>
      </w:r>
      <w:proofErr w:type="spellStart"/>
      <w:r w:rsidRPr="003E7A0C">
        <w:t>Волховского</w:t>
      </w:r>
      <w:proofErr w:type="spellEnd"/>
      <w:r w:rsidRPr="003E7A0C">
        <w:t xml:space="preserve"> муниципального района, от пункта получения этих товаров</w:t>
      </w:r>
      <w:r>
        <w:t xml:space="preserve"> и обратно до места погрузки</w:t>
      </w:r>
      <w:r w:rsidRPr="003E7A0C">
        <w:t xml:space="preserve"> </w:t>
      </w:r>
      <w:hyperlink r:id="rId9" w:anchor="P360" w:history="1">
        <w:r w:rsidRPr="003E7A0C">
          <w:rPr>
            <w:rStyle w:val="ad"/>
          </w:rPr>
          <w:t>прилагается</w:t>
        </w:r>
      </w:hyperlink>
      <w:r w:rsidRPr="003E7A0C">
        <w:t>.</w:t>
      </w:r>
    </w:p>
    <w:p w:rsidR="00877DD9" w:rsidRPr="003E7A0C" w:rsidRDefault="00877DD9" w:rsidP="00877DD9">
      <w:pPr>
        <w:autoSpaceDE w:val="0"/>
        <w:autoSpaceDN w:val="0"/>
        <w:ind w:firstLine="567"/>
        <w:jc w:val="both"/>
      </w:pPr>
      <w:r w:rsidRPr="003E7A0C">
        <w:t xml:space="preserve">Документы, подтверждающие произведенные расходы, указанные в настоящем заявлении, ранее не представлялись для возмещения указанных затрат в администрацию </w:t>
      </w:r>
      <w:proofErr w:type="spellStart"/>
      <w:r>
        <w:t>Свирицкого</w:t>
      </w:r>
      <w:proofErr w:type="spellEnd"/>
      <w:r>
        <w:t xml:space="preserve"> сельского поселения </w:t>
      </w:r>
      <w:proofErr w:type="spellStart"/>
      <w:r w:rsidRPr="003E7A0C">
        <w:t>Волховского</w:t>
      </w:r>
      <w:proofErr w:type="spellEnd"/>
      <w:r w:rsidRPr="003E7A0C">
        <w:t xml:space="preserve"> муниципального района, федеральные и региональные органы </w:t>
      </w:r>
      <w:proofErr w:type="gramStart"/>
      <w:r w:rsidRPr="003E7A0C">
        <w:t>власти  и</w:t>
      </w:r>
      <w:proofErr w:type="gramEnd"/>
      <w:r w:rsidRPr="003E7A0C">
        <w:t>(или) в бюджетные организации.</w:t>
      </w:r>
    </w:p>
    <w:p w:rsidR="00877DD9" w:rsidRDefault="00877DD9" w:rsidP="00877DD9">
      <w:pPr>
        <w:autoSpaceDE w:val="0"/>
        <w:autoSpaceDN w:val="0"/>
        <w:ind w:firstLine="567"/>
        <w:jc w:val="both"/>
      </w:pPr>
      <w:proofErr w:type="gramStart"/>
      <w:r>
        <w:t>Приложение :</w:t>
      </w:r>
      <w:proofErr w:type="gramEnd"/>
      <w:r>
        <w:t xml:space="preserve"> ( перечень документов) </w:t>
      </w:r>
    </w:p>
    <w:p w:rsidR="00877DD9" w:rsidRDefault="00877DD9" w:rsidP="00877DD9">
      <w:pPr>
        <w:autoSpaceDE w:val="0"/>
        <w:autoSpaceDN w:val="0"/>
        <w:ind w:firstLine="567"/>
        <w:jc w:val="both"/>
      </w:pPr>
      <w:r>
        <w:t xml:space="preserve"> </w:t>
      </w:r>
    </w:p>
    <w:tbl>
      <w:tblPr>
        <w:tblW w:w="0" w:type="auto"/>
        <w:tblInd w:w="28" w:type="dxa"/>
        <w:tblLayout w:type="fixed"/>
        <w:tblCellMar>
          <w:left w:w="28" w:type="dxa"/>
          <w:right w:w="28" w:type="dxa"/>
        </w:tblCellMar>
        <w:tblLook w:val="0000" w:firstRow="0" w:lastRow="0" w:firstColumn="0" w:lastColumn="0" w:noHBand="0" w:noVBand="0"/>
      </w:tblPr>
      <w:tblGrid>
        <w:gridCol w:w="2410"/>
        <w:gridCol w:w="284"/>
        <w:gridCol w:w="3402"/>
        <w:gridCol w:w="425"/>
        <w:gridCol w:w="425"/>
        <w:gridCol w:w="142"/>
        <w:gridCol w:w="1559"/>
        <w:gridCol w:w="425"/>
        <w:gridCol w:w="304"/>
        <w:gridCol w:w="547"/>
      </w:tblGrid>
      <w:tr w:rsidR="00877DD9" w:rsidRPr="00AE6B9A" w:rsidTr="001372F9">
        <w:trPr>
          <w:cantSplit/>
          <w:trHeight w:val="594"/>
        </w:trPr>
        <w:tc>
          <w:tcPr>
            <w:tcW w:w="2410" w:type="dxa"/>
            <w:tcBorders>
              <w:top w:val="nil"/>
              <w:left w:val="nil"/>
              <w:bottom w:val="single" w:sz="4" w:space="0" w:color="auto"/>
              <w:right w:val="nil"/>
            </w:tcBorders>
            <w:vAlign w:val="bottom"/>
          </w:tcPr>
          <w:p w:rsidR="00877DD9" w:rsidRPr="00AE6B9A" w:rsidRDefault="00877DD9" w:rsidP="001372F9">
            <w:pPr>
              <w:autoSpaceDE w:val="0"/>
              <w:autoSpaceDN w:val="0"/>
              <w:jc w:val="center"/>
            </w:pPr>
          </w:p>
        </w:tc>
        <w:tc>
          <w:tcPr>
            <w:tcW w:w="284" w:type="dxa"/>
            <w:tcBorders>
              <w:top w:val="nil"/>
              <w:left w:val="nil"/>
              <w:bottom w:val="nil"/>
              <w:right w:val="nil"/>
            </w:tcBorders>
            <w:vAlign w:val="bottom"/>
          </w:tcPr>
          <w:p w:rsidR="00877DD9" w:rsidRPr="00AE6B9A" w:rsidRDefault="00877DD9" w:rsidP="001372F9">
            <w:pPr>
              <w:autoSpaceDE w:val="0"/>
              <w:autoSpaceDN w:val="0"/>
              <w:jc w:val="center"/>
            </w:pPr>
          </w:p>
        </w:tc>
        <w:tc>
          <w:tcPr>
            <w:tcW w:w="3402" w:type="dxa"/>
            <w:tcBorders>
              <w:top w:val="nil"/>
              <w:left w:val="nil"/>
              <w:bottom w:val="single" w:sz="4" w:space="0" w:color="auto"/>
              <w:right w:val="nil"/>
            </w:tcBorders>
            <w:vAlign w:val="bottom"/>
          </w:tcPr>
          <w:p w:rsidR="00877DD9" w:rsidRPr="00AE6B9A" w:rsidRDefault="00877DD9" w:rsidP="001372F9">
            <w:pPr>
              <w:autoSpaceDE w:val="0"/>
              <w:autoSpaceDN w:val="0"/>
              <w:jc w:val="center"/>
            </w:pPr>
          </w:p>
        </w:tc>
        <w:tc>
          <w:tcPr>
            <w:tcW w:w="425" w:type="dxa"/>
            <w:tcBorders>
              <w:top w:val="nil"/>
              <w:left w:val="nil"/>
              <w:bottom w:val="nil"/>
              <w:right w:val="nil"/>
            </w:tcBorders>
            <w:vAlign w:val="bottom"/>
          </w:tcPr>
          <w:p w:rsidR="00877DD9" w:rsidRPr="00AE6B9A" w:rsidRDefault="00877DD9" w:rsidP="001372F9">
            <w:pPr>
              <w:autoSpaceDE w:val="0"/>
              <w:autoSpaceDN w:val="0"/>
              <w:jc w:val="right"/>
            </w:pPr>
            <w:r w:rsidRPr="00AE6B9A">
              <w:t>"</w:t>
            </w:r>
          </w:p>
        </w:tc>
        <w:tc>
          <w:tcPr>
            <w:tcW w:w="425" w:type="dxa"/>
            <w:tcBorders>
              <w:top w:val="nil"/>
              <w:left w:val="nil"/>
              <w:bottom w:val="single" w:sz="4" w:space="0" w:color="auto"/>
              <w:right w:val="nil"/>
            </w:tcBorders>
            <w:vAlign w:val="bottom"/>
          </w:tcPr>
          <w:p w:rsidR="00877DD9" w:rsidRPr="00AE6B9A" w:rsidRDefault="00877DD9" w:rsidP="001372F9">
            <w:pPr>
              <w:autoSpaceDE w:val="0"/>
              <w:autoSpaceDN w:val="0"/>
              <w:jc w:val="center"/>
            </w:pPr>
          </w:p>
        </w:tc>
        <w:tc>
          <w:tcPr>
            <w:tcW w:w="142" w:type="dxa"/>
            <w:tcBorders>
              <w:top w:val="nil"/>
              <w:left w:val="nil"/>
              <w:bottom w:val="nil"/>
              <w:right w:val="nil"/>
            </w:tcBorders>
            <w:vAlign w:val="bottom"/>
          </w:tcPr>
          <w:p w:rsidR="00877DD9" w:rsidRPr="00AE6B9A" w:rsidRDefault="00877DD9" w:rsidP="001372F9">
            <w:pPr>
              <w:autoSpaceDE w:val="0"/>
              <w:autoSpaceDN w:val="0"/>
            </w:pPr>
            <w:r w:rsidRPr="00AE6B9A">
              <w:t>"</w:t>
            </w:r>
          </w:p>
        </w:tc>
        <w:tc>
          <w:tcPr>
            <w:tcW w:w="1559" w:type="dxa"/>
            <w:tcBorders>
              <w:top w:val="nil"/>
              <w:left w:val="nil"/>
              <w:bottom w:val="single" w:sz="4" w:space="0" w:color="auto"/>
              <w:right w:val="nil"/>
            </w:tcBorders>
            <w:vAlign w:val="bottom"/>
          </w:tcPr>
          <w:p w:rsidR="00877DD9" w:rsidRPr="00AE6B9A" w:rsidRDefault="00877DD9" w:rsidP="001372F9">
            <w:pPr>
              <w:autoSpaceDE w:val="0"/>
              <w:autoSpaceDN w:val="0"/>
              <w:jc w:val="center"/>
            </w:pPr>
          </w:p>
        </w:tc>
        <w:tc>
          <w:tcPr>
            <w:tcW w:w="425" w:type="dxa"/>
            <w:tcBorders>
              <w:top w:val="nil"/>
              <w:left w:val="nil"/>
              <w:bottom w:val="nil"/>
              <w:right w:val="nil"/>
            </w:tcBorders>
            <w:vAlign w:val="bottom"/>
          </w:tcPr>
          <w:p w:rsidR="00877DD9" w:rsidRPr="00AE6B9A" w:rsidRDefault="00877DD9" w:rsidP="001372F9">
            <w:pPr>
              <w:autoSpaceDE w:val="0"/>
              <w:autoSpaceDN w:val="0"/>
              <w:jc w:val="right"/>
            </w:pPr>
            <w:r w:rsidRPr="00AE6B9A">
              <w:t>20</w:t>
            </w:r>
          </w:p>
        </w:tc>
        <w:tc>
          <w:tcPr>
            <w:tcW w:w="304" w:type="dxa"/>
            <w:tcBorders>
              <w:top w:val="nil"/>
              <w:left w:val="nil"/>
              <w:bottom w:val="single" w:sz="4" w:space="0" w:color="auto"/>
              <w:right w:val="nil"/>
            </w:tcBorders>
            <w:vAlign w:val="bottom"/>
          </w:tcPr>
          <w:p w:rsidR="00877DD9" w:rsidRPr="00AE6B9A" w:rsidRDefault="00877DD9" w:rsidP="001372F9">
            <w:pPr>
              <w:autoSpaceDE w:val="0"/>
              <w:autoSpaceDN w:val="0"/>
            </w:pPr>
          </w:p>
        </w:tc>
        <w:tc>
          <w:tcPr>
            <w:tcW w:w="547" w:type="dxa"/>
            <w:tcBorders>
              <w:top w:val="nil"/>
              <w:left w:val="nil"/>
              <w:bottom w:val="nil"/>
              <w:right w:val="nil"/>
            </w:tcBorders>
            <w:vAlign w:val="bottom"/>
          </w:tcPr>
          <w:p w:rsidR="00877DD9" w:rsidRPr="00AE6B9A" w:rsidRDefault="00877DD9" w:rsidP="001372F9">
            <w:pPr>
              <w:autoSpaceDE w:val="0"/>
              <w:autoSpaceDN w:val="0"/>
            </w:pPr>
            <w:r w:rsidRPr="00AE6B9A">
              <w:t>года</w:t>
            </w:r>
          </w:p>
        </w:tc>
      </w:tr>
      <w:tr w:rsidR="00877DD9" w:rsidRPr="00AE6B9A" w:rsidTr="001372F9">
        <w:trPr>
          <w:cantSplit/>
        </w:trPr>
        <w:tc>
          <w:tcPr>
            <w:tcW w:w="2410" w:type="dxa"/>
            <w:tcBorders>
              <w:top w:val="nil"/>
              <w:left w:val="nil"/>
              <w:bottom w:val="nil"/>
              <w:right w:val="nil"/>
            </w:tcBorders>
          </w:tcPr>
          <w:p w:rsidR="00877DD9" w:rsidRPr="00AE6B9A" w:rsidRDefault="00877DD9" w:rsidP="001372F9">
            <w:pPr>
              <w:autoSpaceDE w:val="0"/>
              <w:autoSpaceDN w:val="0"/>
              <w:jc w:val="center"/>
            </w:pPr>
            <w:r w:rsidRPr="00AE6B9A">
              <w:t>(подпись)</w:t>
            </w:r>
          </w:p>
        </w:tc>
        <w:tc>
          <w:tcPr>
            <w:tcW w:w="284" w:type="dxa"/>
            <w:tcBorders>
              <w:top w:val="nil"/>
              <w:left w:val="nil"/>
              <w:bottom w:val="nil"/>
              <w:right w:val="nil"/>
            </w:tcBorders>
          </w:tcPr>
          <w:p w:rsidR="00877DD9" w:rsidRPr="00AE6B9A" w:rsidRDefault="00877DD9" w:rsidP="001372F9">
            <w:pPr>
              <w:autoSpaceDE w:val="0"/>
              <w:autoSpaceDN w:val="0"/>
              <w:jc w:val="center"/>
            </w:pPr>
          </w:p>
        </w:tc>
        <w:tc>
          <w:tcPr>
            <w:tcW w:w="3402" w:type="dxa"/>
            <w:tcBorders>
              <w:top w:val="nil"/>
              <w:left w:val="nil"/>
              <w:bottom w:val="nil"/>
              <w:right w:val="nil"/>
            </w:tcBorders>
          </w:tcPr>
          <w:p w:rsidR="00877DD9" w:rsidRPr="00AE6B9A" w:rsidRDefault="00877DD9" w:rsidP="001372F9">
            <w:pPr>
              <w:autoSpaceDE w:val="0"/>
              <w:autoSpaceDN w:val="0"/>
              <w:jc w:val="center"/>
            </w:pPr>
            <w:r w:rsidRPr="00AE6B9A">
              <w:t>(фамилия, инициалы)</w:t>
            </w:r>
          </w:p>
        </w:tc>
        <w:tc>
          <w:tcPr>
            <w:tcW w:w="3827" w:type="dxa"/>
            <w:gridSpan w:val="7"/>
            <w:tcBorders>
              <w:top w:val="nil"/>
              <w:left w:val="nil"/>
              <w:bottom w:val="nil"/>
              <w:right w:val="nil"/>
            </w:tcBorders>
          </w:tcPr>
          <w:p w:rsidR="00877DD9" w:rsidRPr="00AE6B9A" w:rsidRDefault="00877DD9" w:rsidP="001372F9">
            <w:pPr>
              <w:autoSpaceDE w:val="0"/>
              <w:autoSpaceDN w:val="0"/>
            </w:pPr>
          </w:p>
        </w:tc>
      </w:tr>
    </w:tbl>
    <w:p w:rsidR="00877DD9" w:rsidRDefault="00877DD9" w:rsidP="00877DD9">
      <w:pPr>
        <w:autoSpaceDE w:val="0"/>
        <w:autoSpaceDN w:val="0"/>
        <w:spacing w:before="120"/>
      </w:pPr>
      <w:r w:rsidRPr="00AE6B9A">
        <w:t>Место печати.</w:t>
      </w:r>
    </w:p>
    <w:p w:rsidR="00877DD9" w:rsidRDefault="00877DD9" w:rsidP="00877DD9">
      <w:pPr>
        <w:jc w:val="right"/>
      </w:pPr>
    </w:p>
    <w:p w:rsidR="00877DD9" w:rsidRDefault="00877DD9" w:rsidP="00877DD9">
      <w:pPr>
        <w:jc w:val="right"/>
      </w:pPr>
    </w:p>
    <w:p w:rsidR="00877DD9" w:rsidRDefault="00877DD9" w:rsidP="00877DD9">
      <w:pPr>
        <w:jc w:val="right"/>
      </w:pPr>
    </w:p>
    <w:p w:rsidR="00877DD9" w:rsidRDefault="00877DD9" w:rsidP="00877DD9">
      <w:pPr>
        <w:jc w:val="right"/>
      </w:pPr>
    </w:p>
    <w:p w:rsidR="00877DD9" w:rsidRDefault="00877DD9" w:rsidP="00877DD9">
      <w:pPr>
        <w:jc w:val="right"/>
      </w:pPr>
    </w:p>
    <w:p w:rsidR="00877DD9" w:rsidRDefault="00877DD9" w:rsidP="00877DD9">
      <w:pPr>
        <w:jc w:val="right"/>
      </w:pPr>
    </w:p>
    <w:p w:rsidR="00877DD9" w:rsidRDefault="00877DD9" w:rsidP="00877DD9">
      <w:pPr>
        <w:jc w:val="right"/>
      </w:pPr>
      <w:r>
        <w:lastRenderedPageBreak/>
        <w:t>Приложение №2 к Порядку</w:t>
      </w:r>
    </w:p>
    <w:p w:rsidR="00877DD9" w:rsidRPr="00A17E17" w:rsidRDefault="00877DD9" w:rsidP="00877DD9">
      <w:pPr>
        <w:widowControl w:val="0"/>
        <w:autoSpaceDE w:val="0"/>
        <w:autoSpaceDN w:val="0"/>
        <w:adjustRightInd w:val="0"/>
        <w:spacing w:after="0" w:line="240" w:lineRule="auto"/>
        <w:ind w:firstLine="720"/>
        <w:jc w:val="center"/>
        <w:rPr>
          <w:rFonts w:eastAsia="Times New Roman" w:cs="Times New Roman"/>
          <w:b/>
          <w:sz w:val="24"/>
          <w:szCs w:val="24"/>
        </w:rPr>
      </w:pPr>
      <w:r w:rsidRPr="00A17E17">
        <w:rPr>
          <w:rFonts w:eastAsia="Times New Roman" w:cs="Times New Roman"/>
          <w:b/>
          <w:sz w:val="24"/>
          <w:szCs w:val="24"/>
        </w:rPr>
        <w:t>Анкета</w:t>
      </w:r>
    </w:p>
    <w:p w:rsidR="00877DD9" w:rsidRPr="00A17E17" w:rsidRDefault="00877DD9" w:rsidP="00877DD9">
      <w:pPr>
        <w:widowControl w:val="0"/>
        <w:autoSpaceDE w:val="0"/>
        <w:autoSpaceDN w:val="0"/>
        <w:adjustRightInd w:val="0"/>
        <w:spacing w:after="0" w:line="240" w:lineRule="auto"/>
        <w:ind w:firstLine="720"/>
        <w:jc w:val="center"/>
        <w:rPr>
          <w:rFonts w:ascii="Arial" w:eastAsia="Times New Roman" w:hAnsi="Arial" w:cs="Arial"/>
          <w:sz w:val="24"/>
          <w:szCs w:val="24"/>
        </w:rPr>
      </w:pPr>
      <w:r w:rsidRPr="00A17E17">
        <w:rPr>
          <w:rFonts w:eastAsia="Times New Roman" w:cs="Times New Roman"/>
          <w:sz w:val="24"/>
          <w:szCs w:val="24"/>
        </w:rPr>
        <w:t>претендента на участие в отборе</w:t>
      </w:r>
    </w:p>
    <w:tbl>
      <w:tblPr>
        <w:tblW w:w="10990" w:type="dxa"/>
        <w:tblInd w:w="-1281" w:type="dxa"/>
        <w:tblLayout w:type="fixed"/>
        <w:tblCellMar>
          <w:top w:w="102" w:type="dxa"/>
          <w:left w:w="62" w:type="dxa"/>
          <w:bottom w:w="102" w:type="dxa"/>
          <w:right w:w="62" w:type="dxa"/>
        </w:tblCellMar>
        <w:tblLook w:val="0000" w:firstRow="0" w:lastRow="0" w:firstColumn="0" w:lastColumn="0" w:noHBand="0" w:noVBand="0"/>
      </w:tblPr>
      <w:tblGrid>
        <w:gridCol w:w="7248"/>
        <w:gridCol w:w="3742"/>
      </w:tblGrid>
      <w:tr w:rsidR="00877DD9" w:rsidRPr="00A17E17" w:rsidTr="001372F9">
        <w:tc>
          <w:tcPr>
            <w:tcW w:w="7248" w:type="dxa"/>
            <w:tcBorders>
              <w:top w:val="single" w:sz="4" w:space="0" w:color="auto"/>
              <w:left w:val="single" w:sz="4" w:space="0" w:color="auto"/>
              <w:bottom w:val="single" w:sz="4" w:space="0" w:color="auto"/>
              <w:right w:val="single" w:sz="4" w:space="0" w:color="auto"/>
            </w:tcBorders>
          </w:tcPr>
          <w:p w:rsidR="00877DD9" w:rsidRPr="00A17E17" w:rsidRDefault="00877DD9" w:rsidP="001372F9">
            <w:pPr>
              <w:widowControl w:val="0"/>
              <w:autoSpaceDE w:val="0"/>
              <w:autoSpaceDN w:val="0"/>
              <w:adjustRightInd w:val="0"/>
              <w:spacing w:after="0" w:line="240" w:lineRule="auto"/>
              <w:ind w:left="1072" w:hanging="142"/>
              <w:rPr>
                <w:rFonts w:eastAsia="Times New Roman" w:cs="Times New Roman"/>
                <w:sz w:val="24"/>
                <w:szCs w:val="24"/>
              </w:rPr>
            </w:pPr>
            <w:r w:rsidRPr="00A17E17">
              <w:rPr>
                <w:rFonts w:eastAsia="Times New Roman" w:cs="Times New Roman"/>
                <w:sz w:val="24"/>
                <w:szCs w:val="24"/>
              </w:rPr>
              <w:t>Полное и сокращенное наименования организации и ее организационно-правовая форма (для юридических лиц)</w:t>
            </w:r>
          </w:p>
        </w:tc>
        <w:tc>
          <w:tcPr>
            <w:tcW w:w="3742" w:type="dxa"/>
            <w:tcBorders>
              <w:top w:val="single" w:sz="4" w:space="0" w:color="auto"/>
              <w:left w:val="single" w:sz="4" w:space="0" w:color="auto"/>
              <w:bottom w:val="single" w:sz="4" w:space="0" w:color="auto"/>
              <w:right w:val="single" w:sz="4" w:space="0" w:color="auto"/>
            </w:tcBorders>
          </w:tcPr>
          <w:p w:rsidR="00877DD9" w:rsidRPr="00A17E17" w:rsidRDefault="00877DD9" w:rsidP="001372F9">
            <w:pPr>
              <w:widowControl w:val="0"/>
              <w:autoSpaceDE w:val="0"/>
              <w:autoSpaceDN w:val="0"/>
              <w:adjustRightInd w:val="0"/>
              <w:spacing w:after="0" w:line="240" w:lineRule="auto"/>
              <w:ind w:firstLine="720"/>
              <w:rPr>
                <w:rFonts w:eastAsia="Times New Roman" w:cs="Times New Roman"/>
                <w:sz w:val="24"/>
                <w:szCs w:val="24"/>
              </w:rPr>
            </w:pPr>
          </w:p>
        </w:tc>
      </w:tr>
      <w:tr w:rsidR="00877DD9" w:rsidRPr="00A17E17" w:rsidTr="001372F9">
        <w:tc>
          <w:tcPr>
            <w:tcW w:w="7248" w:type="dxa"/>
            <w:tcBorders>
              <w:top w:val="single" w:sz="4" w:space="0" w:color="auto"/>
              <w:left w:val="single" w:sz="4" w:space="0" w:color="auto"/>
              <w:bottom w:val="single" w:sz="4" w:space="0" w:color="auto"/>
              <w:right w:val="single" w:sz="4" w:space="0" w:color="auto"/>
            </w:tcBorders>
          </w:tcPr>
          <w:p w:rsidR="00877DD9" w:rsidRPr="00A17E17" w:rsidRDefault="00877DD9" w:rsidP="001372F9">
            <w:pPr>
              <w:widowControl w:val="0"/>
              <w:autoSpaceDE w:val="0"/>
              <w:autoSpaceDN w:val="0"/>
              <w:adjustRightInd w:val="0"/>
              <w:spacing w:after="0" w:line="240" w:lineRule="auto"/>
              <w:ind w:left="1072" w:hanging="142"/>
              <w:rPr>
                <w:rFonts w:eastAsia="Times New Roman" w:cs="Times New Roman"/>
                <w:sz w:val="24"/>
                <w:szCs w:val="24"/>
              </w:rPr>
            </w:pPr>
            <w:r w:rsidRPr="00A17E17">
              <w:rPr>
                <w:rFonts w:eastAsia="Times New Roman" w:cs="Times New Roman"/>
                <w:sz w:val="24"/>
                <w:szCs w:val="24"/>
              </w:rPr>
              <w:t>Ф.И.О. полностью индивидуального предпринимателя (для индивидуальных предпринимателей)</w:t>
            </w:r>
          </w:p>
        </w:tc>
        <w:tc>
          <w:tcPr>
            <w:tcW w:w="3742" w:type="dxa"/>
            <w:tcBorders>
              <w:top w:val="single" w:sz="4" w:space="0" w:color="auto"/>
              <w:left w:val="single" w:sz="4" w:space="0" w:color="auto"/>
              <w:bottom w:val="single" w:sz="4" w:space="0" w:color="auto"/>
              <w:right w:val="single" w:sz="4" w:space="0" w:color="auto"/>
            </w:tcBorders>
          </w:tcPr>
          <w:p w:rsidR="00877DD9" w:rsidRPr="00A17E17" w:rsidRDefault="00877DD9" w:rsidP="001372F9">
            <w:pPr>
              <w:widowControl w:val="0"/>
              <w:autoSpaceDE w:val="0"/>
              <w:autoSpaceDN w:val="0"/>
              <w:adjustRightInd w:val="0"/>
              <w:spacing w:after="0" w:line="240" w:lineRule="auto"/>
              <w:ind w:firstLine="720"/>
              <w:rPr>
                <w:rFonts w:eastAsia="Times New Roman" w:cs="Times New Roman"/>
                <w:sz w:val="24"/>
                <w:szCs w:val="24"/>
              </w:rPr>
            </w:pPr>
          </w:p>
        </w:tc>
      </w:tr>
      <w:tr w:rsidR="00877DD9" w:rsidRPr="00A17E17" w:rsidTr="001372F9">
        <w:tc>
          <w:tcPr>
            <w:tcW w:w="7248" w:type="dxa"/>
            <w:tcBorders>
              <w:top w:val="single" w:sz="4" w:space="0" w:color="auto"/>
              <w:left w:val="single" w:sz="4" w:space="0" w:color="auto"/>
              <w:bottom w:val="single" w:sz="4" w:space="0" w:color="auto"/>
              <w:right w:val="single" w:sz="4" w:space="0" w:color="auto"/>
            </w:tcBorders>
          </w:tcPr>
          <w:p w:rsidR="00877DD9" w:rsidRPr="00A17E17" w:rsidRDefault="00877DD9" w:rsidP="001372F9">
            <w:pPr>
              <w:widowControl w:val="0"/>
              <w:autoSpaceDE w:val="0"/>
              <w:autoSpaceDN w:val="0"/>
              <w:adjustRightInd w:val="0"/>
              <w:spacing w:after="0" w:line="240" w:lineRule="auto"/>
              <w:ind w:left="1072" w:firstLine="2065"/>
              <w:rPr>
                <w:rFonts w:eastAsia="Times New Roman" w:cs="Times New Roman"/>
                <w:sz w:val="24"/>
                <w:szCs w:val="24"/>
              </w:rPr>
            </w:pPr>
            <w:r w:rsidRPr="00A17E17">
              <w:rPr>
                <w:rFonts w:eastAsia="Times New Roman" w:cs="Times New Roman"/>
                <w:sz w:val="24"/>
                <w:szCs w:val="24"/>
              </w:rPr>
              <w:t>ИНН, КПП, ОГРН, ОКПО претендента на участие в отборе</w:t>
            </w:r>
          </w:p>
        </w:tc>
        <w:tc>
          <w:tcPr>
            <w:tcW w:w="3742" w:type="dxa"/>
            <w:tcBorders>
              <w:top w:val="single" w:sz="4" w:space="0" w:color="auto"/>
              <w:left w:val="single" w:sz="4" w:space="0" w:color="auto"/>
              <w:bottom w:val="single" w:sz="4" w:space="0" w:color="auto"/>
              <w:right w:val="single" w:sz="4" w:space="0" w:color="auto"/>
            </w:tcBorders>
          </w:tcPr>
          <w:p w:rsidR="00877DD9" w:rsidRPr="00A17E17" w:rsidRDefault="00877DD9" w:rsidP="001372F9">
            <w:pPr>
              <w:widowControl w:val="0"/>
              <w:autoSpaceDE w:val="0"/>
              <w:autoSpaceDN w:val="0"/>
              <w:adjustRightInd w:val="0"/>
              <w:spacing w:after="0" w:line="240" w:lineRule="auto"/>
              <w:ind w:firstLine="720"/>
              <w:rPr>
                <w:rFonts w:eastAsia="Times New Roman" w:cs="Times New Roman"/>
                <w:sz w:val="24"/>
                <w:szCs w:val="24"/>
              </w:rPr>
            </w:pPr>
          </w:p>
        </w:tc>
      </w:tr>
      <w:tr w:rsidR="00877DD9" w:rsidRPr="00A17E17" w:rsidTr="001372F9">
        <w:tc>
          <w:tcPr>
            <w:tcW w:w="7248" w:type="dxa"/>
            <w:vMerge w:val="restart"/>
            <w:tcBorders>
              <w:top w:val="single" w:sz="4" w:space="0" w:color="auto"/>
              <w:left w:val="single" w:sz="4" w:space="0" w:color="auto"/>
              <w:bottom w:val="single" w:sz="4" w:space="0" w:color="auto"/>
              <w:right w:val="single" w:sz="4" w:space="0" w:color="auto"/>
            </w:tcBorders>
          </w:tcPr>
          <w:p w:rsidR="00877DD9" w:rsidRPr="00A17E17" w:rsidRDefault="00877DD9" w:rsidP="001372F9">
            <w:pPr>
              <w:widowControl w:val="0"/>
              <w:autoSpaceDE w:val="0"/>
              <w:autoSpaceDN w:val="0"/>
              <w:adjustRightInd w:val="0"/>
              <w:spacing w:after="0" w:line="240" w:lineRule="auto"/>
              <w:ind w:left="1072" w:firstLine="2065"/>
              <w:rPr>
                <w:rFonts w:eastAsia="Times New Roman" w:cs="Times New Roman"/>
                <w:sz w:val="24"/>
                <w:szCs w:val="24"/>
              </w:rPr>
            </w:pPr>
            <w:r w:rsidRPr="00A17E17">
              <w:rPr>
                <w:rFonts w:eastAsia="Times New Roman" w:cs="Times New Roman"/>
                <w:sz w:val="24"/>
                <w:szCs w:val="24"/>
              </w:rPr>
              <w:t>Юридический адрес</w:t>
            </w:r>
          </w:p>
        </w:tc>
        <w:tc>
          <w:tcPr>
            <w:tcW w:w="3742" w:type="dxa"/>
            <w:tcBorders>
              <w:top w:val="single" w:sz="4" w:space="0" w:color="auto"/>
              <w:left w:val="single" w:sz="4" w:space="0" w:color="auto"/>
              <w:bottom w:val="single" w:sz="4" w:space="0" w:color="auto"/>
              <w:right w:val="single" w:sz="4" w:space="0" w:color="auto"/>
            </w:tcBorders>
          </w:tcPr>
          <w:p w:rsidR="00877DD9" w:rsidRPr="00A17E17" w:rsidRDefault="00877DD9" w:rsidP="001372F9">
            <w:pPr>
              <w:widowControl w:val="0"/>
              <w:autoSpaceDE w:val="0"/>
              <w:autoSpaceDN w:val="0"/>
              <w:adjustRightInd w:val="0"/>
              <w:spacing w:after="0" w:line="240" w:lineRule="auto"/>
              <w:ind w:firstLine="720"/>
              <w:rPr>
                <w:rFonts w:eastAsia="Times New Roman" w:cs="Times New Roman"/>
                <w:sz w:val="24"/>
                <w:szCs w:val="24"/>
              </w:rPr>
            </w:pPr>
          </w:p>
        </w:tc>
      </w:tr>
      <w:tr w:rsidR="00877DD9" w:rsidRPr="00A17E17" w:rsidTr="001372F9">
        <w:tc>
          <w:tcPr>
            <w:tcW w:w="7248" w:type="dxa"/>
            <w:vMerge/>
            <w:tcBorders>
              <w:top w:val="single" w:sz="4" w:space="0" w:color="auto"/>
              <w:left w:val="single" w:sz="4" w:space="0" w:color="auto"/>
              <w:bottom w:val="single" w:sz="4" w:space="0" w:color="auto"/>
              <w:right w:val="single" w:sz="4" w:space="0" w:color="auto"/>
            </w:tcBorders>
          </w:tcPr>
          <w:p w:rsidR="00877DD9" w:rsidRPr="00A17E17" w:rsidRDefault="00877DD9" w:rsidP="001372F9">
            <w:pPr>
              <w:widowControl w:val="0"/>
              <w:autoSpaceDE w:val="0"/>
              <w:autoSpaceDN w:val="0"/>
              <w:adjustRightInd w:val="0"/>
              <w:spacing w:after="0" w:line="240" w:lineRule="auto"/>
              <w:ind w:left="1072" w:firstLine="2065"/>
              <w:jc w:val="both"/>
              <w:rPr>
                <w:rFonts w:eastAsia="Times New Roman" w:cs="Times New Roman"/>
                <w:sz w:val="24"/>
                <w:szCs w:val="24"/>
              </w:rPr>
            </w:pPr>
          </w:p>
        </w:tc>
        <w:tc>
          <w:tcPr>
            <w:tcW w:w="3742" w:type="dxa"/>
            <w:tcBorders>
              <w:top w:val="single" w:sz="4" w:space="0" w:color="auto"/>
              <w:left w:val="single" w:sz="4" w:space="0" w:color="auto"/>
              <w:bottom w:val="single" w:sz="4" w:space="0" w:color="auto"/>
              <w:right w:val="single" w:sz="4" w:space="0" w:color="auto"/>
            </w:tcBorders>
          </w:tcPr>
          <w:p w:rsidR="00877DD9" w:rsidRPr="00A17E17" w:rsidRDefault="00877DD9" w:rsidP="001372F9">
            <w:pPr>
              <w:widowControl w:val="0"/>
              <w:autoSpaceDE w:val="0"/>
              <w:autoSpaceDN w:val="0"/>
              <w:adjustRightInd w:val="0"/>
              <w:spacing w:after="0" w:line="240" w:lineRule="auto"/>
              <w:ind w:firstLine="720"/>
              <w:rPr>
                <w:rFonts w:eastAsia="Times New Roman" w:cs="Times New Roman"/>
                <w:sz w:val="24"/>
                <w:szCs w:val="24"/>
              </w:rPr>
            </w:pPr>
          </w:p>
        </w:tc>
      </w:tr>
      <w:tr w:rsidR="00877DD9" w:rsidRPr="00A17E17" w:rsidTr="001372F9">
        <w:tc>
          <w:tcPr>
            <w:tcW w:w="7248" w:type="dxa"/>
            <w:vMerge w:val="restart"/>
            <w:tcBorders>
              <w:top w:val="single" w:sz="4" w:space="0" w:color="auto"/>
              <w:left w:val="single" w:sz="4" w:space="0" w:color="auto"/>
              <w:bottom w:val="single" w:sz="4" w:space="0" w:color="auto"/>
              <w:right w:val="single" w:sz="4" w:space="0" w:color="auto"/>
            </w:tcBorders>
          </w:tcPr>
          <w:p w:rsidR="00877DD9" w:rsidRPr="00A17E17" w:rsidRDefault="00877DD9" w:rsidP="001372F9">
            <w:pPr>
              <w:widowControl w:val="0"/>
              <w:autoSpaceDE w:val="0"/>
              <w:autoSpaceDN w:val="0"/>
              <w:adjustRightInd w:val="0"/>
              <w:spacing w:after="0" w:line="240" w:lineRule="auto"/>
              <w:ind w:left="1072" w:hanging="142"/>
              <w:rPr>
                <w:rFonts w:eastAsia="Times New Roman" w:cs="Times New Roman"/>
                <w:sz w:val="24"/>
                <w:szCs w:val="24"/>
              </w:rPr>
            </w:pPr>
            <w:r w:rsidRPr="00A17E17">
              <w:rPr>
                <w:rFonts w:eastAsia="Times New Roman" w:cs="Times New Roman"/>
                <w:sz w:val="24"/>
                <w:szCs w:val="24"/>
              </w:rPr>
              <w:t>Место нахождения претендента на участие в отборе, номер контактного телефона</w:t>
            </w:r>
          </w:p>
        </w:tc>
        <w:tc>
          <w:tcPr>
            <w:tcW w:w="3742" w:type="dxa"/>
            <w:tcBorders>
              <w:top w:val="single" w:sz="4" w:space="0" w:color="auto"/>
              <w:left w:val="single" w:sz="4" w:space="0" w:color="auto"/>
              <w:bottom w:val="single" w:sz="4" w:space="0" w:color="auto"/>
              <w:right w:val="single" w:sz="4" w:space="0" w:color="auto"/>
            </w:tcBorders>
          </w:tcPr>
          <w:p w:rsidR="00877DD9" w:rsidRPr="00A17E17" w:rsidRDefault="00877DD9" w:rsidP="001372F9">
            <w:pPr>
              <w:widowControl w:val="0"/>
              <w:autoSpaceDE w:val="0"/>
              <w:autoSpaceDN w:val="0"/>
              <w:adjustRightInd w:val="0"/>
              <w:spacing w:after="0" w:line="240" w:lineRule="auto"/>
              <w:ind w:firstLine="720"/>
              <w:rPr>
                <w:rFonts w:eastAsia="Times New Roman" w:cs="Times New Roman"/>
                <w:sz w:val="24"/>
                <w:szCs w:val="24"/>
              </w:rPr>
            </w:pPr>
          </w:p>
        </w:tc>
      </w:tr>
      <w:tr w:rsidR="00877DD9" w:rsidRPr="00A17E17" w:rsidTr="001372F9">
        <w:tc>
          <w:tcPr>
            <w:tcW w:w="7248" w:type="dxa"/>
            <w:vMerge/>
            <w:tcBorders>
              <w:top w:val="single" w:sz="4" w:space="0" w:color="auto"/>
              <w:left w:val="single" w:sz="4" w:space="0" w:color="auto"/>
              <w:bottom w:val="single" w:sz="4" w:space="0" w:color="auto"/>
              <w:right w:val="single" w:sz="4" w:space="0" w:color="auto"/>
            </w:tcBorders>
          </w:tcPr>
          <w:p w:rsidR="00877DD9" w:rsidRPr="00A17E17" w:rsidRDefault="00877DD9" w:rsidP="001372F9">
            <w:pPr>
              <w:widowControl w:val="0"/>
              <w:autoSpaceDE w:val="0"/>
              <w:autoSpaceDN w:val="0"/>
              <w:adjustRightInd w:val="0"/>
              <w:spacing w:after="0" w:line="240" w:lineRule="auto"/>
              <w:ind w:left="1072" w:firstLine="2065"/>
              <w:jc w:val="both"/>
              <w:rPr>
                <w:rFonts w:eastAsia="Times New Roman" w:cs="Times New Roman"/>
                <w:sz w:val="24"/>
                <w:szCs w:val="24"/>
              </w:rPr>
            </w:pPr>
          </w:p>
        </w:tc>
        <w:tc>
          <w:tcPr>
            <w:tcW w:w="3742" w:type="dxa"/>
            <w:tcBorders>
              <w:top w:val="single" w:sz="4" w:space="0" w:color="auto"/>
              <w:left w:val="single" w:sz="4" w:space="0" w:color="auto"/>
              <w:bottom w:val="single" w:sz="4" w:space="0" w:color="auto"/>
              <w:right w:val="single" w:sz="4" w:space="0" w:color="auto"/>
            </w:tcBorders>
          </w:tcPr>
          <w:p w:rsidR="00877DD9" w:rsidRPr="00A17E17" w:rsidRDefault="00877DD9" w:rsidP="001372F9">
            <w:pPr>
              <w:widowControl w:val="0"/>
              <w:autoSpaceDE w:val="0"/>
              <w:autoSpaceDN w:val="0"/>
              <w:adjustRightInd w:val="0"/>
              <w:spacing w:after="0" w:line="240" w:lineRule="auto"/>
              <w:ind w:firstLine="720"/>
              <w:rPr>
                <w:rFonts w:eastAsia="Times New Roman" w:cs="Times New Roman"/>
                <w:sz w:val="24"/>
                <w:szCs w:val="24"/>
              </w:rPr>
            </w:pPr>
          </w:p>
        </w:tc>
      </w:tr>
      <w:tr w:rsidR="00877DD9" w:rsidRPr="00A17E17" w:rsidTr="001372F9">
        <w:tc>
          <w:tcPr>
            <w:tcW w:w="7248" w:type="dxa"/>
            <w:vMerge w:val="restart"/>
            <w:tcBorders>
              <w:top w:val="single" w:sz="4" w:space="0" w:color="auto"/>
              <w:left w:val="single" w:sz="4" w:space="0" w:color="auto"/>
              <w:bottom w:val="single" w:sz="4" w:space="0" w:color="auto"/>
              <w:right w:val="single" w:sz="4" w:space="0" w:color="auto"/>
            </w:tcBorders>
          </w:tcPr>
          <w:p w:rsidR="00877DD9" w:rsidRPr="00A17E17" w:rsidRDefault="00877DD9" w:rsidP="001372F9">
            <w:pPr>
              <w:widowControl w:val="0"/>
              <w:autoSpaceDE w:val="0"/>
              <w:autoSpaceDN w:val="0"/>
              <w:adjustRightInd w:val="0"/>
              <w:spacing w:after="0" w:line="240" w:lineRule="auto"/>
              <w:ind w:left="1072" w:hanging="284"/>
              <w:rPr>
                <w:rFonts w:eastAsia="Times New Roman" w:cs="Times New Roman"/>
                <w:sz w:val="24"/>
                <w:szCs w:val="24"/>
              </w:rPr>
            </w:pPr>
            <w:r w:rsidRPr="00A17E17">
              <w:rPr>
                <w:rFonts w:eastAsia="Times New Roman" w:cs="Times New Roman"/>
                <w:sz w:val="24"/>
                <w:szCs w:val="24"/>
              </w:rPr>
              <w:t>Почтовый адрес претендента на участие в отборе</w:t>
            </w:r>
          </w:p>
        </w:tc>
        <w:tc>
          <w:tcPr>
            <w:tcW w:w="3742" w:type="dxa"/>
            <w:tcBorders>
              <w:top w:val="single" w:sz="4" w:space="0" w:color="auto"/>
              <w:left w:val="single" w:sz="4" w:space="0" w:color="auto"/>
              <w:bottom w:val="single" w:sz="4" w:space="0" w:color="auto"/>
              <w:right w:val="single" w:sz="4" w:space="0" w:color="auto"/>
            </w:tcBorders>
          </w:tcPr>
          <w:p w:rsidR="00877DD9" w:rsidRPr="00A17E17" w:rsidRDefault="00877DD9" w:rsidP="001372F9">
            <w:pPr>
              <w:widowControl w:val="0"/>
              <w:autoSpaceDE w:val="0"/>
              <w:autoSpaceDN w:val="0"/>
              <w:adjustRightInd w:val="0"/>
              <w:spacing w:after="0" w:line="240" w:lineRule="auto"/>
              <w:rPr>
                <w:rFonts w:eastAsia="Times New Roman" w:cs="Times New Roman"/>
                <w:sz w:val="24"/>
                <w:szCs w:val="24"/>
              </w:rPr>
            </w:pPr>
            <w:r w:rsidRPr="00A17E17">
              <w:rPr>
                <w:rFonts w:eastAsia="Times New Roman" w:cs="Times New Roman"/>
                <w:sz w:val="24"/>
                <w:szCs w:val="24"/>
              </w:rPr>
              <w:t>Адрес</w:t>
            </w:r>
          </w:p>
        </w:tc>
      </w:tr>
      <w:tr w:rsidR="00877DD9" w:rsidRPr="00A17E17" w:rsidTr="001372F9">
        <w:tc>
          <w:tcPr>
            <w:tcW w:w="7248" w:type="dxa"/>
            <w:vMerge/>
            <w:tcBorders>
              <w:top w:val="single" w:sz="4" w:space="0" w:color="auto"/>
              <w:left w:val="single" w:sz="4" w:space="0" w:color="auto"/>
              <w:bottom w:val="single" w:sz="4" w:space="0" w:color="auto"/>
              <w:right w:val="single" w:sz="4" w:space="0" w:color="auto"/>
            </w:tcBorders>
          </w:tcPr>
          <w:p w:rsidR="00877DD9" w:rsidRPr="00A17E17" w:rsidRDefault="00877DD9" w:rsidP="001372F9">
            <w:pPr>
              <w:widowControl w:val="0"/>
              <w:autoSpaceDE w:val="0"/>
              <w:autoSpaceDN w:val="0"/>
              <w:adjustRightInd w:val="0"/>
              <w:spacing w:after="0" w:line="240" w:lineRule="auto"/>
              <w:ind w:left="1072" w:firstLine="2065"/>
              <w:jc w:val="both"/>
              <w:rPr>
                <w:rFonts w:eastAsia="Times New Roman" w:cs="Times New Roman"/>
                <w:sz w:val="24"/>
                <w:szCs w:val="24"/>
              </w:rPr>
            </w:pPr>
          </w:p>
        </w:tc>
        <w:tc>
          <w:tcPr>
            <w:tcW w:w="3742" w:type="dxa"/>
            <w:tcBorders>
              <w:top w:val="single" w:sz="4" w:space="0" w:color="auto"/>
              <w:left w:val="single" w:sz="4" w:space="0" w:color="auto"/>
              <w:bottom w:val="single" w:sz="4" w:space="0" w:color="auto"/>
              <w:right w:val="single" w:sz="4" w:space="0" w:color="auto"/>
            </w:tcBorders>
          </w:tcPr>
          <w:p w:rsidR="00877DD9" w:rsidRPr="00A17E17" w:rsidRDefault="00877DD9" w:rsidP="001372F9">
            <w:pPr>
              <w:widowControl w:val="0"/>
              <w:autoSpaceDE w:val="0"/>
              <w:autoSpaceDN w:val="0"/>
              <w:adjustRightInd w:val="0"/>
              <w:spacing w:after="0" w:line="240" w:lineRule="auto"/>
              <w:ind w:firstLine="720"/>
              <w:rPr>
                <w:rFonts w:eastAsia="Times New Roman" w:cs="Times New Roman"/>
                <w:sz w:val="24"/>
                <w:szCs w:val="24"/>
              </w:rPr>
            </w:pPr>
          </w:p>
        </w:tc>
      </w:tr>
      <w:tr w:rsidR="00877DD9" w:rsidRPr="00A17E17" w:rsidTr="001372F9">
        <w:tc>
          <w:tcPr>
            <w:tcW w:w="7248" w:type="dxa"/>
            <w:vMerge/>
            <w:tcBorders>
              <w:top w:val="single" w:sz="4" w:space="0" w:color="auto"/>
              <w:left w:val="single" w:sz="4" w:space="0" w:color="auto"/>
              <w:bottom w:val="single" w:sz="4" w:space="0" w:color="auto"/>
              <w:right w:val="single" w:sz="4" w:space="0" w:color="auto"/>
            </w:tcBorders>
          </w:tcPr>
          <w:p w:rsidR="00877DD9" w:rsidRPr="00A17E17" w:rsidRDefault="00877DD9" w:rsidP="001372F9">
            <w:pPr>
              <w:widowControl w:val="0"/>
              <w:autoSpaceDE w:val="0"/>
              <w:autoSpaceDN w:val="0"/>
              <w:adjustRightInd w:val="0"/>
              <w:spacing w:after="0" w:line="240" w:lineRule="auto"/>
              <w:ind w:left="1072" w:firstLine="2065"/>
              <w:jc w:val="both"/>
              <w:rPr>
                <w:rFonts w:eastAsia="Times New Roman" w:cs="Times New Roman"/>
                <w:sz w:val="24"/>
                <w:szCs w:val="24"/>
              </w:rPr>
            </w:pPr>
          </w:p>
        </w:tc>
        <w:tc>
          <w:tcPr>
            <w:tcW w:w="3742" w:type="dxa"/>
            <w:tcBorders>
              <w:top w:val="single" w:sz="4" w:space="0" w:color="auto"/>
              <w:left w:val="single" w:sz="4" w:space="0" w:color="auto"/>
              <w:bottom w:val="single" w:sz="4" w:space="0" w:color="auto"/>
              <w:right w:val="single" w:sz="4" w:space="0" w:color="auto"/>
            </w:tcBorders>
          </w:tcPr>
          <w:p w:rsidR="00877DD9" w:rsidRPr="00A17E17" w:rsidRDefault="00877DD9" w:rsidP="001372F9">
            <w:pPr>
              <w:widowControl w:val="0"/>
              <w:autoSpaceDE w:val="0"/>
              <w:autoSpaceDN w:val="0"/>
              <w:adjustRightInd w:val="0"/>
              <w:spacing w:after="0" w:line="240" w:lineRule="auto"/>
              <w:rPr>
                <w:rFonts w:eastAsia="Times New Roman" w:cs="Times New Roman"/>
                <w:sz w:val="24"/>
                <w:szCs w:val="24"/>
              </w:rPr>
            </w:pPr>
            <w:r w:rsidRPr="00A17E17">
              <w:rPr>
                <w:rFonts w:eastAsia="Times New Roman" w:cs="Times New Roman"/>
                <w:sz w:val="24"/>
                <w:szCs w:val="24"/>
              </w:rPr>
              <w:t>Телефон</w:t>
            </w:r>
          </w:p>
        </w:tc>
      </w:tr>
      <w:tr w:rsidR="00877DD9" w:rsidRPr="00A17E17" w:rsidTr="001372F9">
        <w:tc>
          <w:tcPr>
            <w:tcW w:w="7248" w:type="dxa"/>
            <w:vMerge/>
            <w:tcBorders>
              <w:top w:val="single" w:sz="4" w:space="0" w:color="auto"/>
              <w:left w:val="single" w:sz="4" w:space="0" w:color="auto"/>
              <w:bottom w:val="single" w:sz="4" w:space="0" w:color="auto"/>
              <w:right w:val="single" w:sz="4" w:space="0" w:color="auto"/>
            </w:tcBorders>
          </w:tcPr>
          <w:p w:rsidR="00877DD9" w:rsidRPr="00A17E17" w:rsidRDefault="00877DD9" w:rsidP="001372F9">
            <w:pPr>
              <w:widowControl w:val="0"/>
              <w:autoSpaceDE w:val="0"/>
              <w:autoSpaceDN w:val="0"/>
              <w:adjustRightInd w:val="0"/>
              <w:spacing w:after="0" w:line="240" w:lineRule="auto"/>
              <w:ind w:left="1072" w:firstLine="2065"/>
              <w:jc w:val="both"/>
              <w:rPr>
                <w:rFonts w:eastAsia="Times New Roman" w:cs="Times New Roman"/>
                <w:sz w:val="24"/>
                <w:szCs w:val="24"/>
              </w:rPr>
            </w:pPr>
          </w:p>
        </w:tc>
        <w:tc>
          <w:tcPr>
            <w:tcW w:w="3742" w:type="dxa"/>
            <w:tcBorders>
              <w:top w:val="single" w:sz="4" w:space="0" w:color="auto"/>
              <w:left w:val="single" w:sz="4" w:space="0" w:color="auto"/>
              <w:bottom w:val="single" w:sz="4" w:space="0" w:color="auto"/>
              <w:right w:val="single" w:sz="4" w:space="0" w:color="auto"/>
            </w:tcBorders>
          </w:tcPr>
          <w:p w:rsidR="00877DD9" w:rsidRPr="00A17E17" w:rsidRDefault="00877DD9" w:rsidP="001372F9">
            <w:pPr>
              <w:widowControl w:val="0"/>
              <w:autoSpaceDE w:val="0"/>
              <w:autoSpaceDN w:val="0"/>
              <w:adjustRightInd w:val="0"/>
              <w:spacing w:after="0" w:line="240" w:lineRule="auto"/>
              <w:rPr>
                <w:rFonts w:eastAsia="Times New Roman" w:cs="Times New Roman"/>
                <w:sz w:val="24"/>
                <w:szCs w:val="24"/>
              </w:rPr>
            </w:pPr>
            <w:r w:rsidRPr="00A17E17">
              <w:rPr>
                <w:rFonts w:eastAsia="Times New Roman" w:cs="Times New Roman"/>
                <w:sz w:val="24"/>
                <w:szCs w:val="24"/>
              </w:rPr>
              <w:t>Факс</w:t>
            </w:r>
          </w:p>
        </w:tc>
      </w:tr>
      <w:tr w:rsidR="00877DD9" w:rsidRPr="00A17E17" w:rsidTr="001372F9">
        <w:tc>
          <w:tcPr>
            <w:tcW w:w="7248" w:type="dxa"/>
            <w:vMerge/>
            <w:tcBorders>
              <w:top w:val="single" w:sz="4" w:space="0" w:color="auto"/>
              <w:left w:val="single" w:sz="4" w:space="0" w:color="auto"/>
              <w:bottom w:val="single" w:sz="4" w:space="0" w:color="auto"/>
              <w:right w:val="single" w:sz="4" w:space="0" w:color="auto"/>
            </w:tcBorders>
          </w:tcPr>
          <w:p w:rsidR="00877DD9" w:rsidRPr="00A17E17" w:rsidRDefault="00877DD9" w:rsidP="001372F9">
            <w:pPr>
              <w:widowControl w:val="0"/>
              <w:autoSpaceDE w:val="0"/>
              <w:autoSpaceDN w:val="0"/>
              <w:adjustRightInd w:val="0"/>
              <w:spacing w:after="0" w:line="240" w:lineRule="auto"/>
              <w:ind w:left="1072" w:firstLine="2065"/>
              <w:jc w:val="both"/>
              <w:rPr>
                <w:rFonts w:eastAsia="Times New Roman" w:cs="Times New Roman"/>
                <w:sz w:val="24"/>
                <w:szCs w:val="24"/>
              </w:rPr>
            </w:pPr>
          </w:p>
        </w:tc>
        <w:tc>
          <w:tcPr>
            <w:tcW w:w="3742" w:type="dxa"/>
            <w:tcBorders>
              <w:top w:val="single" w:sz="4" w:space="0" w:color="auto"/>
              <w:left w:val="single" w:sz="4" w:space="0" w:color="auto"/>
              <w:bottom w:val="single" w:sz="4" w:space="0" w:color="auto"/>
              <w:right w:val="single" w:sz="4" w:space="0" w:color="auto"/>
            </w:tcBorders>
          </w:tcPr>
          <w:p w:rsidR="00877DD9" w:rsidRPr="00A17E17" w:rsidRDefault="00877DD9" w:rsidP="001372F9">
            <w:pPr>
              <w:widowControl w:val="0"/>
              <w:autoSpaceDE w:val="0"/>
              <w:autoSpaceDN w:val="0"/>
              <w:adjustRightInd w:val="0"/>
              <w:spacing w:after="0" w:line="240" w:lineRule="auto"/>
              <w:rPr>
                <w:rFonts w:eastAsia="Times New Roman" w:cs="Times New Roman"/>
                <w:sz w:val="24"/>
                <w:szCs w:val="24"/>
              </w:rPr>
            </w:pPr>
            <w:r w:rsidRPr="00A17E17">
              <w:rPr>
                <w:rFonts w:eastAsia="Times New Roman" w:cs="Times New Roman"/>
                <w:sz w:val="24"/>
                <w:szCs w:val="24"/>
              </w:rPr>
              <w:t>Адрес электронной почты (e-</w:t>
            </w:r>
            <w:proofErr w:type="spellStart"/>
            <w:r w:rsidRPr="00A17E17">
              <w:rPr>
                <w:rFonts w:eastAsia="Times New Roman" w:cs="Times New Roman"/>
                <w:sz w:val="24"/>
                <w:szCs w:val="24"/>
              </w:rPr>
              <w:t>mail</w:t>
            </w:r>
            <w:proofErr w:type="spellEnd"/>
            <w:r w:rsidRPr="00A17E17">
              <w:rPr>
                <w:rFonts w:eastAsia="Times New Roman" w:cs="Times New Roman"/>
                <w:sz w:val="24"/>
                <w:szCs w:val="24"/>
              </w:rPr>
              <w:t>):</w:t>
            </w:r>
          </w:p>
        </w:tc>
      </w:tr>
      <w:tr w:rsidR="00877DD9" w:rsidRPr="00A17E17" w:rsidTr="001372F9">
        <w:tc>
          <w:tcPr>
            <w:tcW w:w="7248" w:type="dxa"/>
            <w:vMerge w:val="restart"/>
            <w:tcBorders>
              <w:top w:val="single" w:sz="4" w:space="0" w:color="auto"/>
              <w:left w:val="single" w:sz="4" w:space="0" w:color="auto"/>
              <w:bottom w:val="single" w:sz="4" w:space="0" w:color="auto"/>
              <w:right w:val="single" w:sz="4" w:space="0" w:color="auto"/>
            </w:tcBorders>
          </w:tcPr>
          <w:p w:rsidR="00877DD9" w:rsidRPr="00A17E17" w:rsidRDefault="00877DD9" w:rsidP="001372F9">
            <w:pPr>
              <w:widowControl w:val="0"/>
              <w:autoSpaceDE w:val="0"/>
              <w:autoSpaceDN w:val="0"/>
              <w:adjustRightInd w:val="0"/>
              <w:spacing w:after="0" w:line="240" w:lineRule="auto"/>
              <w:ind w:left="1072" w:hanging="142"/>
              <w:rPr>
                <w:rFonts w:eastAsia="Times New Roman" w:cs="Times New Roman"/>
                <w:sz w:val="24"/>
                <w:szCs w:val="24"/>
              </w:rPr>
            </w:pPr>
            <w:r w:rsidRPr="00A17E17">
              <w:rPr>
                <w:rFonts w:eastAsia="Times New Roman" w:cs="Times New Roman"/>
                <w:sz w:val="24"/>
                <w:szCs w:val="24"/>
              </w:rPr>
              <w:t>Банковские реквизиты (может быть несколько):</w:t>
            </w:r>
          </w:p>
          <w:p w:rsidR="00877DD9" w:rsidRPr="00A17E17" w:rsidRDefault="00877DD9" w:rsidP="001372F9">
            <w:pPr>
              <w:widowControl w:val="0"/>
              <w:autoSpaceDE w:val="0"/>
              <w:autoSpaceDN w:val="0"/>
              <w:adjustRightInd w:val="0"/>
              <w:spacing w:after="0" w:line="240" w:lineRule="auto"/>
              <w:ind w:left="1072" w:hanging="284"/>
              <w:rPr>
                <w:rFonts w:eastAsia="Times New Roman" w:cs="Times New Roman"/>
                <w:sz w:val="24"/>
                <w:szCs w:val="24"/>
              </w:rPr>
            </w:pPr>
            <w:r w:rsidRPr="00A17E17">
              <w:rPr>
                <w:rFonts w:eastAsia="Times New Roman" w:cs="Times New Roman"/>
                <w:sz w:val="24"/>
                <w:szCs w:val="24"/>
              </w:rPr>
              <w:t xml:space="preserve">Наименование обслуживающего банка </w:t>
            </w:r>
          </w:p>
          <w:p w:rsidR="00877DD9" w:rsidRPr="00A17E17" w:rsidRDefault="00877DD9" w:rsidP="001372F9">
            <w:pPr>
              <w:widowControl w:val="0"/>
              <w:autoSpaceDE w:val="0"/>
              <w:autoSpaceDN w:val="0"/>
              <w:adjustRightInd w:val="0"/>
              <w:spacing w:after="0" w:line="240" w:lineRule="auto"/>
              <w:ind w:left="1072" w:firstLine="2065"/>
              <w:rPr>
                <w:rFonts w:eastAsia="Times New Roman" w:cs="Times New Roman"/>
                <w:sz w:val="24"/>
                <w:szCs w:val="24"/>
              </w:rPr>
            </w:pPr>
            <w:r w:rsidRPr="00A17E17">
              <w:rPr>
                <w:rFonts w:eastAsia="Times New Roman" w:cs="Times New Roman"/>
                <w:sz w:val="24"/>
                <w:szCs w:val="24"/>
              </w:rPr>
              <w:t>Расчетный счет</w:t>
            </w:r>
          </w:p>
          <w:p w:rsidR="00877DD9" w:rsidRPr="00A17E17" w:rsidRDefault="00877DD9" w:rsidP="001372F9">
            <w:pPr>
              <w:widowControl w:val="0"/>
              <w:autoSpaceDE w:val="0"/>
              <w:autoSpaceDN w:val="0"/>
              <w:adjustRightInd w:val="0"/>
              <w:spacing w:after="0" w:line="240" w:lineRule="auto"/>
              <w:ind w:left="1072" w:firstLine="2065"/>
              <w:rPr>
                <w:rFonts w:eastAsia="Times New Roman" w:cs="Times New Roman"/>
                <w:sz w:val="24"/>
                <w:szCs w:val="24"/>
              </w:rPr>
            </w:pPr>
            <w:r w:rsidRPr="00A17E17">
              <w:rPr>
                <w:rFonts w:eastAsia="Times New Roman" w:cs="Times New Roman"/>
                <w:sz w:val="24"/>
                <w:szCs w:val="24"/>
              </w:rPr>
              <w:t>Корреспондентский счет</w:t>
            </w:r>
          </w:p>
          <w:p w:rsidR="00877DD9" w:rsidRPr="00A17E17" w:rsidRDefault="00877DD9" w:rsidP="001372F9">
            <w:pPr>
              <w:widowControl w:val="0"/>
              <w:autoSpaceDE w:val="0"/>
              <w:autoSpaceDN w:val="0"/>
              <w:adjustRightInd w:val="0"/>
              <w:spacing w:after="0" w:line="240" w:lineRule="auto"/>
              <w:ind w:left="1072" w:firstLine="2065"/>
              <w:rPr>
                <w:rFonts w:eastAsia="Times New Roman" w:cs="Times New Roman"/>
                <w:sz w:val="24"/>
                <w:szCs w:val="24"/>
              </w:rPr>
            </w:pPr>
            <w:r w:rsidRPr="00A17E17">
              <w:rPr>
                <w:rFonts w:eastAsia="Times New Roman" w:cs="Times New Roman"/>
                <w:sz w:val="24"/>
                <w:szCs w:val="24"/>
              </w:rPr>
              <w:t>Код БИК</w:t>
            </w:r>
          </w:p>
        </w:tc>
        <w:tc>
          <w:tcPr>
            <w:tcW w:w="3742" w:type="dxa"/>
            <w:tcBorders>
              <w:top w:val="single" w:sz="4" w:space="0" w:color="auto"/>
              <w:left w:val="single" w:sz="4" w:space="0" w:color="auto"/>
              <w:bottom w:val="single" w:sz="4" w:space="0" w:color="auto"/>
              <w:right w:val="single" w:sz="4" w:space="0" w:color="auto"/>
            </w:tcBorders>
          </w:tcPr>
          <w:p w:rsidR="00877DD9" w:rsidRPr="00A17E17" w:rsidRDefault="00877DD9" w:rsidP="001372F9">
            <w:pPr>
              <w:widowControl w:val="0"/>
              <w:autoSpaceDE w:val="0"/>
              <w:autoSpaceDN w:val="0"/>
              <w:adjustRightInd w:val="0"/>
              <w:spacing w:after="0" w:line="240" w:lineRule="auto"/>
              <w:ind w:firstLine="720"/>
              <w:rPr>
                <w:rFonts w:eastAsia="Times New Roman" w:cs="Times New Roman"/>
                <w:sz w:val="24"/>
                <w:szCs w:val="24"/>
              </w:rPr>
            </w:pPr>
          </w:p>
        </w:tc>
      </w:tr>
      <w:tr w:rsidR="00877DD9" w:rsidRPr="00A17E17" w:rsidTr="001372F9">
        <w:tc>
          <w:tcPr>
            <w:tcW w:w="7248" w:type="dxa"/>
            <w:vMerge/>
            <w:tcBorders>
              <w:top w:val="single" w:sz="4" w:space="0" w:color="auto"/>
              <w:left w:val="single" w:sz="4" w:space="0" w:color="auto"/>
              <w:bottom w:val="single" w:sz="4" w:space="0" w:color="auto"/>
              <w:right w:val="single" w:sz="4" w:space="0" w:color="auto"/>
            </w:tcBorders>
          </w:tcPr>
          <w:p w:rsidR="00877DD9" w:rsidRPr="00A17E17" w:rsidRDefault="00877DD9" w:rsidP="001372F9">
            <w:pPr>
              <w:widowControl w:val="0"/>
              <w:autoSpaceDE w:val="0"/>
              <w:autoSpaceDN w:val="0"/>
              <w:adjustRightInd w:val="0"/>
              <w:spacing w:after="0" w:line="240" w:lineRule="auto"/>
              <w:ind w:left="1072" w:firstLine="2065"/>
              <w:jc w:val="both"/>
              <w:rPr>
                <w:rFonts w:eastAsia="Times New Roman" w:cs="Times New Roman"/>
                <w:sz w:val="24"/>
                <w:szCs w:val="24"/>
              </w:rPr>
            </w:pPr>
          </w:p>
        </w:tc>
        <w:tc>
          <w:tcPr>
            <w:tcW w:w="3742" w:type="dxa"/>
            <w:tcBorders>
              <w:top w:val="single" w:sz="4" w:space="0" w:color="auto"/>
              <w:left w:val="single" w:sz="4" w:space="0" w:color="auto"/>
              <w:bottom w:val="single" w:sz="4" w:space="0" w:color="auto"/>
              <w:right w:val="single" w:sz="4" w:space="0" w:color="auto"/>
            </w:tcBorders>
          </w:tcPr>
          <w:p w:rsidR="00877DD9" w:rsidRPr="00A17E17" w:rsidRDefault="00877DD9" w:rsidP="001372F9">
            <w:pPr>
              <w:widowControl w:val="0"/>
              <w:autoSpaceDE w:val="0"/>
              <w:autoSpaceDN w:val="0"/>
              <w:adjustRightInd w:val="0"/>
              <w:spacing w:after="0" w:line="240" w:lineRule="auto"/>
              <w:ind w:firstLine="720"/>
              <w:rPr>
                <w:rFonts w:eastAsia="Times New Roman" w:cs="Times New Roman"/>
                <w:sz w:val="24"/>
                <w:szCs w:val="24"/>
              </w:rPr>
            </w:pPr>
          </w:p>
        </w:tc>
      </w:tr>
      <w:tr w:rsidR="00877DD9" w:rsidRPr="00A17E17" w:rsidTr="001372F9">
        <w:tc>
          <w:tcPr>
            <w:tcW w:w="7248" w:type="dxa"/>
            <w:tcBorders>
              <w:top w:val="single" w:sz="4" w:space="0" w:color="auto"/>
              <w:left w:val="single" w:sz="4" w:space="0" w:color="auto"/>
              <w:bottom w:val="single" w:sz="4" w:space="0" w:color="auto"/>
              <w:right w:val="single" w:sz="4" w:space="0" w:color="auto"/>
            </w:tcBorders>
          </w:tcPr>
          <w:p w:rsidR="00877DD9" w:rsidRPr="00A17E17" w:rsidRDefault="00877DD9" w:rsidP="001372F9">
            <w:pPr>
              <w:widowControl w:val="0"/>
              <w:autoSpaceDE w:val="0"/>
              <w:autoSpaceDN w:val="0"/>
              <w:adjustRightInd w:val="0"/>
              <w:spacing w:after="0" w:line="240" w:lineRule="auto"/>
              <w:ind w:left="1072" w:hanging="284"/>
              <w:rPr>
                <w:rFonts w:eastAsia="Times New Roman" w:cs="Times New Roman"/>
                <w:sz w:val="24"/>
                <w:szCs w:val="24"/>
              </w:rPr>
            </w:pPr>
            <w:r w:rsidRPr="00A17E17">
              <w:rPr>
                <w:rFonts w:eastAsia="Times New Roman" w:cs="Times New Roman"/>
                <w:sz w:val="24"/>
                <w:szCs w:val="24"/>
              </w:rPr>
              <w:t>Сведения о средней численности работников претендента на участие в отборе за прошедший год</w:t>
            </w:r>
          </w:p>
        </w:tc>
        <w:tc>
          <w:tcPr>
            <w:tcW w:w="3742" w:type="dxa"/>
            <w:tcBorders>
              <w:top w:val="single" w:sz="4" w:space="0" w:color="auto"/>
              <w:left w:val="single" w:sz="4" w:space="0" w:color="auto"/>
              <w:bottom w:val="single" w:sz="4" w:space="0" w:color="auto"/>
              <w:right w:val="single" w:sz="4" w:space="0" w:color="auto"/>
            </w:tcBorders>
          </w:tcPr>
          <w:p w:rsidR="00877DD9" w:rsidRPr="00A17E17" w:rsidRDefault="00877DD9" w:rsidP="001372F9">
            <w:pPr>
              <w:widowControl w:val="0"/>
              <w:autoSpaceDE w:val="0"/>
              <w:autoSpaceDN w:val="0"/>
              <w:adjustRightInd w:val="0"/>
              <w:spacing w:after="0" w:line="240" w:lineRule="auto"/>
              <w:ind w:firstLine="720"/>
              <w:rPr>
                <w:rFonts w:eastAsia="Times New Roman" w:cs="Times New Roman"/>
                <w:sz w:val="24"/>
                <w:szCs w:val="24"/>
              </w:rPr>
            </w:pPr>
          </w:p>
        </w:tc>
      </w:tr>
      <w:tr w:rsidR="00877DD9" w:rsidRPr="00A17E17" w:rsidTr="001372F9">
        <w:tc>
          <w:tcPr>
            <w:tcW w:w="7248" w:type="dxa"/>
            <w:tcBorders>
              <w:top w:val="single" w:sz="4" w:space="0" w:color="auto"/>
              <w:left w:val="single" w:sz="4" w:space="0" w:color="auto"/>
              <w:bottom w:val="single" w:sz="4" w:space="0" w:color="auto"/>
              <w:right w:val="single" w:sz="4" w:space="0" w:color="auto"/>
            </w:tcBorders>
          </w:tcPr>
          <w:p w:rsidR="00877DD9" w:rsidRPr="00A17E17" w:rsidRDefault="00877DD9" w:rsidP="001372F9">
            <w:pPr>
              <w:widowControl w:val="0"/>
              <w:autoSpaceDE w:val="0"/>
              <w:autoSpaceDN w:val="0"/>
              <w:adjustRightInd w:val="0"/>
              <w:spacing w:after="0" w:line="240" w:lineRule="auto"/>
              <w:ind w:left="1072" w:hanging="142"/>
              <w:rPr>
                <w:rFonts w:eastAsia="Times New Roman" w:cs="Times New Roman"/>
                <w:sz w:val="24"/>
                <w:szCs w:val="24"/>
              </w:rPr>
            </w:pPr>
            <w:r w:rsidRPr="00A17E17">
              <w:rPr>
                <w:rFonts w:eastAsia="Times New Roman" w:cs="Times New Roman"/>
                <w:sz w:val="24"/>
                <w:szCs w:val="24"/>
              </w:rPr>
              <w:t>Сведения об опыте работы участника отбора:</w:t>
            </w:r>
          </w:p>
          <w:p w:rsidR="00877DD9" w:rsidRPr="00A17E17" w:rsidRDefault="00877DD9" w:rsidP="001372F9">
            <w:pPr>
              <w:widowControl w:val="0"/>
              <w:autoSpaceDE w:val="0"/>
              <w:autoSpaceDN w:val="0"/>
              <w:adjustRightInd w:val="0"/>
              <w:spacing w:after="0" w:line="240" w:lineRule="auto"/>
              <w:ind w:left="1072" w:hanging="284"/>
              <w:rPr>
                <w:rFonts w:eastAsia="Times New Roman" w:cs="Times New Roman"/>
                <w:sz w:val="24"/>
                <w:szCs w:val="24"/>
              </w:rPr>
            </w:pPr>
            <w:r w:rsidRPr="00A17E17">
              <w:rPr>
                <w:rFonts w:eastAsia="Times New Roman" w:cs="Times New Roman"/>
                <w:sz w:val="24"/>
                <w:szCs w:val="24"/>
              </w:rPr>
              <w:t>- опыт работы по выполнению аналогичных поставок товара в отдаленные сельские населенные пункты, не имеющие стационарной торговой сети (лет);</w:t>
            </w:r>
          </w:p>
          <w:p w:rsidR="00877DD9" w:rsidRPr="00A17E17" w:rsidRDefault="00877DD9" w:rsidP="001372F9">
            <w:pPr>
              <w:widowControl w:val="0"/>
              <w:autoSpaceDE w:val="0"/>
              <w:autoSpaceDN w:val="0"/>
              <w:adjustRightInd w:val="0"/>
              <w:spacing w:after="0" w:line="240" w:lineRule="auto"/>
              <w:ind w:left="1072" w:hanging="142"/>
              <w:rPr>
                <w:rFonts w:eastAsia="Times New Roman" w:cs="Times New Roman"/>
                <w:sz w:val="24"/>
                <w:szCs w:val="24"/>
              </w:rPr>
            </w:pPr>
            <w:r w:rsidRPr="00A17E17">
              <w:rPr>
                <w:rFonts w:eastAsia="Times New Roman" w:cs="Times New Roman"/>
                <w:sz w:val="24"/>
                <w:szCs w:val="24"/>
              </w:rPr>
              <w:t>- годовой объем выполнения аналогичных поставок товара в отдаленные сельские населенные пункты, не имеющие стационарной торговой сети  за прошедший год (в тыс. руб.)</w:t>
            </w:r>
          </w:p>
        </w:tc>
        <w:tc>
          <w:tcPr>
            <w:tcW w:w="3742" w:type="dxa"/>
            <w:tcBorders>
              <w:top w:val="single" w:sz="4" w:space="0" w:color="auto"/>
              <w:left w:val="single" w:sz="4" w:space="0" w:color="auto"/>
              <w:bottom w:val="single" w:sz="4" w:space="0" w:color="auto"/>
              <w:right w:val="single" w:sz="4" w:space="0" w:color="auto"/>
            </w:tcBorders>
          </w:tcPr>
          <w:p w:rsidR="00877DD9" w:rsidRPr="00A17E17" w:rsidRDefault="00877DD9" w:rsidP="001372F9">
            <w:pPr>
              <w:widowControl w:val="0"/>
              <w:autoSpaceDE w:val="0"/>
              <w:autoSpaceDN w:val="0"/>
              <w:adjustRightInd w:val="0"/>
              <w:spacing w:after="0" w:line="240" w:lineRule="auto"/>
              <w:ind w:firstLine="720"/>
              <w:rPr>
                <w:rFonts w:eastAsia="Times New Roman" w:cs="Times New Roman"/>
                <w:sz w:val="24"/>
                <w:szCs w:val="24"/>
              </w:rPr>
            </w:pPr>
          </w:p>
        </w:tc>
      </w:tr>
    </w:tbl>
    <w:p w:rsidR="00877DD9" w:rsidRPr="00A17E17" w:rsidRDefault="00877DD9" w:rsidP="00877DD9">
      <w:pPr>
        <w:widowControl w:val="0"/>
        <w:autoSpaceDE w:val="0"/>
        <w:autoSpaceDN w:val="0"/>
        <w:adjustRightInd w:val="0"/>
        <w:spacing w:after="0" w:line="240" w:lineRule="auto"/>
        <w:ind w:firstLine="720"/>
        <w:jc w:val="both"/>
        <w:rPr>
          <w:rFonts w:eastAsia="Times New Roman" w:cs="Times New Roman"/>
          <w:sz w:val="24"/>
          <w:szCs w:val="24"/>
        </w:rPr>
      </w:pPr>
    </w:p>
    <w:p w:rsidR="00877DD9" w:rsidRPr="00A17E17" w:rsidRDefault="00877DD9" w:rsidP="00877DD9">
      <w:pPr>
        <w:widowControl w:val="0"/>
        <w:autoSpaceDE w:val="0"/>
        <w:autoSpaceDN w:val="0"/>
        <w:spacing w:after="0" w:line="240" w:lineRule="auto"/>
        <w:jc w:val="both"/>
        <w:rPr>
          <w:rFonts w:eastAsia="Times New Roman" w:cs="Times New Roman"/>
          <w:sz w:val="24"/>
          <w:szCs w:val="24"/>
        </w:rPr>
      </w:pPr>
      <w:r w:rsidRPr="00A17E17">
        <w:rPr>
          <w:rFonts w:eastAsia="Times New Roman" w:cs="Times New Roman"/>
          <w:sz w:val="24"/>
          <w:szCs w:val="24"/>
        </w:rPr>
        <w:t>Претендент на участие в отборе</w:t>
      </w:r>
    </w:p>
    <w:p w:rsidR="00877DD9" w:rsidRPr="00A17E17" w:rsidRDefault="00877DD9" w:rsidP="00877DD9">
      <w:pPr>
        <w:widowControl w:val="0"/>
        <w:autoSpaceDE w:val="0"/>
        <w:autoSpaceDN w:val="0"/>
        <w:spacing w:after="0" w:line="240" w:lineRule="auto"/>
        <w:jc w:val="both"/>
        <w:rPr>
          <w:rFonts w:eastAsia="Times New Roman" w:cs="Times New Roman"/>
          <w:sz w:val="24"/>
          <w:szCs w:val="24"/>
        </w:rPr>
      </w:pPr>
      <w:r w:rsidRPr="00A17E17">
        <w:rPr>
          <w:rFonts w:eastAsia="Times New Roman" w:cs="Times New Roman"/>
          <w:sz w:val="24"/>
          <w:szCs w:val="24"/>
        </w:rPr>
        <w:t>(уполномоченный представитель) ____________/ __________________________</w:t>
      </w:r>
    </w:p>
    <w:p w:rsidR="00877DD9" w:rsidRPr="00A17E17" w:rsidRDefault="00877DD9" w:rsidP="00877DD9">
      <w:pPr>
        <w:widowControl w:val="0"/>
        <w:autoSpaceDE w:val="0"/>
        <w:autoSpaceDN w:val="0"/>
        <w:spacing w:after="0" w:line="240" w:lineRule="auto"/>
        <w:jc w:val="both"/>
        <w:rPr>
          <w:rFonts w:eastAsia="Times New Roman" w:cs="Times New Roman"/>
          <w:sz w:val="24"/>
          <w:szCs w:val="24"/>
        </w:rPr>
      </w:pPr>
      <w:r w:rsidRPr="00A17E17">
        <w:rPr>
          <w:rFonts w:eastAsia="Times New Roman" w:cs="Times New Roman"/>
          <w:sz w:val="24"/>
          <w:szCs w:val="24"/>
        </w:rPr>
        <w:t xml:space="preserve">                                                           (</w:t>
      </w:r>
      <w:proofErr w:type="gramStart"/>
      <w:r w:rsidRPr="00A17E17">
        <w:rPr>
          <w:rFonts w:eastAsia="Times New Roman" w:cs="Times New Roman"/>
          <w:sz w:val="24"/>
          <w:szCs w:val="24"/>
        </w:rPr>
        <w:t xml:space="preserve">подпись)   </w:t>
      </w:r>
      <w:proofErr w:type="gramEnd"/>
      <w:r w:rsidRPr="00A17E17">
        <w:rPr>
          <w:rFonts w:eastAsia="Times New Roman" w:cs="Times New Roman"/>
          <w:sz w:val="24"/>
          <w:szCs w:val="24"/>
        </w:rPr>
        <w:t xml:space="preserve">    (расшифровка подписи)</w:t>
      </w:r>
    </w:p>
    <w:p w:rsidR="007E321B" w:rsidRPr="00877DD9" w:rsidRDefault="00877DD9" w:rsidP="00877DD9">
      <w:pPr>
        <w:widowControl w:val="0"/>
        <w:autoSpaceDE w:val="0"/>
        <w:autoSpaceDN w:val="0"/>
        <w:spacing w:after="0" w:line="240" w:lineRule="auto"/>
        <w:jc w:val="both"/>
        <w:rPr>
          <w:rFonts w:eastAsia="Times New Roman" w:cs="Times New Roman"/>
          <w:sz w:val="24"/>
          <w:szCs w:val="24"/>
        </w:rPr>
      </w:pPr>
      <w:r>
        <w:rPr>
          <w:rFonts w:eastAsia="Times New Roman" w:cs="Times New Roman"/>
          <w:sz w:val="24"/>
          <w:szCs w:val="24"/>
        </w:rPr>
        <w:t>М.П.</w:t>
      </w:r>
    </w:p>
    <w:p w:rsidR="00D01F0A" w:rsidRDefault="00D01F0A" w:rsidP="007E321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Форма</w:t>
      </w:r>
    </w:p>
    <w:p w:rsidR="00D01F0A" w:rsidRDefault="00D01F0A" w:rsidP="007E321B">
      <w:pPr>
        <w:spacing w:after="0" w:line="240" w:lineRule="auto"/>
        <w:jc w:val="right"/>
        <w:rPr>
          <w:rFonts w:ascii="Times New Roman" w:hAnsi="Times New Roman" w:cs="Times New Roman"/>
          <w:sz w:val="28"/>
          <w:szCs w:val="28"/>
        </w:rPr>
      </w:pPr>
    </w:p>
    <w:p w:rsidR="00D01F0A" w:rsidRPr="003E7A0C" w:rsidRDefault="00D01F0A" w:rsidP="00D01F0A">
      <w:pPr>
        <w:autoSpaceDE w:val="0"/>
        <w:autoSpaceDN w:val="0"/>
        <w:adjustRightInd w:val="0"/>
        <w:jc w:val="center"/>
        <w:rPr>
          <w:rFonts w:eastAsia="Calibri"/>
          <w:szCs w:val="28"/>
          <w:lang w:eastAsia="en-US"/>
        </w:rPr>
      </w:pPr>
      <w:r w:rsidRPr="003E7A0C">
        <w:rPr>
          <w:rFonts w:eastAsia="Calibri"/>
          <w:szCs w:val="28"/>
          <w:lang w:eastAsia="en-US"/>
        </w:rPr>
        <w:t xml:space="preserve">Сведения </w:t>
      </w:r>
    </w:p>
    <w:p w:rsidR="00D01F0A" w:rsidRPr="003E7A0C" w:rsidRDefault="00D01F0A" w:rsidP="00D01F0A">
      <w:pPr>
        <w:autoSpaceDE w:val="0"/>
        <w:autoSpaceDN w:val="0"/>
        <w:adjustRightInd w:val="0"/>
        <w:jc w:val="center"/>
        <w:rPr>
          <w:rFonts w:eastAsia="Calibri"/>
          <w:szCs w:val="28"/>
          <w:highlight w:val="yellow"/>
          <w:lang w:eastAsia="en-US"/>
        </w:rPr>
      </w:pPr>
      <w:r w:rsidRPr="003E7A0C">
        <w:rPr>
          <w:rFonts w:eastAsia="Calibri"/>
          <w:szCs w:val="28"/>
          <w:lang w:eastAsia="en-US"/>
        </w:rPr>
        <w:t xml:space="preserve">о </w:t>
      </w:r>
      <w:proofErr w:type="gramStart"/>
      <w:r w:rsidRPr="003E7A0C">
        <w:rPr>
          <w:rFonts w:eastAsia="Calibri"/>
          <w:szCs w:val="28"/>
          <w:lang w:eastAsia="en-US"/>
        </w:rPr>
        <w:t>сельских  населенных</w:t>
      </w:r>
      <w:proofErr w:type="gramEnd"/>
      <w:r w:rsidRPr="003E7A0C">
        <w:rPr>
          <w:rFonts w:eastAsia="Calibri"/>
          <w:szCs w:val="28"/>
          <w:lang w:eastAsia="en-US"/>
        </w:rPr>
        <w:t xml:space="preserve"> пунктах, в которые осуществлялась доставка товаров первой необходимости</w:t>
      </w:r>
    </w:p>
    <w:p w:rsidR="00D01F0A" w:rsidRPr="00F02B6C" w:rsidRDefault="00D01F0A" w:rsidP="00D01F0A">
      <w:pPr>
        <w:jc w:val="right"/>
        <w:rPr>
          <w:sz w:val="20"/>
          <w:szCs w:val="20"/>
        </w:rPr>
      </w:pPr>
    </w:p>
    <w:p w:rsidR="00D01F0A" w:rsidRPr="00F02B6C" w:rsidRDefault="00D01F0A" w:rsidP="00D01F0A">
      <w:pPr>
        <w:jc w:val="right"/>
        <w:rPr>
          <w:sz w:val="20"/>
          <w:szCs w:val="20"/>
        </w:rPr>
      </w:pPr>
    </w:p>
    <w:tbl>
      <w:tblPr>
        <w:tblW w:w="10314"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3045"/>
        <w:gridCol w:w="2268"/>
        <w:gridCol w:w="2552"/>
        <w:gridCol w:w="1842"/>
      </w:tblGrid>
      <w:tr w:rsidR="00D01F0A" w:rsidRPr="00F02B6C" w:rsidTr="001372F9">
        <w:tc>
          <w:tcPr>
            <w:tcW w:w="607" w:type="dxa"/>
            <w:shd w:val="clear" w:color="auto" w:fill="auto"/>
          </w:tcPr>
          <w:p w:rsidR="00D01F0A" w:rsidRPr="00F02B6C" w:rsidRDefault="00D01F0A" w:rsidP="001372F9">
            <w:pPr>
              <w:autoSpaceDE w:val="0"/>
              <w:autoSpaceDN w:val="0"/>
              <w:adjustRightInd w:val="0"/>
              <w:jc w:val="both"/>
              <w:rPr>
                <w:sz w:val="20"/>
                <w:szCs w:val="20"/>
              </w:rPr>
            </w:pPr>
            <w:r w:rsidRPr="00F02B6C">
              <w:rPr>
                <w:sz w:val="20"/>
                <w:szCs w:val="20"/>
              </w:rPr>
              <w:t>№</w:t>
            </w:r>
          </w:p>
          <w:p w:rsidR="00D01F0A" w:rsidRPr="00F02B6C" w:rsidRDefault="00D01F0A" w:rsidP="001372F9">
            <w:pPr>
              <w:autoSpaceDE w:val="0"/>
              <w:autoSpaceDN w:val="0"/>
              <w:adjustRightInd w:val="0"/>
              <w:jc w:val="both"/>
              <w:rPr>
                <w:sz w:val="20"/>
                <w:szCs w:val="20"/>
              </w:rPr>
            </w:pPr>
            <w:r w:rsidRPr="00F02B6C">
              <w:rPr>
                <w:sz w:val="20"/>
                <w:szCs w:val="20"/>
              </w:rPr>
              <w:t>п/п</w:t>
            </w:r>
          </w:p>
        </w:tc>
        <w:tc>
          <w:tcPr>
            <w:tcW w:w="3045" w:type="dxa"/>
            <w:shd w:val="clear" w:color="auto" w:fill="auto"/>
          </w:tcPr>
          <w:p w:rsidR="00D01F0A" w:rsidRPr="00F02B6C" w:rsidRDefault="00D01F0A" w:rsidP="001372F9">
            <w:pPr>
              <w:autoSpaceDE w:val="0"/>
              <w:autoSpaceDN w:val="0"/>
              <w:adjustRightInd w:val="0"/>
              <w:jc w:val="center"/>
              <w:rPr>
                <w:sz w:val="20"/>
                <w:szCs w:val="20"/>
              </w:rPr>
            </w:pPr>
            <w:r w:rsidRPr="00F02B6C">
              <w:rPr>
                <w:rFonts w:eastAsia="Calibri"/>
                <w:sz w:val="20"/>
                <w:szCs w:val="20"/>
                <w:lang w:eastAsia="en-US"/>
              </w:rPr>
              <w:t xml:space="preserve">Наименование </w:t>
            </w:r>
            <w:r>
              <w:rPr>
                <w:rFonts w:eastAsia="Calibri"/>
                <w:sz w:val="20"/>
                <w:szCs w:val="20"/>
                <w:lang w:eastAsia="en-US"/>
              </w:rPr>
              <w:t xml:space="preserve">сельского </w:t>
            </w:r>
            <w:r w:rsidRPr="00F02B6C">
              <w:rPr>
                <w:rFonts w:eastAsia="Calibri"/>
                <w:sz w:val="20"/>
                <w:szCs w:val="20"/>
                <w:lang w:eastAsia="en-US"/>
              </w:rPr>
              <w:t xml:space="preserve">населенного пункта </w:t>
            </w:r>
            <w:r>
              <w:rPr>
                <w:rFonts w:eastAsia="Calibri"/>
                <w:sz w:val="20"/>
                <w:szCs w:val="20"/>
                <w:lang w:eastAsia="en-US"/>
              </w:rPr>
              <w:t xml:space="preserve"> </w:t>
            </w:r>
            <w:proofErr w:type="spellStart"/>
            <w:r>
              <w:rPr>
                <w:rFonts w:eastAsia="Calibri"/>
                <w:sz w:val="20"/>
                <w:szCs w:val="20"/>
                <w:lang w:eastAsia="en-US"/>
              </w:rPr>
              <w:t>Свирицкого</w:t>
            </w:r>
            <w:proofErr w:type="spellEnd"/>
            <w:r>
              <w:rPr>
                <w:rFonts w:eastAsia="Calibri"/>
                <w:sz w:val="20"/>
                <w:szCs w:val="20"/>
                <w:lang w:eastAsia="en-US"/>
              </w:rPr>
              <w:t xml:space="preserve"> сельского поселения </w:t>
            </w:r>
            <w:proofErr w:type="spellStart"/>
            <w:r w:rsidRPr="00F02B6C">
              <w:rPr>
                <w:rFonts w:eastAsia="Calibri"/>
                <w:sz w:val="20"/>
                <w:szCs w:val="20"/>
                <w:lang w:eastAsia="en-US"/>
              </w:rPr>
              <w:t>Волховского</w:t>
            </w:r>
            <w:proofErr w:type="spellEnd"/>
            <w:r w:rsidRPr="00F02B6C">
              <w:rPr>
                <w:rFonts w:eastAsia="Calibri"/>
                <w:sz w:val="20"/>
                <w:szCs w:val="20"/>
                <w:lang w:eastAsia="en-US"/>
              </w:rPr>
              <w:t xml:space="preserve"> муниципального района </w:t>
            </w:r>
          </w:p>
        </w:tc>
        <w:tc>
          <w:tcPr>
            <w:tcW w:w="2268" w:type="dxa"/>
            <w:shd w:val="clear" w:color="auto" w:fill="auto"/>
          </w:tcPr>
          <w:p w:rsidR="00D01F0A" w:rsidRPr="00F02B6C" w:rsidRDefault="00D01F0A" w:rsidP="001372F9">
            <w:pPr>
              <w:autoSpaceDE w:val="0"/>
              <w:autoSpaceDN w:val="0"/>
              <w:adjustRightInd w:val="0"/>
              <w:jc w:val="both"/>
              <w:rPr>
                <w:sz w:val="20"/>
                <w:szCs w:val="20"/>
              </w:rPr>
            </w:pPr>
            <w:r w:rsidRPr="00F02B6C">
              <w:rPr>
                <w:sz w:val="20"/>
                <w:szCs w:val="20"/>
              </w:rPr>
              <w:t xml:space="preserve">Торговый объект </w:t>
            </w:r>
          </w:p>
          <w:p w:rsidR="00D01F0A" w:rsidRPr="00F02B6C" w:rsidRDefault="00D01F0A" w:rsidP="001372F9">
            <w:pPr>
              <w:autoSpaceDE w:val="0"/>
              <w:autoSpaceDN w:val="0"/>
              <w:adjustRightInd w:val="0"/>
              <w:jc w:val="both"/>
              <w:rPr>
                <w:sz w:val="20"/>
                <w:szCs w:val="20"/>
              </w:rPr>
            </w:pPr>
            <w:r w:rsidRPr="00F02B6C">
              <w:rPr>
                <w:sz w:val="20"/>
                <w:szCs w:val="20"/>
              </w:rPr>
              <w:t>(</w:t>
            </w:r>
            <w:proofErr w:type="spellStart"/>
            <w:r w:rsidRPr="00F02B6C">
              <w:rPr>
                <w:sz w:val="20"/>
                <w:szCs w:val="20"/>
              </w:rPr>
              <w:t>стац</w:t>
            </w:r>
            <w:proofErr w:type="spellEnd"/>
            <w:r w:rsidRPr="00F02B6C">
              <w:rPr>
                <w:sz w:val="20"/>
                <w:szCs w:val="20"/>
              </w:rPr>
              <w:t>. магазин/</w:t>
            </w:r>
          </w:p>
          <w:p w:rsidR="00D01F0A" w:rsidRPr="00F02B6C" w:rsidRDefault="00D01F0A" w:rsidP="001372F9">
            <w:pPr>
              <w:autoSpaceDE w:val="0"/>
              <w:autoSpaceDN w:val="0"/>
              <w:adjustRightInd w:val="0"/>
              <w:jc w:val="both"/>
              <w:rPr>
                <w:sz w:val="20"/>
                <w:szCs w:val="20"/>
              </w:rPr>
            </w:pPr>
            <w:r w:rsidRPr="00F02B6C">
              <w:rPr>
                <w:sz w:val="20"/>
                <w:szCs w:val="20"/>
              </w:rPr>
              <w:t>автолавка/НТО</w:t>
            </w:r>
            <w:r>
              <w:rPr>
                <w:sz w:val="20"/>
                <w:szCs w:val="20"/>
              </w:rPr>
              <w:t>/прочее</w:t>
            </w:r>
            <w:r w:rsidRPr="00F02B6C">
              <w:rPr>
                <w:sz w:val="20"/>
                <w:szCs w:val="20"/>
              </w:rPr>
              <w:t>)</w:t>
            </w:r>
          </w:p>
        </w:tc>
        <w:tc>
          <w:tcPr>
            <w:tcW w:w="2552" w:type="dxa"/>
            <w:shd w:val="clear" w:color="auto" w:fill="auto"/>
          </w:tcPr>
          <w:p w:rsidR="00D01F0A" w:rsidRPr="00F02B6C" w:rsidRDefault="00D01F0A" w:rsidP="001372F9">
            <w:pPr>
              <w:autoSpaceDE w:val="0"/>
              <w:autoSpaceDN w:val="0"/>
              <w:adjustRightInd w:val="0"/>
              <w:jc w:val="both"/>
              <w:rPr>
                <w:sz w:val="20"/>
                <w:szCs w:val="20"/>
              </w:rPr>
            </w:pPr>
            <w:r w:rsidRPr="00F02B6C">
              <w:rPr>
                <w:rFonts w:eastAsia="Calibri"/>
                <w:sz w:val="20"/>
                <w:szCs w:val="20"/>
                <w:lang w:eastAsia="en-US"/>
              </w:rPr>
              <w:t>Ассортимент товаров</w:t>
            </w:r>
            <w:r>
              <w:rPr>
                <w:rFonts w:eastAsia="Calibri"/>
                <w:sz w:val="20"/>
                <w:szCs w:val="20"/>
                <w:lang w:eastAsia="en-US"/>
              </w:rPr>
              <w:t>/ Перечень товаров первой необходимости</w:t>
            </w:r>
          </w:p>
        </w:tc>
        <w:tc>
          <w:tcPr>
            <w:tcW w:w="1842" w:type="dxa"/>
          </w:tcPr>
          <w:p w:rsidR="00D01F0A" w:rsidRPr="00F02B6C" w:rsidRDefault="00D01F0A" w:rsidP="001372F9">
            <w:pPr>
              <w:autoSpaceDE w:val="0"/>
              <w:autoSpaceDN w:val="0"/>
              <w:adjustRightInd w:val="0"/>
              <w:jc w:val="both"/>
              <w:rPr>
                <w:rFonts w:eastAsia="Calibri"/>
                <w:sz w:val="20"/>
                <w:szCs w:val="20"/>
                <w:lang w:eastAsia="en-US"/>
              </w:rPr>
            </w:pPr>
            <w:r>
              <w:rPr>
                <w:rFonts w:eastAsia="Calibri"/>
                <w:sz w:val="20"/>
                <w:szCs w:val="20"/>
                <w:lang w:eastAsia="en-US"/>
              </w:rPr>
              <w:t>Удаленность от места получения товаров, км</w:t>
            </w:r>
          </w:p>
        </w:tc>
      </w:tr>
      <w:tr w:rsidR="00D01F0A" w:rsidRPr="00F02B6C" w:rsidTr="001372F9">
        <w:tc>
          <w:tcPr>
            <w:tcW w:w="607" w:type="dxa"/>
            <w:shd w:val="clear" w:color="auto" w:fill="auto"/>
          </w:tcPr>
          <w:p w:rsidR="00D01F0A" w:rsidRPr="00F02B6C" w:rsidRDefault="00D01F0A" w:rsidP="001372F9">
            <w:pPr>
              <w:autoSpaceDE w:val="0"/>
              <w:autoSpaceDN w:val="0"/>
              <w:adjustRightInd w:val="0"/>
              <w:jc w:val="both"/>
              <w:rPr>
                <w:sz w:val="20"/>
                <w:szCs w:val="20"/>
              </w:rPr>
            </w:pPr>
          </w:p>
        </w:tc>
        <w:tc>
          <w:tcPr>
            <w:tcW w:w="3045" w:type="dxa"/>
            <w:shd w:val="clear" w:color="auto" w:fill="auto"/>
          </w:tcPr>
          <w:p w:rsidR="00D01F0A" w:rsidRPr="00F02B6C" w:rsidRDefault="00D01F0A" w:rsidP="001372F9">
            <w:pPr>
              <w:autoSpaceDE w:val="0"/>
              <w:autoSpaceDN w:val="0"/>
              <w:adjustRightInd w:val="0"/>
              <w:jc w:val="both"/>
              <w:rPr>
                <w:sz w:val="20"/>
                <w:szCs w:val="20"/>
              </w:rPr>
            </w:pPr>
          </w:p>
        </w:tc>
        <w:tc>
          <w:tcPr>
            <w:tcW w:w="2268" w:type="dxa"/>
            <w:shd w:val="clear" w:color="auto" w:fill="auto"/>
          </w:tcPr>
          <w:p w:rsidR="00D01F0A" w:rsidRPr="00F02B6C" w:rsidRDefault="00D01F0A" w:rsidP="001372F9">
            <w:pPr>
              <w:autoSpaceDE w:val="0"/>
              <w:autoSpaceDN w:val="0"/>
              <w:adjustRightInd w:val="0"/>
              <w:jc w:val="both"/>
              <w:rPr>
                <w:sz w:val="20"/>
                <w:szCs w:val="20"/>
              </w:rPr>
            </w:pPr>
          </w:p>
        </w:tc>
        <w:tc>
          <w:tcPr>
            <w:tcW w:w="2552" w:type="dxa"/>
            <w:shd w:val="clear" w:color="auto" w:fill="auto"/>
          </w:tcPr>
          <w:p w:rsidR="00D01F0A" w:rsidRPr="00F02B6C" w:rsidRDefault="00D01F0A" w:rsidP="001372F9">
            <w:pPr>
              <w:autoSpaceDE w:val="0"/>
              <w:autoSpaceDN w:val="0"/>
              <w:adjustRightInd w:val="0"/>
              <w:jc w:val="both"/>
              <w:rPr>
                <w:sz w:val="20"/>
                <w:szCs w:val="20"/>
              </w:rPr>
            </w:pPr>
          </w:p>
        </w:tc>
        <w:tc>
          <w:tcPr>
            <w:tcW w:w="1842" w:type="dxa"/>
          </w:tcPr>
          <w:p w:rsidR="00D01F0A" w:rsidRPr="00F02B6C" w:rsidRDefault="00D01F0A" w:rsidP="001372F9">
            <w:pPr>
              <w:autoSpaceDE w:val="0"/>
              <w:autoSpaceDN w:val="0"/>
              <w:adjustRightInd w:val="0"/>
              <w:jc w:val="both"/>
              <w:rPr>
                <w:sz w:val="20"/>
                <w:szCs w:val="20"/>
              </w:rPr>
            </w:pPr>
          </w:p>
        </w:tc>
      </w:tr>
      <w:tr w:rsidR="00D01F0A" w:rsidRPr="00F02B6C" w:rsidTr="001372F9">
        <w:tc>
          <w:tcPr>
            <w:tcW w:w="607" w:type="dxa"/>
            <w:shd w:val="clear" w:color="auto" w:fill="auto"/>
          </w:tcPr>
          <w:p w:rsidR="00D01F0A" w:rsidRPr="00F02B6C" w:rsidRDefault="00D01F0A" w:rsidP="001372F9">
            <w:pPr>
              <w:autoSpaceDE w:val="0"/>
              <w:autoSpaceDN w:val="0"/>
              <w:adjustRightInd w:val="0"/>
              <w:jc w:val="both"/>
              <w:rPr>
                <w:sz w:val="20"/>
                <w:szCs w:val="20"/>
              </w:rPr>
            </w:pPr>
          </w:p>
        </w:tc>
        <w:tc>
          <w:tcPr>
            <w:tcW w:w="3045" w:type="dxa"/>
            <w:shd w:val="clear" w:color="auto" w:fill="auto"/>
          </w:tcPr>
          <w:p w:rsidR="00D01F0A" w:rsidRPr="00F02B6C" w:rsidRDefault="00D01F0A" w:rsidP="001372F9">
            <w:pPr>
              <w:autoSpaceDE w:val="0"/>
              <w:autoSpaceDN w:val="0"/>
              <w:adjustRightInd w:val="0"/>
              <w:jc w:val="both"/>
              <w:rPr>
                <w:sz w:val="20"/>
                <w:szCs w:val="20"/>
              </w:rPr>
            </w:pPr>
          </w:p>
        </w:tc>
        <w:tc>
          <w:tcPr>
            <w:tcW w:w="2268" w:type="dxa"/>
            <w:shd w:val="clear" w:color="auto" w:fill="auto"/>
          </w:tcPr>
          <w:p w:rsidR="00D01F0A" w:rsidRPr="00F02B6C" w:rsidRDefault="00D01F0A" w:rsidP="001372F9">
            <w:pPr>
              <w:autoSpaceDE w:val="0"/>
              <w:autoSpaceDN w:val="0"/>
              <w:adjustRightInd w:val="0"/>
              <w:jc w:val="both"/>
              <w:rPr>
                <w:sz w:val="20"/>
                <w:szCs w:val="20"/>
              </w:rPr>
            </w:pPr>
          </w:p>
        </w:tc>
        <w:tc>
          <w:tcPr>
            <w:tcW w:w="2552" w:type="dxa"/>
            <w:shd w:val="clear" w:color="auto" w:fill="auto"/>
          </w:tcPr>
          <w:p w:rsidR="00D01F0A" w:rsidRPr="00F02B6C" w:rsidRDefault="00D01F0A" w:rsidP="001372F9">
            <w:pPr>
              <w:autoSpaceDE w:val="0"/>
              <w:autoSpaceDN w:val="0"/>
              <w:adjustRightInd w:val="0"/>
              <w:jc w:val="both"/>
              <w:rPr>
                <w:sz w:val="20"/>
                <w:szCs w:val="20"/>
              </w:rPr>
            </w:pPr>
          </w:p>
        </w:tc>
        <w:tc>
          <w:tcPr>
            <w:tcW w:w="1842" w:type="dxa"/>
          </w:tcPr>
          <w:p w:rsidR="00D01F0A" w:rsidRPr="00F02B6C" w:rsidRDefault="00D01F0A" w:rsidP="001372F9">
            <w:pPr>
              <w:autoSpaceDE w:val="0"/>
              <w:autoSpaceDN w:val="0"/>
              <w:adjustRightInd w:val="0"/>
              <w:jc w:val="both"/>
              <w:rPr>
                <w:sz w:val="20"/>
                <w:szCs w:val="20"/>
              </w:rPr>
            </w:pPr>
          </w:p>
        </w:tc>
      </w:tr>
    </w:tbl>
    <w:p w:rsidR="00D01F0A" w:rsidRDefault="00D01F0A" w:rsidP="00D01F0A">
      <w:pPr>
        <w:spacing w:after="0" w:line="240" w:lineRule="auto"/>
        <w:jc w:val="center"/>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Форма</w:t>
      </w:r>
    </w:p>
    <w:p w:rsidR="00D01F0A" w:rsidRPr="003E7A0C" w:rsidRDefault="00D01F0A" w:rsidP="00D01F0A">
      <w:pPr>
        <w:jc w:val="center"/>
        <w:rPr>
          <w:szCs w:val="28"/>
        </w:rPr>
      </w:pPr>
      <w:r w:rsidRPr="003E7A0C">
        <w:rPr>
          <w:szCs w:val="28"/>
        </w:rPr>
        <w:t xml:space="preserve">Справка-расчет </w:t>
      </w:r>
    </w:p>
    <w:p w:rsidR="00D01F0A" w:rsidRPr="003E7A0C" w:rsidRDefault="00D01F0A" w:rsidP="00D01F0A">
      <w:pPr>
        <w:jc w:val="center"/>
        <w:rPr>
          <w:szCs w:val="28"/>
        </w:rPr>
      </w:pPr>
      <w:r w:rsidRPr="003E7A0C">
        <w:rPr>
          <w:szCs w:val="28"/>
        </w:rPr>
        <w:t>расчетного пробега автомобилей, осуществляющих   доставку товаров первой необходимости в сельские населенные пункты</w:t>
      </w:r>
      <w:r>
        <w:rPr>
          <w:szCs w:val="28"/>
        </w:rPr>
        <w:t xml:space="preserve"> </w:t>
      </w:r>
      <w:proofErr w:type="spellStart"/>
      <w:r>
        <w:rPr>
          <w:szCs w:val="28"/>
        </w:rPr>
        <w:t>Свирицкого</w:t>
      </w:r>
      <w:proofErr w:type="spellEnd"/>
      <w:r>
        <w:rPr>
          <w:szCs w:val="28"/>
        </w:rPr>
        <w:t xml:space="preserve"> сельского поселения</w:t>
      </w:r>
      <w:r w:rsidRPr="003E7A0C">
        <w:rPr>
          <w:szCs w:val="28"/>
        </w:rPr>
        <w:t xml:space="preserve"> </w:t>
      </w:r>
      <w:proofErr w:type="spellStart"/>
      <w:r w:rsidRPr="003E7A0C">
        <w:rPr>
          <w:szCs w:val="28"/>
        </w:rPr>
        <w:t>Вол</w:t>
      </w:r>
      <w:r>
        <w:rPr>
          <w:szCs w:val="28"/>
        </w:rPr>
        <w:t>ховского</w:t>
      </w:r>
      <w:proofErr w:type="spellEnd"/>
      <w:r>
        <w:rPr>
          <w:szCs w:val="28"/>
        </w:rPr>
        <w:t xml:space="preserve"> муниципального района</w:t>
      </w:r>
    </w:p>
    <w:p w:rsidR="00D01F0A" w:rsidRPr="00F02B6C" w:rsidRDefault="00D01F0A" w:rsidP="00D01F0A">
      <w:pPr>
        <w:autoSpaceDE w:val="0"/>
        <w:autoSpaceDN w:val="0"/>
        <w:adjustRightInd w:val="0"/>
        <w:rPr>
          <w:rFonts w:eastAsia="Calibri"/>
          <w:sz w:val="20"/>
          <w:szCs w:val="20"/>
          <w:lang w:eastAsia="en-US"/>
        </w:rPr>
      </w:pPr>
    </w:p>
    <w:tbl>
      <w:tblPr>
        <w:tblW w:w="1031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98"/>
        <w:gridCol w:w="709"/>
        <w:gridCol w:w="696"/>
        <w:gridCol w:w="850"/>
        <w:gridCol w:w="1418"/>
        <w:gridCol w:w="1146"/>
        <w:gridCol w:w="1830"/>
        <w:gridCol w:w="2376"/>
      </w:tblGrid>
      <w:tr w:rsidR="00D01F0A" w:rsidRPr="00F02B6C" w:rsidTr="001372F9">
        <w:trPr>
          <w:trHeight w:val="1500"/>
          <w:jc w:val="right"/>
        </w:trPr>
        <w:tc>
          <w:tcPr>
            <w:tcW w:w="392" w:type="dxa"/>
            <w:shd w:val="clear" w:color="auto" w:fill="auto"/>
            <w:hideMark/>
          </w:tcPr>
          <w:p w:rsidR="00D01F0A" w:rsidRPr="00F02B6C" w:rsidRDefault="00D01F0A" w:rsidP="001372F9">
            <w:pPr>
              <w:autoSpaceDE w:val="0"/>
              <w:autoSpaceDN w:val="0"/>
              <w:adjustRightInd w:val="0"/>
              <w:rPr>
                <w:rFonts w:eastAsia="Calibri"/>
                <w:bCs/>
                <w:sz w:val="20"/>
                <w:szCs w:val="20"/>
                <w:lang w:eastAsia="en-US"/>
              </w:rPr>
            </w:pPr>
            <w:r w:rsidRPr="00F02B6C">
              <w:rPr>
                <w:rFonts w:eastAsia="Calibri"/>
                <w:bCs/>
                <w:sz w:val="20"/>
                <w:szCs w:val="20"/>
                <w:lang w:eastAsia="en-US"/>
              </w:rPr>
              <w:t>№ п/п</w:t>
            </w:r>
          </w:p>
        </w:tc>
        <w:tc>
          <w:tcPr>
            <w:tcW w:w="898" w:type="dxa"/>
            <w:shd w:val="clear" w:color="auto" w:fill="auto"/>
            <w:hideMark/>
          </w:tcPr>
          <w:p w:rsidR="00D01F0A" w:rsidRPr="00F02B6C" w:rsidRDefault="00D01F0A" w:rsidP="001372F9">
            <w:pPr>
              <w:autoSpaceDE w:val="0"/>
              <w:autoSpaceDN w:val="0"/>
              <w:adjustRightInd w:val="0"/>
              <w:rPr>
                <w:rFonts w:eastAsia="Calibri"/>
                <w:bCs/>
                <w:sz w:val="20"/>
                <w:szCs w:val="20"/>
                <w:lang w:eastAsia="en-US"/>
              </w:rPr>
            </w:pPr>
            <w:r w:rsidRPr="00F02B6C">
              <w:rPr>
                <w:rFonts w:eastAsia="Calibri"/>
                <w:bCs/>
                <w:sz w:val="20"/>
                <w:szCs w:val="20"/>
                <w:lang w:eastAsia="en-US"/>
              </w:rPr>
              <w:t>рег.№ автомобиля</w:t>
            </w:r>
          </w:p>
        </w:tc>
        <w:tc>
          <w:tcPr>
            <w:tcW w:w="709" w:type="dxa"/>
            <w:shd w:val="clear" w:color="auto" w:fill="auto"/>
            <w:hideMark/>
          </w:tcPr>
          <w:p w:rsidR="00D01F0A" w:rsidRPr="00F02B6C" w:rsidRDefault="00D01F0A" w:rsidP="001372F9">
            <w:pPr>
              <w:autoSpaceDE w:val="0"/>
              <w:autoSpaceDN w:val="0"/>
              <w:adjustRightInd w:val="0"/>
              <w:rPr>
                <w:rFonts w:eastAsia="Calibri"/>
                <w:bCs/>
                <w:sz w:val="20"/>
                <w:szCs w:val="20"/>
                <w:lang w:eastAsia="en-US"/>
              </w:rPr>
            </w:pPr>
            <w:r w:rsidRPr="00F02B6C">
              <w:rPr>
                <w:rFonts w:eastAsia="Calibri"/>
                <w:bCs/>
                <w:sz w:val="20"/>
                <w:szCs w:val="20"/>
                <w:lang w:eastAsia="en-US"/>
              </w:rPr>
              <w:t>Дата путевого листа</w:t>
            </w:r>
          </w:p>
        </w:tc>
        <w:tc>
          <w:tcPr>
            <w:tcW w:w="696" w:type="dxa"/>
            <w:shd w:val="clear" w:color="auto" w:fill="auto"/>
            <w:hideMark/>
          </w:tcPr>
          <w:p w:rsidR="00D01F0A" w:rsidRPr="00F02B6C" w:rsidRDefault="00D01F0A" w:rsidP="001372F9">
            <w:pPr>
              <w:autoSpaceDE w:val="0"/>
              <w:autoSpaceDN w:val="0"/>
              <w:adjustRightInd w:val="0"/>
              <w:rPr>
                <w:rFonts w:eastAsia="Calibri"/>
                <w:bCs/>
                <w:sz w:val="20"/>
                <w:szCs w:val="20"/>
                <w:lang w:eastAsia="en-US"/>
              </w:rPr>
            </w:pPr>
            <w:r w:rsidRPr="00F02B6C">
              <w:rPr>
                <w:rFonts w:eastAsia="Calibri"/>
                <w:bCs/>
                <w:sz w:val="20"/>
                <w:szCs w:val="20"/>
                <w:lang w:eastAsia="en-US"/>
              </w:rPr>
              <w:t>№ путевого листа</w:t>
            </w:r>
          </w:p>
        </w:tc>
        <w:tc>
          <w:tcPr>
            <w:tcW w:w="850" w:type="dxa"/>
            <w:shd w:val="clear" w:color="auto" w:fill="auto"/>
            <w:hideMark/>
          </w:tcPr>
          <w:p w:rsidR="00D01F0A" w:rsidRPr="00F02B6C" w:rsidRDefault="00D01F0A" w:rsidP="001372F9">
            <w:pPr>
              <w:autoSpaceDE w:val="0"/>
              <w:autoSpaceDN w:val="0"/>
              <w:adjustRightInd w:val="0"/>
              <w:rPr>
                <w:rFonts w:eastAsia="Calibri"/>
                <w:bCs/>
                <w:sz w:val="20"/>
                <w:szCs w:val="20"/>
                <w:lang w:eastAsia="en-US"/>
              </w:rPr>
            </w:pPr>
            <w:r w:rsidRPr="00F02B6C">
              <w:rPr>
                <w:rFonts w:eastAsia="Calibri"/>
                <w:bCs/>
                <w:sz w:val="20"/>
                <w:szCs w:val="20"/>
                <w:lang w:eastAsia="en-US"/>
              </w:rPr>
              <w:t>Маршрут следования</w:t>
            </w:r>
          </w:p>
        </w:tc>
        <w:tc>
          <w:tcPr>
            <w:tcW w:w="1418" w:type="dxa"/>
            <w:shd w:val="clear" w:color="auto" w:fill="auto"/>
            <w:hideMark/>
          </w:tcPr>
          <w:p w:rsidR="00D01F0A" w:rsidRPr="00F02B6C" w:rsidRDefault="00D01F0A" w:rsidP="001372F9">
            <w:pPr>
              <w:autoSpaceDE w:val="0"/>
              <w:autoSpaceDN w:val="0"/>
              <w:adjustRightInd w:val="0"/>
              <w:jc w:val="center"/>
              <w:rPr>
                <w:rFonts w:eastAsia="Calibri"/>
                <w:bCs/>
                <w:sz w:val="20"/>
                <w:szCs w:val="20"/>
                <w:lang w:eastAsia="en-US"/>
              </w:rPr>
            </w:pPr>
            <w:r w:rsidRPr="00F02B6C">
              <w:rPr>
                <w:rFonts w:eastAsia="Calibri"/>
                <w:bCs/>
                <w:sz w:val="20"/>
                <w:szCs w:val="20"/>
                <w:lang w:eastAsia="en-US"/>
              </w:rPr>
              <w:t xml:space="preserve">пробег транспортного средства согласно путевому </w:t>
            </w:r>
            <w:proofErr w:type="spellStart"/>
            <w:r w:rsidRPr="00F02B6C">
              <w:rPr>
                <w:rFonts w:eastAsia="Calibri"/>
                <w:bCs/>
                <w:sz w:val="20"/>
                <w:szCs w:val="20"/>
                <w:lang w:eastAsia="en-US"/>
              </w:rPr>
              <w:t>листу</w:t>
            </w:r>
            <w:r>
              <w:rPr>
                <w:rFonts w:eastAsia="Calibri"/>
                <w:bCs/>
                <w:sz w:val="20"/>
                <w:szCs w:val="20"/>
                <w:lang w:eastAsia="en-US"/>
              </w:rPr>
              <w:t>,км</w:t>
            </w:r>
            <w:proofErr w:type="spellEnd"/>
          </w:p>
        </w:tc>
        <w:tc>
          <w:tcPr>
            <w:tcW w:w="1146" w:type="dxa"/>
            <w:shd w:val="clear" w:color="auto" w:fill="auto"/>
            <w:hideMark/>
          </w:tcPr>
          <w:p w:rsidR="00D01F0A" w:rsidRPr="00F02B6C" w:rsidRDefault="00D01F0A" w:rsidP="001372F9">
            <w:pPr>
              <w:autoSpaceDE w:val="0"/>
              <w:autoSpaceDN w:val="0"/>
              <w:adjustRightInd w:val="0"/>
              <w:jc w:val="center"/>
              <w:rPr>
                <w:rFonts w:eastAsia="Calibri"/>
                <w:bCs/>
                <w:sz w:val="20"/>
                <w:szCs w:val="20"/>
                <w:lang w:eastAsia="en-US"/>
              </w:rPr>
            </w:pPr>
            <w:r w:rsidRPr="00F02B6C">
              <w:rPr>
                <w:rFonts w:eastAsia="Calibri"/>
                <w:bCs/>
                <w:sz w:val="20"/>
                <w:szCs w:val="20"/>
                <w:lang w:eastAsia="en-US"/>
              </w:rPr>
              <w:t xml:space="preserve">пробег транспортного средства  по </w:t>
            </w:r>
            <w:proofErr w:type="spellStart"/>
            <w:r w:rsidRPr="00F02B6C">
              <w:rPr>
                <w:rFonts w:eastAsia="Calibri"/>
                <w:bCs/>
                <w:sz w:val="20"/>
                <w:szCs w:val="20"/>
                <w:lang w:eastAsia="en-US"/>
              </w:rPr>
              <w:t>Волховскому</w:t>
            </w:r>
            <w:proofErr w:type="spellEnd"/>
            <w:r w:rsidRPr="00F02B6C">
              <w:rPr>
                <w:rFonts w:eastAsia="Calibri"/>
                <w:bCs/>
                <w:sz w:val="20"/>
                <w:szCs w:val="20"/>
                <w:lang w:eastAsia="en-US"/>
              </w:rPr>
              <w:t xml:space="preserve"> МР, км</w:t>
            </w:r>
          </w:p>
        </w:tc>
        <w:tc>
          <w:tcPr>
            <w:tcW w:w="1830" w:type="dxa"/>
            <w:shd w:val="clear" w:color="auto" w:fill="auto"/>
            <w:hideMark/>
          </w:tcPr>
          <w:p w:rsidR="00D01F0A" w:rsidRPr="00F02B6C" w:rsidRDefault="00D01F0A" w:rsidP="001372F9">
            <w:pPr>
              <w:autoSpaceDE w:val="0"/>
              <w:autoSpaceDN w:val="0"/>
              <w:adjustRightInd w:val="0"/>
              <w:jc w:val="center"/>
              <w:rPr>
                <w:rFonts w:eastAsia="Calibri"/>
                <w:bCs/>
                <w:sz w:val="20"/>
                <w:szCs w:val="20"/>
                <w:lang w:eastAsia="en-US"/>
              </w:rPr>
            </w:pPr>
            <w:r w:rsidRPr="00F02B6C">
              <w:rPr>
                <w:rFonts w:eastAsia="Calibri"/>
                <w:bCs/>
                <w:sz w:val="20"/>
                <w:szCs w:val="20"/>
                <w:lang w:eastAsia="en-US"/>
              </w:rPr>
              <w:t xml:space="preserve">расчетный пробег по </w:t>
            </w:r>
            <w:proofErr w:type="spellStart"/>
            <w:r w:rsidRPr="00F02B6C">
              <w:rPr>
                <w:rFonts w:eastAsia="Calibri"/>
                <w:bCs/>
                <w:sz w:val="20"/>
                <w:szCs w:val="20"/>
                <w:lang w:eastAsia="en-US"/>
              </w:rPr>
              <w:t>Волховскому</w:t>
            </w:r>
            <w:proofErr w:type="spellEnd"/>
            <w:r w:rsidRPr="00F02B6C">
              <w:rPr>
                <w:rFonts w:eastAsia="Calibri"/>
                <w:bCs/>
                <w:sz w:val="20"/>
                <w:szCs w:val="20"/>
                <w:lang w:eastAsia="en-US"/>
              </w:rPr>
              <w:t xml:space="preserve"> МР по доставке товаров (гр.7-20 км)</w:t>
            </w:r>
          </w:p>
        </w:tc>
        <w:tc>
          <w:tcPr>
            <w:tcW w:w="2376" w:type="dxa"/>
            <w:shd w:val="clear" w:color="auto" w:fill="auto"/>
          </w:tcPr>
          <w:p w:rsidR="00D01F0A" w:rsidRPr="00F02B6C" w:rsidRDefault="00D01F0A" w:rsidP="001372F9">
            <w:pPr>
              <w:autoSpaceDE w:val="0"/>
              <w:autoSpaceDN w:val="0"/>
              <w:adjustRightInd w:val="0"/>
              <w:jc w:val="center"/>
              <w:rPr>
                <w:rFonts w:eastAsia="Calibri"/>
                <w:bCs/>
                <w:sz w:val="20"/>
                <w:szCs w:val="20"/>
                <w:lang w:eastAsia="en-US"/>
              </w:rPr>
            </w:pPr>
            <w:r w:rsidRPr="00F02B6C">
              <w:rPr>
                <w:rFonts w:eastAsia="Calibri"/>
                <w:bCs/>
                <w:sz w:val="20"/>
                <w:szCs w:val="20"/>
                <w:lang w:eastAsia="en-US"/>
              </w:rPr>
              <w:t xml:space="preserve">Доля расчетного пробега </w:t>
            </w:r>
            <w:r w:rsidRPr="00AE1276">
              <w:rPr>
                <w:rFonts w:eastAsia="Calibri"/>
                <w:bCs/>
                <w:sz w:val="20"/>
                <w:szCs w:val="20"/>
                <w:lang w:eastAsia="en-US"/>
              </w:rPr>
              <w:t xml:space="preserve">автомобиля по доставке товаров по </w:t>
            </w:r>
            <w:proofErr w:type="spellStart"/>
            <w:r w:rsidRPr="00AE1276">
              <w:rPr>
                <w:rFonts w:eastAsia="Calibri"/>
                <w:bCs/>
                <w:sz w:val="20"/>
                <w:szCs w:val="20"/>
                <w:lang w:eastAsia="en-US"/>
              </w:rPr>
              <w:t>Волховскому</w:t>
            </w:r>
            <w:proofErr w:type="spellEnd"/>
            <w:r w:rsidRPr="00AE1276">
              <w:rPr>
                <w:rFonts w:eastAsia="Calibri"/>
                <w:bCs/>
                <w:sz w:val="20"/>
                <w:szCs w:val="20"/>
                <w:lang w:eastAsia="en-US"/>
              </w:rPr>
              <w:t xml:space="preserve"> МР в общем пробеге автомобиля(гр8/гр.6 100%)</w:t>
            </w:r>
          </w:p>
        </w:tc>
      </w:tr>
      <w:tr w:rsidR="00D01F0A" w:rsidRPr="00F02B6C" w:rsidTr="001372F9">
        <w:trPr>
          <w:trHeight w:val="315"/>
          <w:jc w:val="right"/>
        </w:trPr>
        <w:tc>
          <w:tcPr>
            <w:tcW w:w="392" w:type="dxa"/>
            <w:shd w:val="clear" w:color="auto" w:fill="auto"/>
            <w:hideMark/>
          </w:tcPr>
          <w:p w:rsidR="00D01F0A" w:rsidRPr="00F02B6C" w:rsidRDefault="00D01F0A" w:rsidP="001372F9">
            <w:pPr>
              <w:autoSpaceDE w:val="0"/>
              <w:autoSpaceDN w:val="0"/>
              <w:adjustRightInd w:val="0"/>
              <w:jc w:val="center"/>
              <w:rPr>
                <w:rFonts w:eastAsia="Calibri"/>
                <w:bCs/>
                <w:sz w:val="20"/>
                <w:szCs w:val="20"/>
                <w:lang w:eastAsia="en-US"/>
              </w:rPr>
            </w:pPr>
            <w:r w:rsidRPr="00F02B6C">
              <w:rPr>
                <w:rFonts w:eastAsia="Calibri"/>
                <w:bCs/>
                <w:sz w:val="20"/>
                <w:szCs w:val="20"/>
                <w:lang w:eastAsia="en-US"/>
              </w:rPr>
              <w:t>1</w:t>
            </w:r>
          </w:p>
        </w:tc>
        <w:tc>
          <w:tcPr>
            <w:tcW w:w="898" w:type="dxa"/>
            <w:shd w:val="clear" w:color="auto" w:fill="auto"/>
            <w:hideMark/>
          </w:tcPr>
          <w:p w:rsidR="00D01F0A" w:rsidRPr="00F02B6C" w:rsidRDefault="00D01F0A" w:rsidP="001372F9">
            <w:pPr>
              <w:autoSpaceDE w:val="0"/>
              <w:autoSpaceDN w:val="0"/>
              <w:adjustRightInd w:val="0"/>
              <w:jc w:val="center"/>
              <w:rPr>
                <w:rFonts w:eastAsia="Calibri"/>
                <w:bCs/>
                <w:sz w:val="20"/>
                <w:szCs w:val="20"/>
                <w:lang w:eastAsia="en-US"/>
              </w:rPr>
            </w:pPr>
            <w:r w:rsidRPr="00F02B6C">
              <w:rPr>
                <w:rFonts w:eastAsia="Calibri"/>
                <w:bCs/>
                <w:sz w:val="20"/>
                <w:szCs w:val="20"/>
                <w:lang w:eastAsia="en-US"/>
              </w:rPr>
              <w:t>2</w:t>
            </w:r>
          </w:p>
        </w:tc>
        <w:tc>
          <w:tcPr>
            <w:tcW w:w="709" w:type="dxa"/>
            <w:shd w:val="clear" w:color="auto" w:fill="auto"/>
            <w:hideMark/>
          </w:tcPr>
          <w:p w:rsidR="00D01F0A" w:rsidRPr="00F02B6C" w:rsidRDefault="00D01F0A" w:rsidP="001372F9">
            <w:pPr>
              <w:autoSpaceDE w:val="0"/>
              <w:autoSpaceDN w:val="0"/>
              <w:adjustRightInd w:val="0"/>
              <w:jc w:val="center"/>
              <w:rPr>
                <w:rFonts w:eastAsia="Calibri"/>
                <w:bCs/>
                <w:sz w:val="20"/>
                <w:szCs w:val="20"/>
                <w:lang w:eastAsia="en-US"/>
              </w:rPr>
            </w:pPr>
            <w:r w:rsidRPr="00F02B6C">
              <w:rPr>
                <w:rFonts w:eastAsia="Calibri"/>
                <w:bCs/>
                <w:sz w:val="20"/>
                <w:szCs w:val="20"/>
                <w:lang w:eastAsia="en-US"/>
              </w:rPr>
              <w:t>3</w:t>
            </w:r>
          </w:p>
        </w:tc>
        <w:tc>
          <w:tcPr>
            <w:tcW w:w="696" w:type="dxa"/>
            <w:shd w:val="clear" w:color="auto" w:fill="auto"/>
            <w:hideMark/>
          </w:tcPr>
          <w:p w:rsidR="00D01F0A" w:rsidRPr="00F02B6C" w:rsidRDefault="00D01F0A" w:rsidP="001372F9">
            <w:pPr>
              <w:autoSpaceDE w:val="0"/>
              <w:autoSpaceDN w:val="0"/>
              <w:adjustRightInd w:val="0"/>
              <w:jc w:val="center"/>
              <w:rPr>
                <w:rFonts w:eastAsia="Calibri"/>
                <w:bCs/>
                <w:sz w:val="20"/>
                <w:szCs w:val="20"/>
                <w:lang w:eastAsia="en-US"/>
              </w:rPr>
            </w:pPr>
            <w:r w:rsidRPr="00F02B6C">
              <w:rPr>
                <w:rFonts w:eastAsia="Calibri"/>
                <w:bCs/>
                <w:sz w:val="20"/>
                <w:szCs w:val="20"/>
                <w:lang w:eastAsia="en-US"/>
              </w:rPr>
              <w:t>4</w:t>
            </w:r>
          </w:p>
        </w:tc>
        <w:tc>
          <w:tcPr>
            <w:tcW w:w="850" w:type="dxa"/>
            <w:shd w:val="clear" w:color="auto" w:fill="auto"/>
            <w:hideMark/>
          </w:tcPr>
          <w:p w:rsidR="00D01F0A" w:rsidRPr="00F02B6C" w:rsidRDefault="00D01F0A" w:rsidP="001372F9">
            <w:pPr>
              <w:autoSpaceDE w:val="0"/>
              <w:autoSpaceDN w:val="0"/>
              <w:adjustRightInd w:val="0"/>
              <w:jc w:val="center"/>
              <w:rPr>
                <w:rFonts w:eastAsia="Calibri"/>
                <w:bCs/>
                <w:sz w:val="20"/>
                <w:szCs w:val="20"/>
                <w:lang w:eastAsia="en-US"/>
              </w:rPr>
            </w:pPr>
            <w:r w:rsidRPr="00F02B6C">
              <w:rPr>
                <w:rFonts w:eastAsia="Calibri"/>
                <w:bCs/>
                <w:sz w:val="20"/>
                <w:szCs w:val="20"/>
                <w:lang w:eastAsia="en-US"/>
              </w:rPr>
              <w:t>5</w:t>
            </w:r>
          </w:p>
        </w:tc>
        <w:tc>
          <w:tcPr>
            <w:tcW w:w="1418" w:type="dxa"/>
            <w:shd w:val="clear" w:color="auto" w:fill="auto"/>
            <w:hideMark/>
          </w:tcPr>
          <w:p w:rsidR="00D01F0A" w:rsidRPr="00F02B6C" w:rsidRDefault="00D01F0A" w:rsidP="001372F9">
            <w:pPr>
              <w:autoSpaceDE w:val="0"/>
              <w:autoSpaceDN w:val="0"/>
              <w:adjustRightInd w:val="0"/>
              <w:jc w:val="center"/>
              <w:rPr>
                <w:rFonts w:eastAsia="Calibri"/>
                <w:bCs/>
                <w:sz w:val="20"/>
                <w:szCs w:val="20"/>
                <w:lang w:eastAsia="en-US"/>
              </w:rPr>
            </w:pPr>
            <w:r w:rsidRPr="00F02B6C">
              <w:rPr>
                <w:rFonts w:eastAsia="Calibri"/>
                <w:bCs/>
                <w:sz w:val="20"/>
                <w:szCs w:val="20"/>
                <w:lang w:eastAsia="en-US"/>
              </w:rPr>
              <w:t>6</w:t>
            </w:r>
          </w:p>
        </w:tc>
        <w:tc>
          <w:tcPr>
            <w:tcW w:w="1146" w:type="dxa"/>
            <w:shd w:val="clear" w:color="auto" w:fill="auto"/>
            <w:noWrap/>
            <w:hideMark/>
          </w:tcPr>
          <w:p w:rsidR="00D01F0A" w:rsidRPr="00F02B6C" w:rsidRDefault="00D01F0A" w:rsidP="001372F9">
            <w:pPr>
              <w:autoSpaceDE w:val="0"/>
              <w:autoSpaceDN w:val="0"/>
              <w:adjustRightInd w:val="0"/>
              <w:jc w:val="center"/>
              <w:rPr>
                <w:rFonts w:eastAsia="Calibri"/>
                <w:sz w:val="20"/>
                <w:szCs w:val="20"/>
                <w:lang w:eastAsia="en-US"/>
              </w:rPr>
            </w:pPr>
            <w:r w:rsidRPr="00F02B6C">
              <w:rPr>
                <w:rFonts w:eastAsia="Calibri"/>
                <w:sz w:val="20"/>
                <w:szCs w:val="20"/>
                <w:lang w:eastAsia="en-US"/>
              </w:rPr>
              <w:t>7</w:t>
            </w:r>
          </w:p>
        </w:tc>
        <w:tc>
          <w:tcPr>
            <w:tcW w:w="1830" w:type="dxa"/>
            <w:shd w:val="clear" w:color="auto" w:fill="auto"/>
            <w:noWrap/>
            <w:hideMark/>
          </w:tcPr>
          <w:p w:rsidR="00D01F0A" w:rsidRPr="00F02B6C" w:rsidRDefault="00D01F0A" w:rsidP="001372F9">
            <w:pPr>
              <w:autoSpaceDE w:val="0"/>
              <w:autoSpaceDN w:val="0"/>
              <w:adjustRightInd w:val="0"/>
              <w:jc w:val="center"/>
              <w:rPr>
                <w:rFonts w:eastAsia="Calibri"/>
                <w:sz w:val="20"/>
                <w:szCs w:val="20"/>
                <w:lang w:eastAsia="en-US"/>
              </w:rPr>
            </w:pPr>
            <w:r w:rsidRPr="00F02B6C">
              <w:rPr>
                <w:rFonts w:eastAsia="Calibri"/>
                <w:sz w:val="20"/>
                <w:szCs w:val="20"/>
                <w:lang w:eastAsia="en-US"/>
              </w:rPr>
              <w:t>8</w:t>
            </w:r>
          </w:p>
        </w:tc>
        <w:tc>
          <w:tcPr>
            <w:tcW w:w="2376" w:type="dxa"/>
            <w:shd w:val="clear" w:color="auto" w:fill="auto"/>
          </w:tcPr>
          <w:p w:rsidR="00D01F0A" w:rsidRPr="00F02B6C" w:rsidRDefault="00D01F0A" w:rsidP="001372F9">
            <w:pPr>
              <w:autoSpaceDE w:val="0"/>
              <w:autoSpaceDN w:val="0"/>
              <w:adjustRightInd w:val="0"/>
              <w:jc w:val="center"/>
              <w:rPr>
                <w:rFonts w:eastAsia="Calibri"/>
                <w:sz w:val="20"/>
                <w:szCs w:val="20"/>
                <w:lang w:eastAsia="en-US"/>
              </w:rPr>
            </w:pPr>
            <w:r w:rsidRPr="00F02B6C">
              <w:rPr>
                <w:rFonts w:eastAsia="Calibri"/>
                <w:sz w:val="20"/>
                <w:szCs w:val="20"/>
                <w:lang w:eastAsia="en-US"/>
              </w:rPr>
              <w:t>9</w:t>
            </w:r>
          </w:p>
        </w:tc>
      </w:tr>
      <w:tr w:rsidR="00D01F0A" w:rsidRPr="00F02B6C" w:rsidTr="001372F9">
        <w:trPr>
          <w:trHeight w:val="300"/>
          <w:jc w:val="right"/>
        </w:trPr>
        <w:tc>
          <w:tcPr>
            <w:tcW w:w="392" w:type="dxa"/>
            <w:shd w:val="clear" w:color="auto" w:fill="auto"/>
            <w:hideMark/>
          </w:tcPr>
          <w:p w:rsidR="00D01F0A" w:rsidRPr="00F02B6C" w:rsidRDefault="00D01F0A" w:rsidP="001372F9">
            <w:pPr>
              <w:autoSpaceDE w:val="0"/>
              <w:autoSpaceDN w:val="0"/>
              <w:adjustRightInd w:val="0"/>
              <w:rPr>
                <w:rFonts w:eastAsia="Calibri"/>
                <w:bCs/>
                <w:sz w:val="20"/>
                <w:szCs w:val="20"/>
                <w:lang w:eastAsia="en-US"/>
              </w:rPr>
            </w:pPr>
            <w:r w:rsidRPr="00F02B6C">
              <w:rPr>
                <w:rFonts w:eastAsia="Calibri"/>
                <w:bCs/>
                <w:sz w:val="20"/>
                <w:szCs w:val="20"/>
                <w:lang w:eastAsia="en-US"/>
              </w:rPr>
              <w:t> </w:t>
            </w:r>
          </w:p>
        </w:tc>
        <w:tc>
          <w:tcPr>
            <w:tcW w:w="898" w:type="dxa"/>
            <w:shd w:val="clear" w:color="auto" w:fill="auto"/>
            <w:hideMark/>
          </w:tcPr>
          <w:p w:rsidR="00D01F0A" w:rsidRPr="00F02B6C" w:rsidRDefault="00D01F0A" w:rsidP="001372F9">
            <w:pPr>
              <w:autoSpaceDE w:val="0"/>
              <w:autoSpaceDN w:val="0"/>
              <w:adjustRightInd w:val="0"/>
              <w:rPr>
                <w:rFonts w:eastAsia="Calibri"/>
                <w:bCs/>
                <w:sz w:val="20"/>
                <w:szCs w:val="20"/>
                <w:lang w:eastAsia="en-US"/>
              </w:rPr>
            </w:pPr>
            <w:r w:rsidRPr="00F02B6C">
              <w:rPr>
                <w:rFonts w:eastAsia="Calibri"/>
                <w:bCs/>
                <w:sz w:val="20"/>
                <w:szCs w:val="20"/>
                <w:lang w:eastAsia="en-US"/>
              </w:rPr>
              <w:t> …</w:t>
            </w:r>
          </w:p>
        </w:tc>
        <w:tc>
          <w:tcPr>
            <w:tcW w:w="709" w:type="dxa"/>
            <w:shd w:val="clear" w:color="auto" w:fill="auto"/>
            <w:hideMark/>
          </w:tcPr>
          <w:p w:rsidR="00D01F0A" w:rsidRPr="00F02B6C" w:rsidRDefault="00D01F0A" w:rsidP="001372F9">
            <w:pPr>
              <w:autoSpaceDE w:val="0"/>
              <w:autoSpaceDN w:val="0"/>
              <w:adjustRightInd w:val="0"/>
              <w:rPr>
                <w:rFonts w:eastAsia="Calibri"/>
                <w:bCs/>
                <w:sz w:val="20"/>
                <w:szCs w:val="20"/>
                <w:lang w:eastAsia="en-US"/>
              </w:rPr>
            </w:pPr>
            <w:r w:rsidRPr="00F02B6C">
              <w:rPr>
                <w:rFonts w:eastAsia="Calibri"/>
                <w:bCs/>
                <w:sz w:val="20"/>
                <w:szCs w:val="20"/>
                <w:lang w:eastAsia="en-US"/>
              </w:rPr>
              <w:t> </w:t>
            </w:r>
          </w:p>
        </w:tc>
        <w:tc>
          <w:tcPr>
            <w:tcW w:w="696" w:type="dxa"/>
            <w:shd w:val="clear" w:color="auto" w:fill="auto"/>
            <w:hideMark/>
          </w:tcPr>
          <w:p w:rsidR="00D01F0A" w:rsidRPr="00F02B6C" w:rsidRDefault="00D01F0A" w:rsidP="001372F9">
            <w:pPr>
              <w:autoSpaceDE w:val="0"/>
              <w:autoSpaceDN w:val="0"/>
              <w:adjustRightInd w:val="0"/>
              <w:rPr>
                <w:rFonts w:eastAsia="Calibri"/>
                <w:bCs/>
                <w:sz w:val="20"/>
                <w:szCs w:val="20"/>
                <w:lang w:eastAsia="en-US"/>
              </w:rPr>
            </w:pPr>
            <w:r w:rsidRPr="00F02B6C">
              <w:rPr>
                <w:rFonts w:eastAsia="Calibri"/>
                <w:bCs/>
                <w:sz w:val="20"/>
                <w:szCs w:val="20"/>
                <w:lang w:eastAsia="en-US"/>
              </w:rPr>
              <w:t> </w:t>
            </w:r>
          </w:p>
        </w:tc>
        <w:tc>
          <w:tcPr>
            <w:tcW w:w="850" w:type="dxa"/>
            <w:shd w:val="clear" w:color="auto" w:fill="auto"/>
            <w:hideMark/>
          </w:tcPr>
          <w:p w:rsidR="00D01F0A" w:rsidRPr="00F02B6C" w:rsidRDefault="00D01F0A" w:rsidP="001372F9">
            <w:pPr>
              <w:autoSpaceDE w:val="0"/>
              <w:autoSpaceDN w:val="0"/>
              <w:adjustRightInd w:val="0"/>
              <w:rPr>
                <w:rFonts w:eastAsia="Calibri"/>
                <w:bCs/>
                <w:sz w:val="20"/>
                <w:szCs w:val="20"/>
                <w:lang w:eastAsia="en-US"/>
              </w:rPr>
            </w:pPr>
            <w:r w:rsidRPr="00F02B6C">
              <w:rPr>
                <w:rFonts w:eastAsia="Calibri"/>
                <w:bCs/>
                <w:sz w:val="20"/>
                <w:szCs w:val="20"/>
                <w:lang w:eastAsia="en-US"/>
              </w:rPr>
              <w:t> </w:t>
            </w:r>
          </w:p>
        </w:tc>
        <w:tc>
          <w:tcPr>
            <w:tcW w:w="1418" w:type="dxa"/>
            <w:shd w:val="clear" w:color="auto" w:fill="auto"/>
            <w:hideMark/>
          </w:tcPr>
          <w:p w:rsidR="00D01F0A" w:rsidRPr="00F02B6C" w:rsidRDefault="00D01F0A" w:rsidP="001372F9">
            <w:pPr>
              <w:autoSpaceDE w:val="0"/>
              <w:autoSpaceDN w:val="0"/>
              <w:adjustRightInd w:val="0"/>
              <w:rPr>
                <w:rFonts w:eastAsia="Calibri"/>
                <w:bCs/>
                <w:sz w:val="20"/>
                <w:szCs w:val="20"/>
                <w:lang w:eastAsia="en-US"/>
              </w:rPr>
            </w:pPr>
            <w:r w:rsidRPr="00F02B6C">
              <w:rPr>
                <w:rFonts w:eastAsia="Calibri"/>
                <w:bCs/>
                <w:sz w:val="20"/>
                <w:szCs w:val="20"/>
                <w:lang w:eastAsia="en-US"/>
              </w:rPr>
              <w:t> </w:t>
            </w:r>
          </w:p>
        </w:tc>
        <w:tc>
          <w:tcPr>
            <w:tcW w:w="1146"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p>
        </w:tc>
        <w:tc>
          <w:tcPr>
            <w:tcW w:w="1830"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p>
        </w:tc>
        <w:tc>
          <w:tcPr>
            <w:tcW w:w="2376" w:type="dxa"/>
            <w:shd w:val="clear" w:color="auto" w:fill="auto"/>
          </w:tcPr>
          <w:p w:rsidR="00D01F0A" w:rsidRPr="00F02B6C" w:rsidRDefault="00D01F0A" w:rsidP="001372F9">
            <w:pPr>
              <w:autoSpaceDE w:val="0"/>
              <w:autoSpaceDN w:val="0"/>
              <w:adjustRightInd w:val="0"/>
              <w:rPr>
                <w:rFonts w:eastAsia="Calibri"/>
                <w:sz w:val="20"/>
                <w:szCs w:val="20"/>
                <w:lang w:eastAsia="en-US"/>
              </w:rPr>
            </w:pPr>
          </w:p>
        </w:tc>
      </w:tr>
      <w:tr w:rsidR="00D01F0A" w:rsidRPr="00F02B6C" w:rsidTr="001372F9">
        <w:trPr>
          <w:trHeight w:val="300"/>
          <w:jc w:val="right"/>
        </w:trPr>
        <w:tc>
          <w:tcPr>
            <w:tcW w:w="392" w:type="dxa"/>
            <w:shd w:val="clear" w:color="auto" w:fill="auto"/>
            <w:hideMark/>
          </w:tcPr>
          <w:p w:rsidR="00D01F0A" w:rsidRPr="00F02B6C" w:rsidRDefault="00D01F0A" w:rsidP="001372F9">
            <w:pPr>
              <w:autoSpaceDE w:val="0"/>
              <w:autoSpaceDN w:val="0"/>
              <w:adjustRightInd w:val="0"/>
              <w:rPr>
                <w:rFonts w:eastAsia="Calibri"/>
                <w:bCs/>
                <w:sz w:val="20"/>
                <w:szCs w:val="20"/>
                <w:lang w:eastAsia="en-US"/>
              </w:rPr>
            </w:pPr>
            <w:r w:rsidRPr="00F02B6C">
              <w:rPr>
                <w:rFonts w:eastAsia="Calibri"/>
                <w:bCs/>
                <w:sz w:val="20"/>
                <w:szCs w:val="20"/>
                <w:lang w:eastAsia="en-US"/>
              </w:rPr>
              <w:t> </w:t>
            </w:r>
          </w:p>
        </w:tc>
        <w:tc>
          <w:tcPr>
            <w:tcW w:w="898" w:type="dxa"/>
            <w:shd w:val="clear" w:color="auto" w:fill="auto"/>
            <w:hideMark/>
          </w:tcPr>
          <w:p w:rsidR="00D01F0A" w:rsidRPr="00F02B6C" w:rsidRDefault="00D01F0A" w:rsidP="001372F9">
            <w:pPr>
              <w:autoSpaceDE w:val="0"/>
              <w:autoSpaceDN w:val="0"/>
              <w:adjustRightInd w:val="0"/>
              <w:rPr>
                <w:rFonts w:eastAsia="Calibri"/>
                <w:bCs/>
                <w:sz w:val="20"/>
                <w:szCs w:val="20"/>
                <w:lang w:eastAsia="en-US"/>
              </w:rPr>
            </w:pPr>
            <w:r w:rsidRPr="00F02B6C">
              <w:rPr>
                <w:rFonts w:eastAsia="Calibri"/>
                <w:bCs/>
                <w:sz w:val="20"/>
                <w:szCs w:val="20"/>
                <w:lang w:eastAsia="en-US"/>
              </w:rPr>
              <w:t> …</w:t>
            </w:r>
          </w:p>
        </w:tc>
        <w:tc>
          <w:tcPr>
            <w:tcW w:w="709" w:type="dxa"/>
            <w:shd w:val="clear" w:color="auto" w:fill="auto"/>
            <w:hideMark/>
          </w:tcPr>
          <w:p w:rsidR="00D01F0A" w:rsidRPr="00F02B6C" w:rsidRDefault="00D01F0A" w:rsidP="001372F9">
            <w:pPr>
              <w:autoSpaceDE w:val="0"/>
              <w:autoSpaceDN w:val="0"/>
              <w:adjustRightInd w:val="0"/>
              <w:rPr>
                <w:rFonts w:eastAsia="Calibri"/>
                <w:bCs/>
                <w:sz w:val="20"/>
                <w:szCs w:val="20"/>
                <w:lang w:eastAsia="en-US"/>
              </w:rPr>
            </w:pPr>
            <w:r w:rsidRPr="00F02B6C">
              <w:rPr>
                <w:rFonts w:eastAsia="Calibri"/>
                <w:bCs/>
                <w:sz w:val="20"/>
                <w:szCs w:val="20"/>
                <w:lang w:eastAsia="en-US"/>
              </w:rPr>
              <w:t> </w:t>
            </w:r>
          </w:p>
        </w:tc>
        <w:tc>
          <w:tcPr>
            <w:tcW w:w="696" w:type="dxa"/>
            <w:shd w:val="clear" w:color="auto" w:fill="auto"/>
            <w:hideMark/>
          </w:tcPr>
          <w:p w:rsidR="00D01F0A" w:rsidRPr="00F02B6C" w:rsidRDefault="00D01F0A" w:rsidP="001372F9">
            <w:pPr>
              <w:autoSpaceDE w:val="0"/>
              <w:autoSpaceDN w:val="0"/>
              <w:adjustRightInd w:val="0"/>
              <w:rPr>
                <w:rFonts w:eastAsia="Calibri"/>
                <w:bCs/>
                <w:sz w:val="20"/>
                <w:szCs w:val="20"/>
                <w:lang w:eastAsia="en-US"/>
              </w:rPr>
            </w:pPr>
            <w:r w:rsidRPr="00F02B6C">
              <w:rPr>
                <w:rFonts w:eastAsia="Calibri"/>
                <w:bCs/>
                <w:sz w:val="20"/>
                <w:szCs w:val="20"/>
                <w:lang w:eastAsia="en-US"/>
              </w:rPr>
              <w:t> </w:t>
            </w:r>
          </w:p>
        </w:tc>
        <w:tc>
          <w:tcPr>
            <w:tcW w:w="850" w:type="dxa"/>
            <w:shd w:val="clear" w:color="auto" w:fill="auto"/>
            <w:hideMark/>
          </w:tcPr>
          <w:p w:rsidR="00D01F0A" w:rsidRPr="00F02B6C" w:rsidRDefault="00D01F0A" w:rsidP="001372F9">
            <w:pPr>
              <w:autoSpaceDE w:val="0"/>
              <w:autoSpaceDN w:val="0"/>
              <w:adjustRightInd w:val="0"/>
              <w:rPr>
                <w:rFonts w:eastAsia="Calibri"/>
                <w:bCs/>
                <w:sz w:val="20"/>
                <w:szCs w:val="20"/>
                <w:lang w:eastAsia="en-US"/>
              </w:rPr>
            </w:pPr>
            <w:r w:rsidRPr="00F02B6C">
              <w:rPr>
                <w:rFonts w:eastAsia="Calibri"/>
                <w:bCs/>
                <w:sz w:val="20"/>
                <w:szCs w:val="20"/>
                <w:lang w:eastAsia="en-US"/>
              </w:rPr>
              <w:t> </w:t>
            </w:r>
          </w:p>
        </w:tc>
        <w:tc>
          <w:tcPr>
            <w:tcW w:w="1418" w:type="dxa"/>
            <w:shd w:val="clear" w:color="auto" w:fill="auto"/>
            <w:hideMark/>
          </w:tcPr>
          <w:p w:rsidR="00D01F0A" w:rsidRPr="00F02B6C" w:rsidRDefault="00D01F0A" w:rsidP="001372F9">
            <w:pPr>
              <w:autoSpaceDE w:val="0"/>
              <w:autoSpaceDN w:val="0"/>
              <w:adjustRightInd w:val="0"/>
              <w:rPr>
                <w:rFonts w:eastAsia="Calibri"/>
                <w:bCs/>
                <w:sz w:val="20"/>
                <w:szCs w:val="20"/>
                <w:lang w:eastAsia="en-US"/>
              </w:rPr>
            </w:pPr>
            <w:r w:rsidRPr="00F02B6C">
              <w:rPr>
                <w:rFonts w:eastAsia="Calibri"/>
                <w:bCs/>
                <w:sz w:val="20"/>
                <w:szCs w:val="20"/>
                <w:lang w:eastAsia="en-US"/>
              </w:rPr>
              <w:t> </w:t>
            </w:r>
          </w:p>
        </w:tc>
        <w:tc>
          <w:tcPr>
            <w:tcW w:w="1146"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p>
        </w:tc>
        <w:tc>
          <w:tcPr>
            <w:tcW w:w="1830"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p>
        </w:tc>
        <w:tc>
          <w:tcPr>
            <w:tcW w:w="2376" w:type="dxa"/>
            <w:shd w:val="clear" w:color="auto" w:fill="auto"/>
          </w:tcPr>
          <w:p w:rsidR="00D01F0A" w:rsidRPr="00F02B6C" w:rsidRDefault="00D01F0A" w:rsidP="001372F9">
            <w:pPr>
              <w:autoSpaceDE w:val="0"/>
              <w:autoSpaceDN w:val="0"/>
              <w:adjustRightInd w:val="0"/>
              <w:rPr>
                <w:rFonts w:eastAsia="Calibri"/>
                <w:sz w:val="20"/>
                <w:szCs w:val="20"/>
                <w:lang w:eastAsia="en-US"/>
              </w:rPr>
            </w:pPr>
          </w:p>
        </w:tc>
      </w:tr>
      <w:tr w:rsidR="00D01F0A" w:rsidRPr="00F02B6C" w:rsidTr="001372F9">
        <w:trPr>
          <w:trHeight w:val="300"/>
          <w:jc w:val="right"/>
        </w:trPr>
        <w:tc>
          <w:tcPr>
            <w:tcW w:w="392" w:type="dxa"/>
            <w:shd w:val="clear" w:color="auto" w:fill="auto"/>
          </w:tcPr>
          <w:p w:rsidR="00D01F0A" w:rsidRPr="00F02B6C" w:rsidRDefault="00D01F0A" w:rsidP="001372F9">
            <w:pPr>
              <w:autoSpaceDE w:val="0"/>
              <w:autoSpaceDN w:val="0"/>
              <w:adjustRightInd w:val="0"/>
              <w:rPr>
                <w:rFonts w:eastAsia="Calibri"/>
                <w:bCs/>
                <w:sz w:val="20"/>
                <w:szCs w:val="20"/>
                <w:lang w:eastAsia="en-US"/>
              </w:rPr>
            </w:pPr>
          </w:p>
        </w:tc>
        <w:tc>
          <w:tcPr>
            <w:tcW w:w="3153" w:type="dxa"/>
            <w:gridSpan w:val="4"/>
            <w:shd w:val="clear" w:color="auto" w:fill="auto"/>
          </w:tcPr>
          <w:p w:rsidR="00D01F0A" w:rsidRPr="00F02B6C" w:rsidRDefault="00D01F0A" w:rsidP="001372F9">
            <w:pPr>
              <w:autoSpaceDE w:val="0"/>
              <w:autoSpaceDN w:val="0"/>
              <w:adjustRightInd w:val="0"/>
              <w:rPr>
                <w:rFonts w:eastAsia="Calibri"/>
                <w:bCs/>
                <w:sz w:val="20"/>
                <w:szCs w:val="20"/>
                <w:lang w:eastAsia="en-US"/>
              </w:rPr>
            </w:pPr>
            <w:r w:rsidRPr="00F02B6C">
              <w:rPr>
                <w:rFonts w:eastAsia="Calibri"/>
                <w:bCs/>
                <w:sz w:val="20"/>
                <w:szCs w:val="20"/>
                <w:lang w:eastAsia="en-US"/>
              </w:rPr>
              <w:t xml:space="preserve">Итого по </w:t>
            </w:r>
            <w:proofErr w:type="spellStart"/>
            <w:r w:rsidRPr="00F02B6C">
              <w:rPr>
                <w:rFonts w:eastAsia="Calibri"/>
                <w:bCs/>
                <w:sz w:val="20"/>
                <w:szCs w:val="20"/>
                <w:lang w:val="en-US" w:eastAsia="en-US"/>
              </w:rPr>
              <w:t>i</w:t>
            </w:r>
            <w:proofErr w:type="spellEnd"/>
            <w:r w:rsidRPr="00F02B6C">
              <w:rPr>
                <w:rFonts w:eastAsia="Calibri"/>
                <w:bCs/>
                <w:sz w:val="20"/>
                <w:szCs w:val="20"/>
                <w:lang w:eastAsia="en-US"/>
              </w:rPr>
              <w:t>- ому  автомобилю</w:t>
            </w:r>
          </w:p>
        </w:tc>
        <w:tc>
          <w:tcPr>
            <w:tcW w:w="1418" w:type="dxa"/>
            <w:shd w:val="clear" w:color="auto" w:fill="auto"/>
          </w:tcPr>
          <w:p w:rsidR="00D01F0A" w:rsidRPr="00F02B6C" w:rsidRDefault="00D01F0A" w:rsidP="001372F9">
            <w:pPr>
              <w:autoSpaceDE w:val="0"/>
              <w:autoSpaceDN w:val="0"/>
              <w:adjustRightInd w:val="0"/>
              <w:rPr>
                <w:rFonts w:eastAsia="Calibri"/>
                <w:bCs/>
                <w:sz w:val="20"/>
                <w:szCs w:val="20"/>
                <w:lang w:eastAsia="en-US"/>
              </w:rPr>
            </w:pPr>
            <w:r w:rsidRPr="00F02B6C">
              <w:rPr>
                <w:rFonts w:eastAsia="Calibri"/>
                <w:bCs/>
                <w:sz w:val="20"/>
                <w:szCs w:val="20"/>
                <w:lang w:eastAsia="en-US"/>
              </w:rPr>
              <w:t>….</w:t>
            </w:r>
          </w:p>
        </w:tc>
        <w:tc>
          <w:tcPr>
            <w:tcW w:w="1146" w:type="dxa"/>
            <w:shd w:val="clear" w:color="auto" w:fill="auto"/>
            <w:noWrap/>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w:t>
            </w:r>
          </w:p>
        </w:tc>
        <w:tc>
          <w:tcPr>
            <w:tcW w:w="1830" w:type="dxa"/>
            <w:shd w:val="clear" w:color="auto" w:fill="auto"/>
            <w:noWrap/>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w:t>
            </w:r>
          </w:p>
        </w:tc>
        <w:tc>
          <w:tcPr>
            <w:tcW w:w="2376" w:type="dxa"/>
            <w:shd w:val="clear" w:color="auto" w:fill="auto"/>
          </w:tcPr>
          <w:p w:rsidR="00D01F0A" w:rsidRPr="00F02B6C" w:rsidRDefault="00D01F0A" w:rsidP="001372F9">
            <w:pPr>
              <w:autoSpaceDE w:val="0"/>
              <w:autoSpaceDN w:val="0"/>
              <w:adjustRightInd w:val="0"/>
              <w:rPr>
                <w:rFonts w:eastAsia="Calibri"/>
                <w:sz w:val="20"/>
                <w:szCs w:val="20"/>
                <w:lang w:eastAsia="en-US"/>
              </w:rPr>
            </w:pPr>
          </w:p>
        </w:tc>
      </w:tr>
      <w:tr w:rsidR="00D01F0A" w:rsidRPr="00F02B6C" w:rsidTr="001372F9">
        <w:trPr>
          <w:trHeight w:val="300"/>
          <w:jc w:val="right"/>
        </w:trPr>
        <w:tc>
          <w:tcPr>
            <w:tcW w:w="392" w:type="dxa"/>
            <w:shd w:val="clear" w:color="auto" w:fill="auto"/>
          </w:tcPr>
          <w:p w:rsidR="00D01F0A" w:rsidRPr="00F02B6C" w:rsidRDefault="00D01F0A" w:rsidP="001372F9">
            <w:pPr>
              <w:autoSpaceDE w:val="0"/>
              <w:autoSpaceDN w:val="0"/>
              <w:adjustRightInd w:val="0"/>
              <w:rPr>
                <w:rFonts w:eastAsia="Calibri"/>
                <w:bCs/>
                <w:sz w:val="20"/>
                <w:szCs w:val="20"/>
                <w:lang w:eastAsia="en-US"/>
              </w:rPr>
            </w:pPr>
          </w:p>
        </w:tc>
        <w:tc>
          <w:tcPr>
            <w:tcW w:w="898" w:type="dxa"/>
            <w:shd w:val="clear" w:color="auto" w:fill="auto"/>
          </w:tcPr>
          <w:p w:rsidR="00D01F0A" w:rsidRPr="00F02B6C" w:rsidRDefault="00D01F0A" w:rsidP="001372F9">
            <w:pPr>
              <w:autoSpaceDE w:val="0"/>
              <w:autoSpaceDN w:val="0"/>
              <w:adjustRightInd w:val="0"/>
              <w:rPr>
                <w:rFonts w:eastAsia="Calibri"/>
                <w:bCs/>
                <w:sz w:val="20"/>
                <w:szCs w:val="20"/>
                <w:lang w:eastAsia="en-US"/>
              </w:rPr>
            </w:pPr>
            <w:r w:rsidRPr="00F02B6C">
              <w:rPr>
                <w:rFonts w:eastAsia="Calibri"/>
                <w:bCs/>
                <w:sz w:val="20"/>
                <w:szCs w:val="20"/>
                <w:lang w:eastAsia="en-US"/>
              </w:rPr>
              <w:t>….</w:t>
            </w:r>
          </w:p>
        </w:tc>
        <w:tc>
          <w:tcPr>
            <w:tcW w:w="709" w:type="dxa"/>
            <w:shd w:val="clear" w:color="auto" w:fill="auto"/>
          </w:tcPr>
          <w:p w:rsidR="00D01F0A" w:rsidRPr="00F02B6C" w:rsidRDefault="00D01F0A" w:rsidP="001372F9">
            <w:pPr>
              <w:autoSpaceDE w:val="0"/>
              <w:autoSpaceDN w:val="0"/>
              <w:adjustRightInd w:val="0"/>
              <w:rPr>
                <w:rFonts w:eastAsia="Calibri"/>
                <w:bCs/>
                <w:sz w:val="20"/>
                <w:szCs w:val="20"/>
                <w:lang w:eastAsia="en-US"/>
              </w:rPr>
            </w:pPr>
          </w:p>
        </w:tc>
        <w:tc>
          <w:tcPr>
            <w:tcW w:w="696" w:type="dxa"/>
            <w:shd w:val="clear" w:color="auto" w:fill="auto"/>
          </w:tcPr>
          <w:p w:rsidR="00D01F0A" w:rsidRPr="00F02B6C" w:rsidRDefault="00D01F0A" w:rsidP="001372F9">
            <w:pPr>
              <w:autoSpaceDE w:val="0"/>
              <w:autoSpaceDN w:val="0"/>
              <w:adjustRightInd w:val="0"/>
              <w:rPr>
                <w:rFonts w:eastAsia="Calibri"/>
                <w:bCs/>
                <w:sz w:val="20"/>
                <w:szCs w:val="20"/>
                <w:lang w:eastAsia="en-US"/>
              </w:rPr>
            </w:pPr>
          </w:p>
        </w:tc>
        <w:tc>
          <w:tcPr>
            <w:tcW w:w="850" w:type="dxa"/>
            <w:shd w:val="clear" w:color="auto" w:fill="auto"/>
          </w:tcPr>
          <w:p w:rsidR="00D01F0A" w:rsidRPr="00F02B6C" w:rsidRDefault="00D01F0A" w:rsidP="001372F9">
            <w:pPr>
              <w:autoSpaceDE w:val="0"/>
              <w:autoSpaceDN w:val="0"/>
              <w:adjustRightInd w:val="0"/>
              <w:rPr>
                <w:rFonts w:eastAsia="Calibri"/>
                <w:bCs/>
                <w:sz w:val="20"/>
                <w:szCs w:val="20"/>
                <w:lang w:eastAsia="en-US"/>
              </w:rPr>
            </w:pPr>
          </w:p>
        </w:tc>
        <w:tc>
          <w:tcPr>
            <w:tcW w:w="1418" w:type="dxa"/>
            <w:shd w:val="clear" w:color="auto" w:fill="auto"/>
          </w:tcPr>
          <w:p w:rsidR="00D01F0A" w:rsidRPr="00F02B6C" w:rsidRDefault="00D01F0A" w:rsidP="001372F9">
            <w:pPr>
              <w:autoSpaceDE w:val="0"/>
              <w:autoSpaceDN w:val="0"/>
              <w:adjustRightInd w:val="0"/>
              <w:rPr>
                <w:rFonts w:eastAsia="Calibri"/>
                <w:bCs/>
                <w:sz w:val="20"/>
                <w:szCs w:val="20"/>
                <w:lang w:eastAsia="en-US"/>
              </w:rPr>
            </w:pPr>
          </w:p>
        </w:tc>
        <w:tc>
          <w:tcPr>
            <w:tcW w:w="1146" w:type="dxa"/>
            <w:shd w:val="clear" w:color="auto" w:fill="auto"/>
            <w:noWrap/>
          </w:tcPr>
          <w:p w:rsidR="00D01F0A" w:rsidRPr="00F02B6C" w:rsidRDefault="00D01F0A" w:rsidP="001372F9">
            <w:pPr>
              <w:autoSpaceDE w:val="0"/>
              <w:autoSpaceDN w:val="0"/>
              <w:adjustRightInd w:val="0"/>
              <w:rPr>
                <w:rFonts w:eastAsia="Calibri"/>
                <w:sz w:val="20"/>
                <w:szCs w:val="20"/>
                <w:lang w:eastAsia="en-US"/>
              </w:rPr>
            </w:pPr>
          </w:p>
        </w:tc>
        <w:tc>
          <w:tcPr>
            <w:tcW w:w="1830" w:type="dxa"/>
            <w:shd w:val="clear" w:color="auto" w:fill="auto"/>
            <w:noWrap/>
          </w:tcPr>
          <w:p w:rsidR="00D01F0A" w:rsidRPr="00F02B6C" w:rsidRDefault="00D01F0A" w:rsidP="001372F9">
            <w:pPr>
              <w:autoSpaceDE w:val="0"/>
              <w:autoSpaceDN w:val="0"/>
              <w:adjustRightInd w:val="0"/>
              <w:rPr>
                <w:rFonts w:eastAsia="Calibri"/>
                <w:sz w:val="20"/>
                <w:szCs w:val="20"/>
                <w:lang w:eastAsia="en-US"/>
              </w:rPr>
            </w:pPr>
          </w:p>
        </w:tc>
        <w:tc>
          <w:tcPr>
            <w:tcW w:w="2376" w:type="dxa"/>
            <w:shd w:val="clear" w:color="auto" w:fill="auto"/>
          </w:tcPr>
          <w:p w:rsidR="00D01F0A" w:rsidRPr="00F02B6C" w:rsidRDefault="00D01F0A" w:rsidP="001372F9">
            <w:pPr>
              <w:autoSpaceDE w:val="0"/>
              <w:autoSpaceDN w:val="0"/>
              <w:adjustRightInd w:val="0"/>
              <w:rPr>
                <w:rFonts w:eastAsia="Calibri"/>
                <w:sz w:val="20"/>
                <w:szCs w:val="20"/>
                <w:lang w:eastAsia="en-US"/>
              </w:rPr>
            </w:pPr>
          </w:p>
        </w:tc>
      </w:tr>
    </w:tbl>
    <w:p w:rsidR="00D01F0A" w:rsidRPr="00F02B6C" w:rsidRDefault="00D01F0A" w:rsidP="00D01F0A">
      <w:pPr>
        <w:autoSpaceDE w:val="0"/>
        <w:autoSpaceDN w:val="0"/>
        <w:adjustRightInd w:val="0"/>
        <w:rPr>
          <w:rFonts w:eastAsia="Calibri"/>
          <w:sz w:val="20"/>
          <w:szCs w:val="20"/>
          <w:lang w:eastAsia="en-US"/>
        </w:rPr>
      </w:pPr>
    </w:p>
    <w:p w:rsidR="00D01F0A" w:rsidRDefault="00D01F0A" w:rsidP="00D01F0A">
      <w:pPr>
        <w:spacing w:after="0" w:line="240" w:lineRule="auto"/>
        <w:jc w:val="center"/>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Форма</w:t>
      </w:r>
    </w:p>
    <w:p w:rsidR="00D01F0A" w:rsidRPr="003E7A0C" w:rsidRDefault="00D01F0A" w:rsidP="00D01F0A">
      <w:pPr>
        <w:jc w:val="center"/>
        <w:rPr>
          <w:szCs w:val="28"/>
        </w:rPr>
      </w:pPr>
      <w:r w:rsidRPr="003E7A0C">
        <w:rPr>
          <w:szCs w:val="28"/>
        </w:rPr>
        <w:t xml:space="preserve">Справка-расчет </w:t>
      </w:r>
    </w:p>
    <w:p w:rsidR="00D01F0A" w:rsidRDefault="00D01F0A" w:rsidP="00D01F0A">
      <w:pPr>
        <w:jc w:val="center"/>
        <w:rPr>
          <w:szCs w:val="28"/>
        </w:rPr>
      </w:pPr>
      <w:r w:rsidRPr="003E7A0C">
        <w:rPr>
          <w:szCs w:val="28"/>
        </w:rPr>
        <w:t xml:space="preserve">расходов, предъявляемых к возмещению по доставке товаров первой необходимости в сельские населенные пункты </w:t>
      </w:r>
      <w:proofErr w:type="spellStart"/>
      <w:r>
        <w:rPr>
          <w:szCs w:val="28"/>
        </w:rPr>
        <w:t>Свирицкого</w:t>
      </w:r>
      <w:proofErr w:type="spellEnd"/>
      <w:r>
        <w:rPr>
          <w:szCs w:val="28"/>
        </w:rPr>
        <w:t xml:space="preserve"> сельского поселения </w:t>
      </w:r>
      <w:proofErr w:type="spellStart"/>
      <w:r>
        <w:rPr>
          <w:szCs w:val="28"/>
        </w:rPr>
        <w:t>Волховского</w:t>
      </w:r>
      <w:proofErr w:type="spellEnd"/>
      <w:r>
        <w:rPr>
          <w:szCs w:val="28"/>
        </w:rPr>
        <w:t xml:space="preserve"> муниципального района</w:t>
      </w:r>
    </w:p>
    <w:p w:rsidR="00D01F0A" w:rsidRPr="003E7A0C" w:rsidRDefault="00D01F0A" w:rsidP="00D01F0A">
      <w:pPr>
        <w:jc w:val="center"/>
        <w:rPr>
          <w:szCs w:val="28"/>
        </w:rPr>
      </w:pPr>
    </w:p>
    <w:tbl>
      <w:tblPr>
        <w:tblW w:w="9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2486"/>
        <w:gridCol w:w="915"/>
        <w:gridCol w:w="654"/>
        <w:gridCol w:w="654"/>
        <w:gridCol w:w="524"/>
        <w:gridCol w:w="654"/>
        <w:gridCol w:w="3140"/>
      </w:tblGrid>
      <w:tr w:rsidR="00D01F0A" w:rsidRPr="00F02B6C" w:rsidTr="001372F9">
        <w:trPr>
          <w:trHeight w:val="605"/>
        </w:trPr>
        <w:tc>
          <w:tcPr>
            <w:tcW w:w="524" w:type="dxa"/>
            <w:vMerge w:val="restart"/>
            <w:shd w:val="clear" w:color="auto" w:fill="auto"/>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xml:space="preserve">№ </w:t>
            </w:r>
            <w:proofErr w:type="spellStart"/>
            <w:r w:rsidRPr="00F02B6C">
              <w:rPr>
                <w:rFonts w:eastAsia="Calibri"/>
                <w:sz w:val="20"/>
                <w:szCs w:val="20"/>
                <w:lang w:eastAsia="en-US"/>
              </w:rPr>
              <w:t>п.п</w:t>
            </w:r>
            <w:proofErr w:type="spellEnd"/>
            <w:r w:rsidRPr="00F02B6C">
              <w:rPr>
                <w:rFonts w:eastAsia="Calibri"/>
                <w:sz w:val="20"/>
                <w:szCs w:val="20"/>
                <w:lang w:eastAsia="en-US"/>
              </w:rPr>
              <w:t>.</w:t>
            </w:r>
          </w:p>
        </w:tc>
        <w:tc>
          <w:tcPr>
            <w:tcW w:w="2486" w:type="dxa"/>
            <w:vMerge w:val="restart"/>
            <w:shd w:val="clear" w:color="auto" w:fill="auto"/>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Наименование затрат</w:t>
            </w:r>
          </w:p>
        </w:tc>
        <w:tc>
          <w:tcPr>
            <w:tcW w:w="915" w:type="dxa"/>
            <w:vMerge w:val="restart"/>
            <w:shd w:val="clear" w:color="auto" w:fill="auto"/>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xml:space="preserve">Ед. </w:t>
            </w:r>
            <w:proofErr w:type="spellStart"/>
            <w:r w:rsidRPr="00F02B6C">
              <w:rPr>
                <w:rFonts w:eastAsia="Calibri"/>
                <w:sz w:val="20"/>
                <w:szCs w:val="20"/>
                <w:lang w:eastAsia="en-US"/>
              </w:rPr>
              <w:t>изм</w:t>
            </w:r>
            <w:proofErr w:type="spellEnd"/>
          </w:p>
        </w:tc>
        <w:tc>
          <w:tcPr>
            <w:tcW w:w="1832" w:type="dxa"/>
            <w:gridSpan w:val="3"/>
            <w:shd w:val="clear" w:color="auto" w:fill="auto"/>
            <w:hideMark/>
          </w:tcPr>
          <w:p w:rsidR="00D01F0A" w:rsidRPr="00F02B6C" w:rsidRDefault="00D01F0A" w:rsidP="001372F9">
            <w:pPr>
              <w:autoSpaceDE w:val="0"/>
              <w:autoSpaceDN w:val="0"/>
              <w:adjustRightInd w:val="0"/>
              <w:jc w:val="center"/>
              <w:rPr>
                <w:rFonts w:eastAsia="Calibri"/>
                <w:sz w:val="20"/>
                <w:szCs w:val="20"/>
                <w:lang w:eastAsia="en-US"/>
              </w:rPr>
            </w:pPr>
            <w:r w:rsidRPr="00F02B6C">
              <w:rPr>
                <w:rFonts w:eastAsia="Calibri"/>
                <w:sz w:val="20"/>
                <w:szCs w:val="20"/>
                <w:lang w:eastAsia="en-US"/>
              </w:rPr>
              <w:t>автомобиль</w:t>
            </w:r>
          </w:p>
        </w:tc>
        <w:tc>
          <w:tcPr>
            <w:tcW w:w="654" w:type="dxa"/>
            <w:vMerge w:val="restart"/>
            <w:shd w:val="clear" w:color="auto" w:fill="auto"/>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Итого</w:t>
            </w:r>
          </w:p>
        </w:tc>
        <w:tc>
          <w:tcPr>
            <w:tcW w:w="3140" w:type="dxa"/>
            <w:vMerge w:val="restart"/>
            <w:shd w:val="clear" w:color="auto" w:fill="auto"/>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примечание</w:t>
            </w:r>
          </w:p>
        </w:tc>
      </w:tr>
      <w:tr w:rsidR="00D01F0A" w:rsidRPr="00F02B6C" w:rsidTr="001372F9">
        <w:trPr>
          <w:trHeight w:val="1157"/>
        </w:trPr>
        <w:tc>
          <w:tcPr>
            <w:tcW w:w="524" w:type="dxa"/>
            <w:vMerge/>
            <w:shd w:val="clear" w:color="auto" w:fill="auto"/>
            <w:hideMark/>
          </w:tcPr>
          <w:p w:rsidR="00D01F0A" w:rsidRPr="00F02B6C" w:rsidRDefault="00D01F0A" w:rsidP="001372F9">
            <w:pPr>
              <w:autoSpaceDE w:val="0"/>
              <w:autoSpaceDN w:val="0"/>
              <w:adjustRightInd w:val="0"/>
              <w:rPr>
                <w:rFonts w:eastAsia="Calibri"/>
                <w:sz w:val="20"/>
                <w:szCs w:val="20"/>
                <w:lang w:eastAsia="en-US"/>
              </w:rPr>
            </w:pPr>
          </w:p>
        </w:tc>
        <w:tc>
          <w:tcPr>
            <w:tcW w:w="2486" w:type="dxa"/>
            <w:vMerge/>
            <w:shd w:val="clear" w:color="auto" w:fill="auto"/>
            <w:hideMark/>
          </w:tcPr>
          <w:p w:rsidR="00D01F0A" w:rsidRPr="00F02B6C" w:rsidRDefault="00D01F0A" w:rsidP="001372F9">
            <w:pPr>
              <w:autoSpaceDE w:val="0"/>
              <w:autoSpaceDN w:val="0"/>
              <w:adjustRightInd w:val="0"/>
              <w:rPr>
                <w:rFonts w:eastAsia="Calibri"/>
                <w:sz w:val="20"/>
                <w:szCs w:val="20"/>
                <w:lang w:eastAsia="en-US"/>
              </w:rPr>
            </w:pPr>
          </w:p>
        </w:tc>
        <w:tc>
          <w:tcPr>
            <w:tcW w:w="915" w:type="dxa"/>
            <w:vMerge/>
            <w:shd w:val="clear" w:color="auto" w:fill="auto"/>
            <w:hideMark/>
          </w:tcPr>
          <w:p w:rsidR="00D01F0A" w:rsidRPr="00F02B6C" w:rsidRDefault="00D01F0A" w:rsidP="001372F9">
            <w:pPr>
              <w:autoSpaceDE w:val="0"/>
              <w:autoSpaceDN w:val="0"/>
              <w:adjustRightInd w:val="0"/>
              <w:rPr>
                <w:rFonts w:eastAsia="Calibri"/>
                <w:sz w:val="20"/>
                <w:szCs w:val="20"/>
                <w:lang w:eastAsia="en-US"/>
              </w:rPr>
            </w:pPr>
          </w:p>
        </w:tc>
        <w:tc>
          <w:tcPr>
            <w:tcW w:w="654" w:type="dxa"/>
            <w:shd w:val="clear" w:color="auto" w:fill="auto"/>
            <w:hideMark/>
          </w:tcPr>
          <w:p w:rsidR="00D01F0A" w:rsidRPr="00F02B6C" w:rsidRDefault="00D01F0A" w:rsidP="001372F9">
            <w:pPr>
              <w:autoSpaceDE w:val="0"/>
              <w:autoSpaceDN w:val="0"/>
              <w:adjustRightInd w:val="0"/>
              <w:rPr>
                <w:rFonts w:eastAsia="Calibri"/>
                <w:bCs/>
                <w:sz w:val="20"/>
                <w:szCs w:val="20"/>
                <w:lang w:eastAsia="en-US"/>
              </w:rPr>
            </w:pPr>
            <w:r w:rsidRPr="00F02B6C">
              <w:rPr>
                <w:rFonts w:eastAsia="Calibri"/>
                <w:bCs/>
                <w:sz w:val="20"/>
                <w:szCs w:val="20"/>
                <w:lang w:eastAsia="en-US"/>
              </w:rPr>
              <w:t>марка, рег.№..</w:t>
            </w:r>
          </w:p>
        </w:tc>
        <w:tc>
          <w:tcPr>
            <w:tcW w:w="654" w:type="dxa"/>
            <w:shd w:val="clear" w:color="auto" w:fill="auto"/>
            <w:hideMark/>
          </w:tcPr>
          <w:p w:rsidR="00D01F0A" w:rsidRPr="00F02B6C" w:rsidRDefault="00D01F0A" w:rsidP="001372F9">
            <w:pPr>
              <w:autoSpaceDE w:val="0"/>
              <w:autoSpaceDN w:val="0"/>
              <w:adjustRightInd w:val="0"/>
              <w:rPr>
                <w:rFonts w:eastAsia="Calibri"/>
                <w:bCs/>
                <w:sz w:val="20"/>
                <w:szCs w:val="20"/>
                <w:lang w:eastAsia="en-US"/>
              </w:rPr>
            </w:pPr>
            <w:r w:rsidRPr="00F02B6C">
              <w:rPr>
                <w:rFonts w:eastAsia="Calibri"/>
                <w:bCs/>
                <w:sz w:val="20"/>
                <w:szCs w:val="20"/>
                <w:lang w:eastAsia="en-US"/>
              </w:rPr>
              <w:t>марка, рег.№..</w:t>
            </w:r>
          </w:p>
        </w:tc>
        <w:tc>
          <w:tcPr>
            <w:tcW w:w="523" w:type="dxa"/>
            <w:shd w:val="clear" w:color="auto" w:fill="auto"/>
            <w:hideMark/>
          </w:tcPr>
          <w:p w:rsidR="00D01F0A" w:rsidRPr="00F02B6C" w:rsidRDefault="00D01F0A" w:rsidP="001372F9">
            <w:pPr>
              <w:autoSpaceDE w:val="0"/>
              <w:autoSpaceDN w:val="0"/>
              <w:adjustRightInd w:val="0"/>
              <w:rPr>
                <w:rFonts w:eastAsia="Calibri"/>
                <w:bCs/>
                <w:sz w:val="20"/>
                <w:szCs w:val="20"/>
                <w:lang w:eastAsia="en-US"/>
              </w:rPr>
            </w:pPr>
            <w:r w:rsidRPr="00F02B6C">
              <w:rPr>
                <w:rFonts w:eastAsia="Calibri"/>
                <w:bCs/>
                <w:sz w:val="20"/>
                <w:szCs w:val="20"/>
                <w:lang w:eastAsia="en-US"/>
              </w:rPr>
              <w:t>…</w:t>
            </w:r>
          </w:p>
        </w:tc>
        <w:tc>
          <w:tcPr>
            <w:tcW w:w="654" w:type="dxa"/>
            <w:vMerge/>
            <w:shd w:val="clear" w:color="auto" w:fill="auto"/>
            <w:hideMark/>
          </w:tcPr>
          <w:p w:rsidR="00D01F0A" w:rsidRPr="00F02B6C" w:rsidRDefault="00D01F0A" w:rsidP="001372F9">
            <w:pPr>
              <w:autoSpaceDE w:val="0"/>
              <w:autoSpaceDN w:val="0"/>
              <w:adjustRightInd w:val="0"/>
              <w:rPr>
                <w:rFonts w:eastAsia="Calibri"/>
                <w:sz w:val="20"/>
                <w:szCs w:val="20"/>
                <w:lang w:eastAsia="en-US"/>
              </w:rPr>
            </w:pPr>
          </w:p>
        </w:tc>
        <w:tc>
          <w:tcPr>
            <w:tcW w:w="3140" w:type="dxa"/>
            <w:vMerge/>
            <w:shd w:val="clear" w:color="auto" w:fill="auto"/>
            <w:hideMark/>
          </w:tcPr>
          <w:p w:rsidR="00D01F0A" w:rsidRPr="00F02B6C" w:rsidRDefault="00D01F0A" w:rsidP="001372F9">
            <w:pPr>
              <w:autoSpaceDE w:val="0"/>
              <w:autoSpaceDN w:val="0"/>
              <w:adjustRightInd w:val="0"/>
              <w:rPr>
                <w:rFonts w:eastAsia="Calibri"/>
                <w:sz w:val="20"/>
                <w:szCs w:val="20"/>
                <w:lang w:eastAsia="en-US"/>
              </w:rPr>
            </w:pPr>
          </w:p>
        </w:tc>
      </w:tr>
      <w:tr w:rsidR="00D01F0A" w:rsidRPr="00F02B6C" w:rsidTr="001372F9">
        <w:trPr>
          <w:trHeight w:val="405"/>
        </w:trPr>
        <w:tc>
          <w:tcPr>
            <w:tcW w:w="524" w:type="dxa"/>
            <w:shd w:val="clear" w:color="auto" w:fill="auto"/>
            <w:hideMark/>
          </w:tcPr>
          <w:p w:rsidR="00D01F0A" w:rsidRPr="00F02B6C" w:rsidRDefault="00D01F0A" w:rsidP="001372F9">
            <w:pPr>
              <w:autoSpaceDE w:val="0"/>
              <w:autoSpaceDN w:val="0"/>
              <w:adjustRightInd w:val="0"/>
              <w:jc w:val="center"/>
              <w:rPr>
                <w:rFonts w:eastAsia="Calibri"/>
                <w:bCs/>
                <w:sz w:val="20"/>
                <w:szCs w:val="20"/>
                <w:lang w:eastAsia="en-US"/>
              </w:rPr>
            </w:pPr>
            <w:r w:rsidRPr="00F02B6C">
              <w:rPr>
                <w:rFonts w:eastAsia="Calibri"/>
                <w:bCs/>
                <w:sz w:val="20"/>
                <w:szCs w:val="20"/>
                <w:lang w:eastAsia="en-US"/>
              </w:rPr>
              <w:t>1</w:t>
            </w:r>
          </w:p>
        </w:tc>
        <w:tc>
          <w:tcPr>
            <w:tcW w:w="2486" w:type="dxa"/>
            <w:shd w:val="clear" w:color="auto" w:fill="auto"/>
            <w:hideMark/>
          </w:tcPr>
          <w:p w:rsidR="00D01F0A" w:rsidRPr="00F02B6C" w:rsidRDefault="00D01F0A" w:rsidP="001372F9">
            <w:pPr>
              <w:autoSpaceDE w:val="0"/>
              <w:autoSpaceDN w:val="0"/>
              <w:adjustRightInd w:val="0"/>
              <w:jc w:val="center"/>
              <w:rPr>
                <w:rFonts w:eastAsia="Calibri"/>
                <w:bCs/>
                <w:sz w:val="20"/>
                <w:szCs w:val="20"/>
                <w:lang w:eastAsia="en-US"/>
              </w:rPr>
            </w:pPr>
            <w:r w:rsidRPr="00F02B6C">
              <w:rPr>
                <w:rFonts w:eastAsia="Calibri"/>
                <w:bCs/>
                <w:sz w:val="20"/>
                <w:szCs w:val="20"/>
                <w:lang w:eastAsia="en-US"/>
              </w:rPr>
              <w:t>2</w:t>
            </w:r>
          </w:p>
        </w:tc>
        <w:tc>
          <w:tcPr>
            <w:tcW w:w="915" w:type="dxa"/>
            <w:shd w:val="clear" w:color="auto" w:fill="auto"/>
            <w:hideMark/>
          </w:tcPr>
          <w:p w:rsidR="00D01F0A" w:rsidRPr="00F02B6C" w:rsidRDefault="00D01F0A" w:rsidP="001372F9">
            <w:pPr>
              <w:autoSpaceDE w:val="0"/>
              <w:autoSpaceDN w:val="0"/>
              <w:adjustRightInd w:val="0"/>
              <w:jc w:val="center"/>
              <w:rPr>
                <w:rFonts w:eastAsia="Calibri"/>
                <w:bCs/>
                <w:sz w:val="20"/>
                <w:szCs w:val="20"/>
                <w:lang w:eastAsia="en-US"/>
              </w:rPr>
            </w:pPr>
            <w:r w:rsidRPr="00F02B6C">
              <w:rPr>
                <w:rFonts w:eastAsia="Calibri"/>
                <w:bCs/>
                <w:sz w:val="20"/>
                <w:szCs w:val="20"/>
                <w:lang w:eastAsia="en-US"/>
              </w:rPr>
              <w:t>3</w:t>
            </w:r>
          </w:p>
        </w:tc>
        <w:tc>
          <w:tcPr>
            <w:tcW w:w="654" w:type="dxa"/>
            <w:shd w:val="clear" w:color="auto" w:fill="auto"/>
            <w:hideMark/>
          </w:tcPr>
          <w:p w:rsidR="00D01F0A" w:rsidRPr="00F02B6C" w:rsidRDefault="00D01F0A" w:rsidP="001372F9">
            <w:pPr>
              <w:autoSpaceDE w:val="0"/>
              <w:autoSpaceDN w:val="0"/>
              <w:adjustRightInd w:val="0"/>
              <w:jc w:val="center"/>
              <w:rPr>
                <w:rFonts w:eastAsia="Calibri"/>
                <w:bCs/>
                <w:sz w:val="20"/>
                <w:szCs w:val="20"/>
                <w:lang w:eastAsia="en-US"/>
              </w:rPr>
            </w:pPr>
            <w:r w:rsidRPr="00F02B6C">
              <w:rPr>
                <w:rFonts w:eastAsia="Calibri"/>
                <w:bCs/>
                <w:sz w:val="20"/>
                <w:szCs w:val="20"/>
                <w:lang w:eastAsia="en-US"/>
              </w:rPr>
              <w:t>4</w:t>
            </w:r>
          </w:p>
        </w:tc>
        <w:tc>
          <w:tcPr>
            <w:tcW w:w="654" w:type="dxa"/>
            <w:shd w:val="clear" w:color="auto" w:fill="auto"/>
            <w:hideMark/>
          </w:tcPr>
          <w:p w:rsidR="00D01F0A" w:rsidRPr="00F02B6C" w:rsidRDefault="00D01F0A" w:rsidP="001372F9">
            <w:pPr>
              <w:autoSpaceDE w:val="0"/>
              <w:autoSpaceDN w:val="0"/>
              <w:adjustRightInd w:val="0"/>
              <w:jc w:val="center"/>
              <w:rPr>
                <w:rFonts w:eastAsia="Calibri"/>
                <w:bCs/>
                <w:sz w:val="20"/>
                <w:szCs w:val="20"/>
                <w:lang w:eastAsia="en-US"/>
              </w:rPr>
            </w:pPr>
            <w:r w:rsidRPr="00F02B6C">
              <w:rPr>
                <w:rFonts w:eastAsia="Calibri"/>
                <w:bCs/>
                <w:sz w:val="20"/>
                <w:szCs w:val="20"/>
                <w:lang w:eastAsia="en-US"/>
              </w:rPr>
              <w:t>5</w:t>
            </w:r>
          </w:p>
        </w:tc>
        <w:tc>
          <w:tcPr>
            <w:tcW w:w="523" w:type="dxa"/>
            <w:shd w:val="clear" w:color="auto" w:fill="auto"/>
            <w:hideMark/>
          </w:tcPr>
          <w:p w:rsidR="00D01F0A" w:rsidRPr="00F02B6C" w:rsidRDefault="00D01F0A" w:rsidP="001372F9">
            <w:pPr>
              <w:autoSpaceDE w:val="0"/>
              <w:autoSpaceDN w:val="0"/>
              <w:adjustRightInd w:val="0"/>
              <w:jc w:val="center"/>
              <w:rPr>
                <w:rFonts w:eastAsia="Calibri"/>
                <w:bCs/>
                <w:sz w:val="20"/>
                <w:szCs w:val="20"/>
                <w:lang w:eastAsia="en-US"/>
              </w:rPr>
            </w:pPr>
            <w:r w:rsidRPr="00F02B6C">
              <w:rPr>
                <w:rFonts w:eastAsia="Calibri"/>
                <w:bCs/>
                <w:sz w:val="20"/>
                <w:szCs w:val="20"/>
                <w:lang w:eastAsia="en-US"/>
              </w:rPr>
              <w:t>8</w:t>
            </w:r>
          </w:p>
        </w:tc>
        <w:tc>
          <w:tcPr>
            <w:tcW w:w="654" w:type="dxa"/>
            <w:shd w:val="clear" w:color="auto" w:fill="auto"/>
            <w:hideMark/>
          </w:tcPr>
          <w:p w:rsidR="00D01F0A" w:rsidRPr="00F02B6C" w:rsidRDefault="00D01F0A" w:rsidP="001372F9">
            <w:pPr>
              <w:autoSpaceDE w:val="0"/>
              <w:autoSpaceDN w:val="0"/>
              <w:adjustRightInd w:val="0"/>
              <w:jc w:val="center"/>
              <w:rPr>
                <w:rFonts w:eastAsia="Calibri"/>
                <w:bCs/>
                <w:sz w:val="20"/>
                <w:szCs w:val="20"/>
                <w:lang w:eastAsia="en-US"/>
              </w:rPr>
            </w:pPr>
            <w:r w:rsidRPr="00F02B6C">
              <w:rPr>
                <w:rFonts w:eastAsia="Calibri"/>
                <w:bCs/>
                <w:sz w:val="20"/>
                <w:szCs w:val="20"/>
                <w:lang w:eastAsia="en-US"/>
              </w:rPr>
              <w:t>9</w:t>
            </w:r>
          </w:p>
        </w:tc>
        <w:tc>
          <w:tcPr>
            <w:tcW w:w="3140" w:type="dxa"/>
            <w:shd w:val="clear" w:color="auto" w:fill="auto"/>
            <w:hideMark/>
          </w:tcPr>
          <w:p w:rsidR="00D01F0A" w:rsidRPr="00F02B6C" w:rsidRDefault="00D01F0A" w:rsidP="001372F9">
            <w:pPr>
              <w:autoSpaceDE w:val="0"/>
              <w:autoSpaceDN w:val="0"/>
              <w:adjustRightInd w:val="0"/>
              <w:jc w:val="center"/>
              <w:rPr>
                <w:rFonts w:eastAsia="Calibri"/>
                <w:bCs/>
                <w:sz w:val="20"/>
                <w:szCs w:val="20"/>
                <w:lang w:eastAsia="en-US"/>
              </w:rPr>
            </w:pPr>
            <w:r w:rsidRPr="00F02B6C">
              <w:rPr>
                <w:rFonts w:eastAsia="Calibri"/>
                <w:bCs/>
                <w:sz w:val="20"/>
                <w:szCs w:val="20"/>
                <w:lang w:eastAsia="en-US"/>
              </w:rPr>
              <w:t>10</w:t>
            </w:r>
          </w:p>
        </w:tc>
      </w:tr>
      <w:tr w:rsidR="00D01F0A" w:rsidRPr="00F02B6C" w:rsidTr="001372F9">
        <w:trPr>
          <w:trHeight w:val="672"/>
        </w:trPr>
        <w:tc>
          <w:tcPr>
            <w:tcW w:w="524" w:type="dxa"/>
            <w:shd w:val="clear" w:color="auto" w:fill="auto"/>
            <w:hideMark/>
          </w:tcPr>
          <w:p w:rsidR="00D01F0A" w:rsidRPr="00F02B6C" w:rsidRDefault="00D01F0A" w:rsidP="001372F9">
            <w:pPr>
              <w:autoSpaceDE w:val="0"/>
              <w:autoSpaceDN w:val="0"/>
              <w:adjustRightInd w:val="0"/>
              <w:rPr>
                <w:rFonts w:eastAsia="Calibri"/>
                <w:bCs/>
                <w:sz w:val="20"/>
                <w:szCs w:val="20"/>
                <w:lang w:eastAsia="en-US"/>
              </w:rPr>
            </w:pPr>
            <w:r w:rsidRPr="00F02B6C">
              <w:rPr>
                <w:rFonts w:eastAsia="Calibri"/>
                <w:bCs/>
                <w:sz w:val="20"/>
                <w:szCs w:val="20"/>
                <w:lang w:eastAsia="en-US"/>
              </w:rPr>
              <w:t>1</w:t>
            </w:r>
          </w:p>
        </w:tc>
        <w:tc>
          <w:tcPr>
            <w:tcW w:w="2486" w:type="dxa"/>
            <w:shd w:val="clear" w:color="auto" w:fill="auto"/>
            <w:hideMark/>
          </w:tcPr>
          <w:p w:rsidR="00D01F0A" w:rsidRPr="00F02B6C" w:rsidRDefault="00D01F0A" w:rsidP="001372F9">
            <w:pPr>
              <w:autoSpaceDE w:val="0"/>
              <w:autoSpaceDN w:val="0"/>
              <w:adjustRightInd w:val="0"/>
              <w:rPr>
                <w:rFonts w:eastAsia="Calibri"/>
                <w:bCs/>
                <w:sz w:val="20"/>
                <w:szCs w:val="20"/>
                <w:lang w:eastAsia="en-US"/>
              </w:rPr>
            </w:pPr>
            <w:r w:rsidRPr="00F02B6C">
              <w:rPr>
                <w:rFonts w:eastAsia="Calibri"/>
                <w:bCs/>
                <w:sz w:val="20"/>
                <w:szCs w:val="20"/>
                <w:lang w:eastAsia="en-US"/>
              </w:rPr>
              <w:t xml:space="preserve">расходы,  связанные с доставкой  товаров, в </w:t>
            </w:r>
            <w:proofErr w:type="spellStart"/>
            <w:r w:rsidRPr="00F02B6C">
              <w:rPr>
                <w:rFonts w:eastAsia="Calibri"/>
                <w:bCs/>
                <w:sz w:val="20"/>
                <w:szCs w:val="20"/>
                <w:lang w:eastAsia="en-US"/>
              </w:rPr>
              <w:t>т.ч</w:t>
            </w:r>
            <w:proofErr w:type="spellEnd"/>
            <w:r w:rsidRPr="00F02B6C">
              <w:rPr>
                <w:rFonts w:eastAsia="Calibri"/>
                <w:bCs/>
                <w:sz w:val="20"/>
                <w:szCs w:val="20"/>
                <w:lang w:eastAsia="en-US"/>
              </w:rPr>
              <w:t>.</w:t>
            </w:r>
            <w:r>
              <w:rPr>
                <w:rFonts w:eastAsia="Calibri"/>
                <w:bCs/>
                <w:sz w:val="20"/>
                <w:szCs w:val="20"/>
                <w:lang w:eastAsia="en-US"/>
              </w:rPr>
              <w:t xml:space="preserve"> (ДР)</w:t>
            </w:r>
          </w:p>
        </w:tc>
        <w:tc>
          <w:tcPr>
            <w:tcW w:w="915" w:type="dxa"/>
            <w:shd w:val="clear" w:color="auto" w:fill="auto"/>
            <w:hideMark/>
          </w:tcPr>
          <w:p w:rsidR="00D01F0A" w:rsidRPr="00F02B6C" w:rsidRDefault="00D01F0A" w:rsidP="001372F9">
            <w:pPr>
              <w:autoSpaceDE w:val="0"/>
              <w:autoSpaceDN w:val="0"/>
              <w:adjustRightInd w:val="0"/>
              <w:rPr>
                <w:rFonts w:eastAsia="Calibri"/>
                <w:bCs/>
                <w:sz w:val="20"/>
                <w:szCs w:val="20"/>
                <w:lang w:eastAsia="en-US"/>
              </w:rPr>
            </w:pPr>
            <w:r w:rsidRPr="00F02B6C">
              <w:rPr>
                <w:rFonts w:eastAsia="Calibri"/>
                <w:bCs/>
                <w:sz w:val="20"/>
                <w:szCs w:val="20"/>
                <w:lang w:eastAsia="en-US"/>
              </w:rPr>
              <w:t> </w:t>
            </w:r>
            <w:r>
              <w:rPr>
                <w:rFonts w:eastAsia="Calibri"/>
                <w:bCs/>
                <w:sz w:val="20"/>
                <w:szCs w:val="20"/>
                <w:lang w:eastAsia="en-US"/>
              </w:rPr>
              <w:t>Руб.,</w:t>
            </w:r>
          </w:p>
        </w:tc>
        <w:tc>
          <w:tcPr>
            <w:tcW w:w="654" w:type="dxa"/>
            <w:shd w:val="clear" w:color="auto" w:fill="auto"/>
            <w:hideMark/>
          </w:tcPr>
          <w:p w:rsidR="00D01F0A" w:rsidRPr="00F02B6C" w:rsidRDefault="00D01F0A" w:rsidP="001372F9">
            <w:pPr>
              <w:autoSpaceDE w:val="0"/>
              <w:autoSpaceDN w:val="0"/>
              <w:adjustRightInd w:val="0"/>
              <w:rPr>
                <w:rFonts w:eastAsia="Calibri"/>
                <w:bCs/>
                <w:sz w:val="20"/>
                <w:szCs w:val="20"/>
                <w:lang w:eastAsia="en-US"/>
              </w:rPr>
            </w:pPr>
            <w:r w:rsidRPr="00F02B6C">
              <w:rPr>
                <w:rFonts w:eastAsia="Calibri"/>
                <w:bCs/>
                <w:sz w:val="20"/>
                <w:szCs w:val="20"/>
                <w:lang w:eastAsia="en-US"/>
              </w:rPr>
              <w:t> </w:t>
            </w:r>
          </w:p>
        </w:tc>
        <w:tc>
          <w:tcPr>
            <w:tcW w:w="654" w:type="dxa"/>
            <w:shd w:val="clear" w:color="auto" w:fill="auto"/>
            <w:hideMark/>
          </w:tcPr>
          <w:p w:rsidR="00D01F0A" w:rsidRPr="00F02B6C" w:rsidRDefault="00D01F0A" w:rsidP="001372F9">
            <w:pPr>
              <w:autoSpaceDE w:val="0"/>
              <w:autoSpaceDN w:val="0"/>
              <w:adjustRightInd w:val="0"/>
              <w:rPr>
                <w:rFonts w:eastAsia="Calibri"/>
                <w:bCs/>
                <w:sz w:val="20"/>
                <w:szCs w:val="20"/>
                <w:lang w:eastAsia="en-US"/>
              </w:rPr>
            </w:pPr>
            <w:r w:rsidRPr="00F02B6C">
              <w:rPr>
                <w:rFonts w:eastAsia="Calibri"/>
                <w:bCs/>
                <w:sz w:val="20"/>
                <w:szCs w:val="20"/>
                <w:lang w:eastAsia="en-US"/>
              </w:rPr>
              <w:t> </w:t>
            </w:r>
          </w:p>
        </w:tc>
        <w:tc>
          <w:tcPr>
            <w:tcW w:w="523" w:type="dxa"/>
            <w:shd w:val="clear" w:color="auto" w:fill="auto"/>
            <w:hideMark/>
          </w:tcPr>
          <w:p w:rsidR="00D01F0A" w:rsidRPr="00F02B6C" w:rsidRDefault="00D01F0A" w:rsidP="001372F9">
            <w:pPr>
              <w:autoSpaceDE w:val="0"/>
              <w:autoSpaceDN w:val="0"/>
              <w:adjustRightInd w:val="0"/>
              <w:rPr>
                <w:rFonts w:eastAsia="Calibri"/>
                <w:bCs/>
                <w:sz w:val="20"/>
                <w:szCs w:val="20"/>
                <w:lang w:eastAsia="en-US"/>
              </w:rPr>
            </w:pPr>
            <w:r w:rsidRPr="00F02B6C">
              <w:rPr>
                <w:rFonts w:eastAsia="Calibri"/>
                <w:bCs/>
                <w:sz w:val="20"/>
                <w:szCs w:val="20"/>
                <w:lang w:eastAsia="en-US"/>
              </w:rPr>
              <w:t> </w:t>
            </w:r>
          </w:p>
        </w:tc>
        <w:tc>
          <w:tcPr>
            <w:tcW w:w="654" w:type="dxa"/>
            <w:shd w:val="clear" w:color="auto" w:fill="auto"/>
            <w:hideMark/>
          </w:tcPr>
          <w:p w:rsidR="00D01F0A" w:rsidRPr="00F02B6C" w:rsidRDefault="00D01F0A" w:rsidP="001372F9">
            <w:pPr>
              <w:autoSpaceDE w:val="0"/>
              <w:autoSpaceDN w:val="0"/>
              <w:adjustRightInd w:val="0"/>
              <w:rPr>
                <w:rFonts w:eastAsia="Calibri"/>
                <w:bCs/>
                <w:sz w:val="20"/>
                <w:szCs w:val="20"/>
                <w:lang w:eastAsia="en-US"/>
              </w:rPr>
            </w:pPr>
            <w:r w:rsidRPr="00F02B6C">
              <w:rPr>
                <w:rFonts w:eastAsia="Calibri"/>
                <w:bCs/>
                <w:sz w:val="20"/>
                <w:szCs w:val="20"/>
                <w:lang w:eastAsia="en-US"/>
              </w:rPr>
              <w:t> </w:t>
            </w:r>
          </w:p>
        </w:tc>
        <w:tc>
          <w:tcPr>
            <w:tcW w:w="3140" w:type="dxa"/>
            <w:vMerge w:val="restart"/>
            <w:shd w:val="clear" w:color="auto" w:fill="auto"/>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документы бухгалтерской отчетности, прочие документы, подтверждающие произведенные затраты</w:t>
            </w:r>
          </w:p>
        </w:tc>
      </w:tr>
      <w:tr w:rsidR="00D01F0A" w:rsidRPr="00F02B6C" w:rsidTr="001372F9">
        <w:trPr>
          <w:trHeight w:val="425"/>
        </w:trPr>
        <w:tc>
          <w:tcPr>
            <w:tcW w:w="524"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r>
              <w:rPr>
                <w:rFonts w:eastAsia="Calibri"/>
                <w:sz w:val="20"/>
                <w:szCs w:val="20"/>
                <w:lang w:eastAsia="en-US"/>
              </w:rPr>
              <w:t>1.1.</w:t>
            </w:r>
          </w:p>
        </w:tc>
        <w:tc>
          <w:tcPr>
            <w:tcW w:w="2486" w:type="dxa"/>
            <w:shd w:val="clear" w:color="auto" w:fill="auto"/>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Заработная плата</w:t>
            </w:r>
          </w:p>
        </w:tc>
        <w:tc>
          <w:tcPr>
            <w:tcW w:w="915" w:type="dxa"/>
            <w:shd w:val="clear" w:color="auto" w:fill="auto"/>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Руб.</w:t>
            </w:r>
          </w:p>
        </w:tc>
        <w:tc>
          <w:tcPr>
            <w:tcW w:w="654" w:type="dxa"/>
            <w:shd w:val="clear" w:color="auto" w:fill="auto"/>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p>
        </w:tc>
        <w:tc>
          <w:tcPr>
            <w:tcW w:w="654" w:type="dxa"/>
            <w:shd w:val="clear" w:color="auto" w:fill="auto"/>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p>
        </w:tc>
        <w:tc>
          <w:tcPr>
            <w:tcW w:w="523" w:type="dxa"/>
            <w:shd w:val="clear" w:color="auto" w:fill="auto"/>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p>
        </w:tc>
        <w:tc>
          <w:tcPr>
            <w:tcW w:w="654"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p>
        </w:tc>
        <w:tc>
          <w:tcPr>
            <w:tcW w:w="3140" w:type="dxa"/>
            <w:vMerge/>
            <w:shd w:val="clear" w:color="auto" w:fill="auto"/>
            <w:hideMark/>
          </w:tcPr>
          <w:p w:rsidR="00D01F0A" w:rsidRPr="00F02B6C" w:rsidRDefault="00D01F0A" w:rsidP="001372F9">
            <w:pPr>
              <w:autoSpaceDE w:val="0"/>
              <w:autoSpaceDN w:val="0"/>
              <w:adjustRightInd w:val="0"/>
              <w:rPr>
                <w:rFonts w:eastAsia="Calibri"/>
                <w:sz w:val="20"/>
                <w:szCs w:val="20"/>
                <w:lang w:eastAsia="en-US"/>
              </w:rPr>
            </w:pPr>
          </w:p>
        </w:tc>
      </w:tr>
      <w:tr w:rsidR="00D01F0A" w:rsidRPr="00F02B6C" w:rsidTr="001372F9">
        <w:trPr>
          <w:trHeight w:val="293"/>
        </w:trPr>
        <w:tc>
          <w:tcPr>
            <w:tcW w:w="524"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r>
              <w:rPr>
                <w:rFonts w:eastAsia="Calibri"/>
                <w:sz w:val="20"/>
                <w:szCs w:val="20"/>
                <w:lang w:eastAsia="en-US"/>
              </w:rPr>
              <w:t>1.2.</w:t>
            </w:r>
          </w:p>
        </w:tc>
        <w:tc>
          <w:tcPr>
            <w:tcW w:w="2486" w:type="dxa"/>
            <w:shd w:val="clear" w:color="auto" w:fill="auto"/>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Страховые взносы</w:t>
            </w:r>
          </w:p>
        </w:tc>
        <w:tc>
          <w:tcPr>
            <w:tcW w:w="915" w:type="dxa"/>
            <w:shd w:val="clear" w:color="auto" w:fill="auto"/>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Руб.</w:t>
            </w:r>
          </w:p>
        </w:tc>
        <w:tc>
          <w:tcPr>
            <w:tcW w:w="654" w:type="dxa"/>
            <w:shd w:val="clear" w:color="auto" w:fill="auto"/>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p>
        </w:tc>
        <w:tc>
          <w:tcPr>
            <w:tcW w:w="654" w:type="dxa"/>
            <w:shd w:val="clear" w:color="auto" w:fill="auto"/>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p>
        </w:tc>
        <w:tc>
          <w:tcPr>
            <w:tcW w:w="523" w:type="dxa"/>
            <w:shd w:val="clear" w:color="auto" w:fill="auto"/>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p>
        </w:tc>
        <w:tc>
          <w:tcPr>
            <w:tcW w:w="654"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p>
        </w:tc>
        <w:tc>
          <w:tcPr>
            <w:tcW w:w="3140" w:type="dxa"/>
            <w:vMerge/>
            <w:shd w:val="clear" w:color="auto" w:fill="auto"/>
            <w:hideMark/>
          </w:tcPr>
          <w:p w:rsidR="00D01F0A" w:rsidRPr="00F02B6C" w:rsidRDefault="00D01F0A" w:rsidP="001372F9">
            <w:pPr>
              <w:autoSpaceDE w:val="0"/>
              <w:autoSpaceDN w:val="0"/>
              <w:adjustRightInd w:val="0"/>
              <w:rPr>
                <w:rFonts w:eastAsia="Calibri"/>
                <w:sz w:val="20"/>
                <w:szCs w:val="20"/>
                <w:lang w:eastAsia="en-US"/>
              </w:rPr>
            </w:pPr>
          </w:p>
        </w:tc>
      </w:tr>
      <w:tr w:rsidR="00D01F0A" w:rsidRPr="00F02B6C" w:rsidTr="001372F9">
        <w:trPr>
          <w:trHeight w:val="916"/>
        </w:trPr>
        <w:tc>
          <w:tcPr>
            <w:tcW w:w="524"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r>
              <w:rPr>
                <w:rFonts w:eastAsia="Calibri"/>
                <w:sz w:val="20"/>
                <w:szCs w:val="20"/>
                <w:lang w:eastAsia="en-US"/>
              </w:rPr>
              <w:t>1.3.</w:t>
            </w:r>
          </w:p>
        </w:tc>
        <w:tc>
          <w:tcPr>
            <w:tcW w:w="2486" w:type="dxa"/>
            <w:shd w:val="clear" w:color="auto" w:fill="auto"/>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xml:space="preserve">Ремонт, тех. обслуживание автотранспортных средств, </w:t>
            </w:r>
            <w:proofErr w:type="spellStart"/>
            <w:r w:rsidRPr="00F02B6C">
              <w:rPr>
                <w:rFonts w:eastAsia="Calibri"/>
                <w:sz w:val="20"/>
                <w:szCs w:val="20"/>
                <w:lang w:eastAsia="en-US"/>
              </w:rPr>
              <w:t>зап.</w:t>
            </w:r>
            <w:proofErr w:type="spellEnd"/>
            <w:r w:rsidRPr="00F02B6C">
              <w:rPr>
                <w:rFonts w:eastAsia="Calibri"/>
                <w:sz w:val="20"/>
                <w:szCs w:val="20"/>
                <w:lang w:eastAsia="en-US"/>
              </w:rPr>
              <w:t xml:space="preserve"> части и прочие</w:t>
            </w:r>
          </w:p>
        </w:tc>
        <w:tc>
          <w:tcPr>
            <w:tcW w:w="915" w:type="dxa"/>
            <w:shd w:val="clear" w:color="auto" w:fill="auto"/>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Руб.</w:t>
            </w:r>
          </w:p>
        </w:tc>
        <w:tc>
          <w:tcPr>
            <w:tcW w:w="654" w:type="dxa"/>
            <w:shd w:val="clear" w:color="auto" w:fill="auto"/>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p>
        </w:tc>
        <w:tc>
          <w:tcPr>
            <w:tcW w:w="654" w:type="dxa"/>
            <w:shd w:val="clear" w:color="auto" w:fill="auto"/>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p>
        </w:tc>
        <w:tc>
          <w:tcPr>
            <w:tcW w:w="523" w:type="dxa"/>
            <w:shd w:val="clear" w:color="auto" w:fill="auto"/>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p>
        </w:tc>
        <w:tc>
          <w:tcPr>
            <w:tcW w:w="654"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p>
        </w:tc>
        <w:tc>
          <w:tcPr>
            <w:tcW w:w="3140" w:type="dxa"/>
            <w:vMerge/>
            <w:shd w:val="clear" w:color="auto" w:fill="auto"/>
            <w:hideMark/>
          </w:tcPr>
          <w:p w:rsidR="00D01F0A" w:rsidRPr="00F02B6C" w:rsidRDefault="00D01F0A" w:rsidP="001372F9">
            <w:pPr>
              <w:autoSpaceDE w:val="0"/>
              <w:autoSpaceDN w:val="0"/>
              <w:adjustRightInd w:val="0"/>
              <w:rPr>
                <w:rFonts w:eastAsia="Calibri"/>
                <w:sz w:val="20"/>
                <w:szCs w:val="20"/>
                <w:lang w:eastAsia="en-US"/>
              </w:rPr>
            </w:pPr>
          </w:p>
        </w:tc>
      </w:tr>
      <w:tr w:rsidR="00D01F0A" w:rsidRPr="00F02B6C" w:rsidTr="001372F9">
        <w:trPr>
          <w:trHeight w:val="359"/>
        </w:trPr>
        <w:tc>
          <w:tcPr>
            <w:tcW w:w="524"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r>
              <w:rPr>
                <w:rFonts w:eastAsia="Calibri"/>
                <w:sz w:val="20"/>
                <w:szCs w:val="20"/>
                <w:lang w:eastAsia="en-US"/>
              </w:rPr>
              <w:t>1.4.</w:t>
            </w:r>
          </w:p>
        </w:tc>
        <w:tc>
          <w:tcPr>
            <w:tcW w:w="2486" w:type="dxa"/>
            <w:shd w:val="clear" w:color="auto" w:fill="auto"/>
            <w:hideMark/>
          </w:tcPr>
          <w:p w:rsidR="00D01F0A" w:rsidRPr="00F02B6C" w:rsidRDefault="00D01F0A" w:rsidP="001372F9">
            <w:pPr>
              <w:autoSpaceDE w:val="0"/>
              <w:autoSpaceDN w:val="0"/>
              <w:adjustRightInd w:val="0"/>
              <w:rPr>
                <w:rFonts w:eastAsia="Calibri"/>
                <w:sz w:val="20"/>
                <w:szCs w:val="20"/>
                <w:lang w:eastAsia="en-US"/>
              </w:rPr>
            </w:pPr>
            <w:proofErr w:type="spellStart"/>
            <w:r w:rsidRPr="00F02B6C">
              <w:rPr>
                <w:rFonts w:eastAsia="Calibri"/>
                <w:sz w:val="20"/>
                <w:szCs w:val="20"/>
                <w:lang w:eastAsia="en-US"/>
              </w:rPr>
              <w:t>Предрейсовый</w:t>
            </w:r>
            <w:proofErr w:type="spellEnd"/>
            <w:r w:rsidRPr="00F02B6C">
              <w:rPr>
                <w:rFonts w:eastAsia="Calibri"/>
                <w:sz w:val="20"/>
                <w:szCs w:val="20"/>
                <w:lang w:eastAsia="en-US"/>
              </w:rPr>
              <w:t xml:space="preserve">  осмотр</w:t>
            </w:r>
          </w:p>
        </w:tc>
        <w:tc>
          <w:tcPr>
            <w:tcW w:w="915" w:type="dxa"/>
            <w:shd w:val="clear" w:color="auto" w:fill="auto"/>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Руб.</w:t>
            </w:r>
          </w:p>
        </w:tc>
        <w:tc>
          <w:tcPr>
            <w:tcW w:w="654"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p>
        </w:tc>
        <w:tc>
          <w:tcPr>
            <w:tcW w:w="654"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p>
        </w:tc>
        <w:tc>
          <w:tcPr>
            <w:tcW w:w="523"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p>
        </w:tc>
        <w:tc>
          <w:tcPr>
            <w:tcW w:w="654"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p>
        </w:tc>
        <w:tc>
          <w:tcPr>
            <w:tcW w:w="3140" w:type="dxa"/>
            <w:vMerge/>
            <w:shd w:val="clear" w:color="auto" w:fill="auto"/>
            <w:hideMark/>
          </w:tcPr>
          <w:p w:rsidR="00D01F0A" w:rsidRPr="00F02B6C" w:rsidRDefault="00D01F0A" w:rsidP="001372F9">
            <w:pPr>
              <w:autoSpaceDE w:val="0"/>
              <w:autoSpaceDN w:val="0"/>
              <w:adjustRightInd w:val="0"/>
              <w:rPr>
                <w:rFonts w:eastAsia="Calibri"/>
                <w:sz w:val="20"/>
                <w:szCs w:val="20"/>
                <w:lang w:eastAsia="en-US"/>
              </w:rPr>
            </w:pPr>
          </w:p>
        </w:tc>
      </w:tr>
      <w:tr w:rsidR="00D01F0A" w:rsidRPr="00F02B6C" w:rsidTr="001372F9">
        <w:trPr>
          <w:trHeight w:val="381"/>
        </w:trPr>
        <w:tc>
          <w:tcPr>
            <w:tcW w:w="524"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r>
              <w:rPr>
                <w:rFonts w:eastAsia="Calibri"/>
                <w:sz w:val="20"/>
                <w:szCs w:val="20"/>
                <w:lang w:eastAsia="en-US"/>
              </w:rPr>
              <w:t>1.5</w:t>
            </w:r>
          </w:p>
        </w:tc>
        <w:tc>
          <w:tcPr>
            <w:tcW w:w="2486" w:type="dxa"/>
            <w:shd w:val="clear" w:color="auto" w:fill="auto"/>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прочие расходы</w:t>
            </w:r>
          </w:p>
        </w:tc>
        <w:tc>
          <w:tcPr>
            <w:tcW w:w="915" w:type="dxa"/>
            <w:shd w:val="clear" w:color="auto" w:fill="auto"/>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руб.</w:t>
            </w:r>
          </w:p>
        </w:tc>
        <w:tc>
          <w:tcPr>
            <w:tcW w:w="654"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p>
        </w:tc>
        <w:tc>
          <w:tcPr>
            <w:tcW w:w="654"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p>
        </w:tc>
        <w:tc>
          <w:tcPr>
            <w:tcW w:w="523"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p>
        </w:tc>
        <w:tc>
          <w:tcPr>
            <w:tcW w:w="654"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p>
        </w:tc>
        <w:tc>
          <w:tcPr>
            <w:tcW w:w="3140" w:type="dxa"/>
            <w:vMerge/>
            <w:shd w:val="clear" w:color="auto" w:fill="auto"/>
            <w:hideMark/>
          </w:tcPr>
          <w:p w:rsidR="00D01F0A" w:rsidRPr="00F02B6C" w:rsidRDefault="00D01F0A" w:rsidP="001372F9">
            <w:pPr>
              <w:autoSpaceDE w:val="0"/>
              <w:autoSpaceDN w:val="0"/>
              <w:adjustRightInd w:val="0"/>
              <w:rPr>
                <w:rFonts w:eastAsia="Calibri"/>
                <w:sz w:val="20"/>
                <w:szCs w:val="20"/>
                <w:lang w:eastAsia="en-US"/>
              </w:rPr>
            </w:pPr>
          </w:p>
        </w:tc>
      </w:tr>
      <w:tr w:rsidR="00D01F0A" w:rsidRPr="00F02B6C" w:rsidTr="001372F9">
        <w:trPr>
          <w:trHeight w:val="857"/>
        </w:trPr>
        <w:tc>
          <w:tcPr>
            <w:tcW w:w="524"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2</w:t>
            </w:r>
          </w:p>
        </w:tc>
        <w:tc>
          <w:tcPr>
            <w:tcW w:w="2486" w:type="dxa"/>
            <w:shd w:val="clear" w:color="auto" w:fill="auto"/>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xml:space="preserve">расчетный пробег по доставке товаров по </w:t>
            </w:r>
            <w:proofErr w:type="spellStart"/>
            <w:r>
              <w:rPr>
                <w:rFonts w:eastAsia="Calibri"/>
                <w:sz w:val="20"/>
                <w:szCs w:val="20"/>
                <w:lang w:eastAsia="en-US"/>
              </w:rPr>
              <w:t>Свирицкому</w:t>
            </w:r>
            <w:proofErr w:type="spellEnd"/>
            <w:r>
              <w:rPr>
                <w:rFonts w:eastAsia="Calibri"/>
                <w:sz w:val="20"/>
                <w:szCs w:val="20"/>
                <w:lang w:eastAsia="en-US"/>
              </w:rPr>
              <w:t xml:space="preserve"> СП</w:t>
            </w:r>
          </w:p>
        </w:tc>
        <w:tc>
          <w:tcPr>
            <w:tcW w:w="915" w:type="dxa"/>
            <w:shd w:val="clear" w:color="auto" w:fill="auto"/>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км</w:t>
            </w:r>
          </w:p>
        </w:tc>
        <w:tc>
          <w:tcPr>
            <w:tcW w:w="654"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p>
        </w:tc>
        <w:tc>
          <w:tcPr>
            <w:tcW w:w="654"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p>
        </w:tc>
        <w:tc>
          <w:tcPr>
            <w:tcW w:w="523"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p>
        </w:tc>
        <w:tc>
          <w:tcPr>
            <w:tcW w:w="654"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p>
        </w:tc>
        <w:tc>
          <w:tcPr>
            <w:tcW w:w="3140" w:type="dxa"/>
            <w:shd w:val="clear" w:color="auto" w:fill="auto"/>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xml:space="preserve">расчетные данные </w:t>
            </w:r>
          </w:p>
        </w:tc>
      </w:tr>
      <w:tr w:rsidR="00D01F0A" w:rsidRPr="00F02B6C" w:rsidTr="001372F9">
        <w:trPr>
          <w:trHeight w:val="1170"/>
        </w:trPr>
        <w:tc>
          <w:tcPr>
            <w:tcW w:w="524"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3</w:t>
            </w:r>
          </w:p>
        </w:tc>
        <w:tc>
          <w:tcPr>
            <w:tcW w:w="2486" w:type="dxa"/>
            <w:shd w:val="clear" w:color="auto" w:fill="auto"/>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xml:space="preserve">Доля расчетного пробега автомобиля по доставке товаров по </w:t>
            </w:r>
            <w:proofErr w:type="spellStart"/>
            <w:r>
              <w:rPr>
                <w:rFonts w:eastAsia="Calibri"/>
                <w:sz w:val="20"/>
                <w:szCs w:val="20"/>
                <w:lang w:eastAsia="en-US"/>
              </w:rPr>
              <w:t>Свирицкому</w:t>
            </w:r>
            <w:proofErr w:type="spellEnd"/>
            <w:r>
              <w:rPr>
                <w:rFonts w:eastAsia="Calibri"/>
                <w:sz w:val="20"/>
                <w:szCs w:val="20"/>
                <w:lang w:eastAsia="en-US"/>
              </w:rPr>
              <w:t xml:space="preserve"> СП </w:t>
            </w:r>
            <w:r w:rsidRPr="00F02B6C">
              <w:rPr>
                <w:rFonts w:eastAsia="Calibri"/>
                <w:sz w:val="20"/>
                <w:szCs w:val="20"/>
                <w:lang w:eastAsia="en-US"/>
              </w:rPr>
              <w:t>в общем пробеге автомобиля</w:t>
            </w:r>
          </w:p>
        </w:tc>
        <w:tc>
          <w:tcPr>
            <w:tcW w:w="915" w:type="dxa"/>
            <w:shd w:val="clear" w:color="auto" w:fill="auto"/>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w:t>
            </w:r>
          </w:p>
        </w:tc>
        <w:tc>
          <w:tcPr>
            <w:tcW w:w="654"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r>
              <w:rPr>
                <w:rFonts w:eastAsia="Calibri"/>
                <w:sz w:val="20"/>
                <w:szCs w:val="20"/>
                <w:lang w:eastAsia="en-US"/>
              </w:rPr>
              <w:t xml:space="preserve"> </w:t>
            </w:r>
          </w:p>
        </w:tc>
        <w:tc>
          <w:tcPr>
            <w:tcW w:w="654"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p>
        </w:tc>
        <w:tc>
          <w:tcPr>
            <w:tcW w:w="523"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p>
        </w:tc>
        <w:tc>
          <w:tcPr>
            <w:tcW w:w="654"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х</w:t>
            </w:r>
          </w:p>
        </w:tc>
        <w:tc>
          <w:tcPr>
            <w:tcW w:w="3140" w:type="dxa"/>
            <w:shd w:val="clear" w:color="auto" w:fill="auto"/>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xml:space="preserve">расчетные данные  </w:t>
            </w:r>
          </w:p>
        </w:tc>
      </w:tr>
      <w:tr w:rsidR="00D01F0A" w:rsidRPr="00F02B6C" w:rsidTr="001372F9">
        <w:trPr>
          <w:trHeight w:val="1272"/>
        </w:trPr>
        <w:tc>
          <w:tcPr>
            <w:tcW w:w="524"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4</w:t>
            </w:r>
          </w:p>
        </w:tc>
        <w:tc>
          <w:tcPr>
            <w:tcW w:w="2486" w:type="dxa"/>
            <w:shd w:val="clear" w:color="auto" w:fill="auto"/>
            <w:hideMark/>
          </w:tcPr>
          <w:p w:rsidR="00D01F0A" w:rsidRPr="00F02B6C" w:rsidRDefault="00D01F0A" w:rsidP="001372F9">
            <w:pPr>
              <w:autoSpaceDE w:val="0"/>
              <w:autoSpaceDN w:val="0"/>
              <w:adjustRightInd w:val="0"/>
              <w:rPr>
                <w:rFonts w:eastAsia="Calibri"/>
                <w:bCs/>
                <w:sz w:val="20"/>
                <w:szCs w:val="20"/>
                <w:lang w:eastAsia="en-US"/>
              </w:rPr>
            </w:pPr>
            <w:r w:rsidRPr="00F02B6C">
              <w:rPr>
                <w:rFonts w:eastAsia="Calibri"/>
                <w:bCs/>
                <w:sz w:val="20"/>
                <w:szCs w:val="20"/>
                <w:lang w:eastAsia="en-US"/>
              </w:rPr>
              <w:t xml:space="preserve">расходы, связанные с доставкой товаров   в сельские населенные пункты  </w:t>
            </w:r>
            <w:proofErr w:type="spellStart"/>
            <w:r>
              <w:rPr>
                <w:rFonts w:eastAsia="Calibri"/>
                <w:bCs/>
                <w:sz w:val="20"/>
                <w:szCs w:val="20"/>
                <w:lang w:eastAsia="en-US"/>
              </w:rPr>
              <w:t>Свирицкого</w:t>
            </w:r>
            <w:proofErr w:type="spellEnd"/>
            <w:r>
              <w:rPr>
                <w:rFonts w:eastAsia="Calibri"/>
                <w:bCs/>
                <w:sz w:val="20"/>
                <w:szCs w:val="20"/>
                <w:lang w:eastAsia="en-US"/>
              </w:rPr>
              <w:t xml:space="preserve"> СП</w:t>
            </w:r>
          </w:p>
        </w:tc>
        <w:tc>
          <w:tcPr>
            <w:tcW w:w="915" w:type="dxa"/>
            <w:shd w:val="clear" w:color="auto" w:fill="auto"/>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Руб.</w:t>
            </w:r>
          </w:p>
        </w:tc>
        <w:tc>
          <w:tcPr>
            <w:tcW w:w="654"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p>
        </w:tc>
        <w:tc>
          <w:tcPr>
            <w:tcW w:w="654"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p>
        </w:tc>
        <w:tc>
          <w:tcPr>
            <w:tcW w:w="523"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p>
        </w:tc>
        <w:tc>
          <w:tcPr>
            <w:tcW w:w="654"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p>
        </w:tc>
        <w:tc>
          <w:tcPr>
            <w:tcW w:w="3140"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p>
        </w:tc>
      </w:tr>
      <w:tr w:rsidR="00D01F0A" w:rsidRPr="00F02B6C" w:rsidTr="001372F9">
        <w:trPr>
          <w:trHeight w:val="781"/>
        </w:trPr>
        <w:tc>
          <w:tcPr>
            <w:tcW w:w="524"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lastRenderedPageBreak/>
              <w:t>5</w:t>
            </w:r>
          </w:p>
        </w:tc>
        <w:tc>
          <w:tcPr>
            <w:tcW w:w="2486" w:type="dxa"/>
            <w:shd w:val="clear" w:color="auto" w:fill="auto"/>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xml:space="preserve"> базовая норма расхода топлива на 100 км</w:t>
            </w:r>
          </w:p>
        </w:tc>
        <w:tc>
          <w:tcPr>
            <w:tcW w:w="915" w:type="dxa"/>
            <w:shd w:val="clear" w:color="auto" w:fill="auto"/>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л/км</w:t>
            </w:r>
          </w:p>
        </w:tc>
        <w:tc>
          <w:tcPr>
            <w:tcW w:w="654"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p>
        </w:tc>
        <w:tc>
          <w:tcPr>
            <w:tcW w:w="654"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p>
        </w:tc>
        <w:tc>
          <w:tcPr>
            <w:tcW w:w="523"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p>
        </w:tc>
        <w:tc>
          <w:tcPr>
            <w:tcW w:w="654"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х</w:t>
            </w:r>
          </w:p>
        </w:tc>
        <w:tc>
          <w:tcPr>
            <w:tcW w:w="3140" w:type="dxa"/>
            <w:vMerge w:val="restart"/>
            <w:shd w:val="clear" w:color="auto" w:fill="auto"/>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xml:space="preserve">распоряжение Министерства транспорта РФ от 14 марта 2008 года № АМ -23-р </w:t>
            </w:r>
          </w:p>
        </w:tc>
      </w:tr>
      <w:tr w:rsidR="00D01F0A" w:rsidRPr="00F02B6C" w:rsidTr="001372F9">
        <w:trPr>
          <w:trHeight w:val="526"/>
        </w:trPr>
        <w:tc>
          <w:tcPr>
            <w:tcW w:w="524"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6</w:t>
            </w:r>
          </w:p>
        </w:tc>
        <w:tc>
          <w:tcPr>
            <w:tcW w:w="2486" w:type="dxa"/>
            <w:shd w:val="clear" w:color="auto" w:fill="auto"/>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Коэффициент</w:t>
            </w:r>
          </w:p>
        </w:tc>
        <w:tc>
          <w:tcPr>
            <w:tcW w:w="915" w:type="dxa"/>
            <w:shd w:val="clear" w:color="auto" w:fill="auto"/>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w:t>
            </w:r>
          </w:p>
        </w:tc>
        <w:tc>
          <w:tcPr>
            <w:tcW w:w="654"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p>
        </w:tc>
        <w:tc>
          <w:tcPr>
            <w:tcW w:w="654"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p>
        </w:tc>
        <w:tc>
          <w:tcPr>
            <w:tcW w:w="523"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p>
        </w:tc>
        <w:tc>
          <w:tcPr>
            <w:tcW w:w="654"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х</w:t>
            </w:r>
          </w:p>
        </w:tc>
        <w:tc>
          <w:tcPr>
            <w:tcW w:w="3140" w:type="dxa"/>
            <w:vMerge/>
            <w:shd w:val="clear" w:color="auto" w:fill="auto"/>
            <w:hideMark/>
          </w:tcPr>
          <w:p w:rsidR="00D01F0A" w:rsidRPr="00F02B6C" w:rsidRDefault="00D01F0A" w:rsidP="001372F9">
            <w:pPr>
              <w:autoSpaceDE w:val="0"/>
              <w:autoSpaceDN w:val="0"/>
              <w:adjustRightInd w:val="0"/>
              <w:rPr>
                <w:rFonts w:eastAsia="Calibri"/>
                <w:sz w:val="20"/>
                <w:szCs w:val="20"/>
                <w:lang w:eastAsia="en-US"/>
              </w:rPr>
            </w:pPr>
          </w:p>
        </w:tc>
      </w:tr>
      <w:tr w:rsidR="00D01F0A" w:rsidRPr="00F02B6C" w:rsidTr="001372F9">
        <w:trPr>
          <w:trHeight w:val="841"/>
        </w:trPr>
        <w:tc>
          <w:tcPr>
            <w:tcW w:w="524"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7</w:t>
            </w:r>
          </w:p>
        </w:tc>
        <w:tc>
          <w:tcPr>
            <w:tcW w:w="2486" w:type="dxa"/>
            <w:shd w:val="clear" w:color="auto" w:fill="auto"/>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Цена топлива</w:t>
            </w:r>
          </w:p>
        </w:tc>
        <w:tc>
          <w:tcPr>
            <w:tcW w:w="915" w:type="dxa"/>
            <w:shd w:val="clear" w:color="auto" w:fill="auto"/>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Руб.</w:t>
            </w:r>
          </w:p>
        </w:tc>
        <w:tc>
          <w:tcPr>
            <w:tcW w:w="654"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p>
        </w:tc>
        <w:tc>
          <w:tcPr>
            <w:tcW w:w="654"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p>
        </w:tc>
        <w:tc>
          <w:tcPr>
            <w:tcW w:w="523"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p>
        </w:tc>
        <w:tc>
          <w:tcPr>
            <w:tcW w:w="654"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p>
        </w:tc>
        <w:tc>
          <w:tcPr>
            <w:tcW w:w="3140" w:type="dxa"/>
            <w:shd w:val="clear" w:color="auto" w:fill="auto"/>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расчетная стоимость (бухгалтерская справка)</w:t>
            </w:r>
          </w:p>
        </w:tc>
      </w:tr>
      <w:tr w:rsidR="00D01F0A" w:rsidRPr="00F02B6C" w:rsidTr="001372F9">
        <w:trPr>
          <w:trHeight w:val="1411"/>
        </w:trPr>
        <w:tc>
          <w:tcPr>
            <w:tcW w:w="524"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8</w:t>
            </w:r>
          </w:p>
        </w:tc>
        <w:tc>
          <w:tcPr>
            <w:tcW w:w="2486" w:type="dxa"/>
            <w:shd w:val="clear" w:color="auto" w:fill="auto"/>
            <w:hideMark/>
          </w:tcPr>
          <w:p w:rsidR="00D01F0A" w:rsidRPr="00F02B6C" w:rsidRDefault="00D01F0A" w:rsidP="001372F9">
            <w:pPr>
              <w:autoSpaceDE w:val="0"/>
              <w:autoSpaceDN w:val="0"/>
              <w:adjustRightInd w:val="0"/>
              <w:rPr>
                <w:rFonts w:eastAsia="Calibri"/>
                <w:bCs/>
                <w:sz w:val="20"/>
                <w:szCs w:val="20"/>
                <w:lang w:eastAsia="en-US"/>
              </w:rPr>
            </w:pPr>
            <w:r w:rsidRPr="00F02B6C">
              <w:rPr>
                <w:rFonts w:eastAsia="Calibri"/>
                <w:bCs/>
                <w:sz w:val="20"/>
                <w:szCs w:val="20"/>
                <w:lang w:eastAsia="en-US"/>
              </w:rPr>
              <w:t>Расчетный объем расходов, предъявляемый к возмещению по методике расчета за расчетный период</w:t>
            </w:r>
          </w:p>
        </w:tc>
        <w:tc>
          <w:tcPr>
            <w:tcW w:w="915" w:type="dxa"/>
            <w:shd w:val="clear" w:color="auto" w:fill="auto"/>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Руб.</w:t>
            </w:r>
          </w:p>
        </w:tc>
        <w:tc>
          <w:tcPr>
            <w:tcW w:w="654"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p>
        </w:tc>
        <w:tc>
          <w:tcPr>
            <w:tcW w:w="654"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p>
        </w:tc>
        <w:tc>
          <w:tcPr>
            <w:tcW w:w="523"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p>
        </w:tc>
        <w:tc>
          <w:tcPr>
            <w:tcW w:w="654" w:type="dxa"/>
            <w:shd w:val="clear" w:color="auto" w:fill="auto"/>
            <w:noWrap/>
            <w:hideMark/>
          </w:tcPr>
          <w:p w:rsidR="00D01F0A" w:rsidRPr="00F02B6C" w:rsidRDefault="00D01F0A" w:rsidP="001372F9">
            <w:pPr>
              <w:autoSpaceDE w:val="0"/>
              <w:autoSpaceDN w:val="0"/>
              <w:adjustRightInd w:val="0"/>
              <w:rPr>
                <w:rFonts w:eastAsia="Calibri"/>
                <w:sz w:val="20"/>
                <w:szCs w:val="20"/>
                <w:lang w:eastAsia="en-US"/>
              </w:rPr>
            </w:pPr>
            <w:r w:rsidRPr="00F02B6C">
              <w:rPr>
                <w:rFonts w:eastAsia="Calibri"/>
                <w:sz w:val="20"/>
                <w:szCs w:val="20"/>
                <w:lang w:eastAsia="en-US"/>
              </w:rPr>
              <w:t> </w:t>
            </w:r>
          </w:p>
        </w:tc>
        <w:tc>
          <w:tcPr>
            <w:tcW w:w="3140" w:type="dxa"/>
            <w:shd w:val="clear" w:color="auto" w:fill="auto"/>
            <w:hideMark/>
          </w:tcPr>
          <w:p w:rsidR="00D01F0A" w:rsidRPr="00F02B6C" w:rsidRDefault="00D01F0A" w:rsidP="001372F9">
            <w:pPr>
              <w:autoSpaceDE w:val="0"/>
              <w:autoSpaceDN w:val="0"/>
              <w:adjustRightInd w:val="0"/>
              <w:rPr>
                <w:rFonts w:eastAsia="Calibri"/>
                <w:sz w:val="20"/>
                <w:szCs w:val="20"/>
                <w:lang w:eastAsia="en-US"/>
              </w:rPr>
            </w:pPr>
          </w:p>
        </w:tc>
      </w:tr>
    </w:tbl>
    <w:p w:rsidR="00D01F0A" w:rsidRDefault="00D01F0A" w:rsidP="00D01F0A">
      <w:pPr>
        <w:spacing w:after="0" w:line="240" w:lineRule="auto"/>
        <w:jc w:val="center"/>
        <w:rPr>
          <w:rFonts w:ascii="Times New Roman" w:hAnsi="Times New Roman" w:cs="Times New Roman"/>
          <w:sz w:val="28"/>
          <w:szCs w:val="28"/>
        </w:rPr>
      </w:pPr>
    </w:p>
    <w:p w:rsidR="00D01F0A" w:rsidRDefault="00D01F0A" w:rsidP="00D01F0A">
      <w:pPr>
        <w:spacing w:after="0" w:line="240" w:lineRule="auto"/>
        <w:jc w:val="center"/>
        <w:rPr>
          <w:rFonts w:ascii="Times New Roman" w:hAnsi="Times New Roman" w:cs="Times New Roman"/>
          <w:sz w:val="28"/>
          <w:szCs w:val="28"/>
        </w:rPr>
      </w:pPr>
    </w:p>
    <w:p w:rsidR="00D01F0A" w:rsidRDefault="00D01F0A" w:rsidP="00D01F0A">
      <w:pPr>
        <w:spacing w:after="0" w:line="240" w:lineRule="auto"/>
        <w:jc w:val="center"/>
        <w:rPr>
          <w:rFonts w:ascii="Times New Roman" w:hAnsi="Times New Roman" w:cs="Times New Roman"/>
          <w:sz w:val="28"/>
          <w:szCs w:val="28"/>
        </w:rPr>
      </w:pPr>
    </w:p>
    <w:p w:rsidR="00D01F0A" w:rsidRDefault="00D01F0A" w:rsidP="00D01F0A">
      <w:pPr>
        <w:spacing w:after="0" w:line="240" w:lineRule="auto"/>
        <w:jc w:val="center"/>
        <w:rPr>
          <w:rFonts w:ascii="Times New Roman" w:hAnsi="Times New Roman" w:cs="Times New Roman"/>
          <w:sz w:val="28"/>
          <w:szCs w:val="28"/>
        </w:rPr>
      </w:pPr>
    </w:p>
    <w:p w:rsidR="00D01F0A" w:rsidRDefault="00D01F0A" w:rsidP="00D01F0A">
      <w:pPr>
        <w:spacing w:after="0" w:line="240" w:lineRule="auto"/>
        <w:jc w:val="center"/>
        <w:rPr>
          <w:rFonts w:ascii="Times New Roman" w:hAnsi="Times New Roman" w:cs="Times New Roman"/>
          <w:sz w:val="28"/>
          <w:szCs w:val="28"/>
        </w:rPr>
      </w:pPr>
    </w:p>
    <w:p w:rsidR="00D01F0A" w:rsidRDefault="00D01F0A" w:rsidP="00D01F0A">
      <w:pPr>
        <w:spacing w:after="0" w:line="240" w:lineRule="auto"/>
        <w:jc w:val="center"/>
        <w:rPr>
          <w:rFonts w:ascii="Times New Roman" w:hAnsi="Times New Roman" w:cs="Times New Roman"/>
          <w:sz w:val="28"/>
          <w:szCs w:val="28"/>
        </w:rPr>
      </w:pPr>
    </w:p>
    <w:p w:rsidR="00D01F0A" w:rsidRDefault="00D01F0A" w:rsidP="00D01F0A">
      <w:pPr>
        <w:spacing w:after="0" w:line="240" w:lineRule="auto"/>
        <w:jc w:val="center"/>
        <w:rPr>
          <w:rFonts w:ascii="Times New Roman" w:hAnsi="Times New Roman" w:cs="Times New Roman"/>
          <w:sz w:val="28"/>
          <w:szCs w:val="28"/>
        </w:rPr>
      </w:pPr>
    </w:p>
    <w:p w:rsidR="00D01F0A" w:rsidRDefault="00D01F0A" w:rsidP="00D01F0A">
      <w:pPr>
        <w:spacing w:after="0" w:line="240" w:lineRule="auto"/>
        <w:jc w:val="center"/>
        <w:rPr>
          <w:rFonts w:ascii="Times New Roman" w:hAnsi="Times New Roman" w:cs="Times New Roman"/>
          <w:sz w:val="28"/>
          <w:szCs w:val="28"/>
        </w:rPr>
      </w:pPr>
    </w:p>
    <w:p w:rsidR="00D01F0A" w:rsidRDefault="00D01F0A" w:rsidP="00D01F0A">
      <w:pPr>
        <w:spacing w:after="0" w:line="240" w:lineRule="auto"/>
        <w:jc w:val="center"/>
        <w:rPr>
          <w:rFonts w:ascii="Times New Roman" w:hAnsi="Times New Roman" w:cs="Times New Roman"/>
          <w:sz w:val="28"/>
          <w:szCs w:val="28"/>
        </w:rPr>
      </w:pPr>
    </w:p>
    <w:p w:rsidR="00D01F0A" w:rsidRDefault="00D01F0A" w:rsidP="00D01F0A">
      <w:pPr>
        <w:spacing w:after="0" w:line="240" w:lineRule="auto"/>
        <w:jc w:val="center"/>
        <w:rPr>
          <w:rFonts w:ascii="Times New Roman" w:hAnsi="Times New Roman" w:cs="Times New Roman"/>
          <w:sz w:val="28"/>
          <w:szCs w:val="28"/>
        </w:rPr>
      </w:pPr>
    </w:p>
    <w:p w:rsidR="00D01F0A" w:rsidRDefault="00D01F0A" w:rsidP="00D01F0A">
      <w:pPr>
        <w:spacing w:after="0" w:line="240" w:lineRule="auto"/>
        <w:jc w:val="center"/>
        <w:rPr>
          <w:rFonts w:ascii="Times New Roman" w:hAnsi="Times New Roman" w:cs="Times New Roman"/>
          <w:sz w:val="28"/>
          <w:szCs w:val="28"/>
        </w:rPr>
      </w:pPr>
    </w:p>
    <w:p w:rsidR="00D01F0A" w:rsidRDefault="00D01F0A" w:rsidP="00D01F0A">
      <w:pPr>
        <w:spacing w:after="0" w:line="240" w:lineRule="auto"/>
        <w:jc w:val="center"/>
        <w:rPr>
          <w:rFonts w:ascii="Times New Roman" w:hAnsi="Times New Roman" w:cs="Times New Roman"/>
          <w:sz w:val="28"/>
          <w:szCs w:val="28"/>
        </w:rPr>
      </w:pPr>
    </w:p>
    <w:p w:rsidR="00D01F0A" w:rsidRDefault="00D01F0A" w:rsidP="00D01F0A">
      <w:pPr>
        <w:spacing w:after="0" w:line="240" w:lineRule="auto"/>
        <w:jc w:val="center"/>
        <w:rPr>
          <w:rFonts w:ascii="Times New Roman" w:hAnsi="Times New Roman" w:cs="Times New Roman"/>
          <w:sz w:val="28"/>
          <w:szCs w:val="28"/>
        </w:rPr>
      </w:pPr>
    </w:p>
    <w:p w:rsidR="00D01F0A" w:rsidRDefault="00D01F0A" w:rsidP="00D01F0A">
      <w:pPr>
        <w:spacing w:after="0" w:line="240" w:lineRule="auto"/>
        <w:jc w:val="center"/>
        <w:rPr>
          <w:rFonts w:ascii="Times New Roman" w:hAnsi="Times New Roman" w:cs="Times New Roman"/>
          <w:sz w:val="28"/>
          <w:szCs w:val="28"/>
        </w:rPr>
      </w:pPr>
    </w:p>
    <w:p w:rsidR="00D01F0A" w:rsidRDefault="00D01F0A" w:rsidP="00D01F0A">
      <w:pPr>
        <w:spacing w:after="0" w:line="240" w:lineRule="auto"/>
        <w:jc w:val="center"/>
        <w:rPr>
          <w:rFonts w:ascii="Times New Roman" w:hAnsi="Times New Roman" w:cs="Times New Roman"/>
          <w:sz w:val="28"/>
          <w:szCs w:val="28"/>
        </w:rPr>
      </w:pPr>
    </w:p>
    <w:p w:rsidR="00D01F0A" w:rsidRDefault="00D01F0A" w:rsidP="00D01F0A">
      <w:pPr>
        <w:spacing w:after="0" w:line="240" w:lineRule="auto"/>
        <w:jc w:val="center"/>
        <w:rPr>
          <w:rFonts w:ascii="Times New Roman" w:hAnsi="Times New Roman" w:cs="Times New Roman"/>
          <w:sz w:val="28"/>
          <w:szCs w:val="28"/>
        </w:rPr>
      </w:pPr>
    </w:p>
    <w:p w:rsidR="00D01F0A" w:rsidRDefault="00D01F0A" w:rsidP="00D01F0A">
      <w:pPr>
        <w:spacing w:after="0" w:line="240" w:lineRule="auto"/>
        <w:jc w:val="center"/>
        <w:rPr>
          <w:rFonts w:ascii="Times New Roman" w:hAnsi="Times New Roman" w:cs="Times New Roman"/>
          <w:sz w:val="28"/>
          <w:szCs w:val="28"/>
        </w:rPr>
      </w:pPr>
    </w:p>
    <w:p w:rsidR="00D01F0A" w:rsidRDefault="00D01F0A" w:rsidP="00D01F0A">
      <w:pPr>
        <w:spacing w:after="0" w:line="240" w:lineRule="auto"/>
        <w:jc w:val="center"/>
        <w:rPr>
          <w:rFonts w:ascii="Times New Roman" w:hAnsi="Times New Roman" w:cs="Times New Roman"/>
          <w:sz w:val="28"/>
          <w:szCs w:val="28"/>
        </w:rPr>
      </w:pPr>
    </w:p>
    <w:p w:rsidR="00D01F0A" w:rsidRDefault="00D01F0A" w:rsidP="00D01F0A">
      <w:pPr>
        <w:spacing w:after="0" w:line="240" w:lineRule="auto"/>
        <w:jc w:val="center"/>
        <w:rPr>
          <w:rFonts w:ascii="Times New Roman" w:hAnsi="Times New Roman" w:cs="Times New Roman"/>
          <w:sz w:val="28"/>
          <w:szCs w:val="28"/>
        </w:rPr>
      </w:pPr>
    </w:p>
    <w:p w:rsidR="00D01F0A" w:rsidRDefault="00D01F0A" w:rsidP="00D01F0A">
      <w:pPr>
        <w:spacing w:after="0" w:line="240" w:lineRule="auto"/>
        <w:jc w:val="center"/>
        <w:rPr>
          <w:rFonts w:ascii="Times New Roman" w:hAnsi="Times New Roman" w:cs="Times New Roman"/>
          <w:sz w:val="28"/>
          <w:szCs w:val="28"/>
        </w:rPr>
      </w:pPr>
    </w:p>
    <w:p w:rsidR="00D01F0A" w:rsidRDefault="00D01F0A" w:rsidP="00D01F0A">
      <w:pPr>
        <w:spacing w:after="0" w:line="240" w:lineRule="auto"/>
        <w:jc w:val="center"/>
        <w:rPr>
          <w:rFonts w:ascii="Times New Roman" w:hAnsi="Times New Roman" w:cs="Times New Roman"/>
          <w:sz w:val="28"/>
          <w:szCs w:val="28"/>
        </w:rPr>
      </w:pPr>
    </w:p>
    <w:p w:rsidR="00D01F0A" w:rsidRDefault="00D01F0A" w:rsidP="00D01F0A">
      <w:pPr>
        <w:spacing w:after="0" w:line="240" w:lineRule="auto"/>
        <w:jc w:val="center"/>
        <w:rPr>
          <w:rFonts w:ascii="Times New Roman" w:hAnsi="Times New Roman" w:cs="Times New Roman"/>
          <w:sz w:val="28"/>
          <w:szCs w:val="28"/>
        </w:rPr>
      </w:pPr>
    </w:p>
    <w:p w:rsidR="00D01F0A" w:rsidRDefault="00D01F0A" w:rsidP="00D01F0A">
      <w:pPr>
        <w:spacing w:after="0" w:line="240" w:lineRule="auto"/>
        <w:jc w:val="center"/>
        <w:rPr>
          <w:rFonts w:ascii="Times New Roman" w:hAnsi="Times New Roman" w:cs="Times New Roman"/>
          <w:sz w:val="28"/>
          <w:szCs w:val="28"/>
        </w:rPr>
      </w:pPr>
    </w:p>
    <w:p w:rsidR="00D01F0A" w:rsidRDefault="00D01F0A" w:rsidP="00D01F0A">
      <w:pPr>
        <w:spacing w:after="0" w:line="240" w:lineRule="auto"/>
        <w:jc w:val="center"/>
        <w:rPr>
          <w:rFonts w:ascii="Times New Roman" w:hAnsi="Times New Roman" w:cs="Times New Roman"/>
          <w:sz w:val="28"/>
          <w:szCs w:val="28"/>
        </w:rPr>
      </w:pPr>
    </w:p>
    <w:p w:rsidR="00D01F0A" w:rsidRDefault="00D01F0A" w:rsidP="00D01F0A">
      <w:pPr>
        <w:spacing w:after="0" w:line="240" w:lineRule="auto"/>
        <w:jc w:val="center"/>
        <w:rPr>
          <w:rFonts w:ascii="Times New Roman" w:hAnsi="Times New Roman" w:cs="Times New Roman"/>
          <w:sz w:val="28"/>
          <w:szCs w:val="28"/>
        </w:rPr>
      </w:pPr>
    </w:p>
    <w:p w:rsidR="00D01F0A" w:rsidRDefault="00D01F0A" w:rsidP="00D01F0A">
      <w:pPr>
        <w:spacing w:after="0" w:line="240" w:lineRule="auto"/>
        <w:jc w:val="center"/>
        <w:rPr>
          <w:rFonts w:ascii="Times New Roman" w:hAnsi="Times New Roman" w:cs="Times New Roman"/>
          <w:sz w:val="28"/>
          <w:szCs w:val="28"/>
        </w:rPr>
      </w:pPr>
    </w:p>
    <w:p w:rsidR="00D01F0A" w:rsidRDefault="00D01F0A" w:rsidP="00D01F0A">
      <w:pPr>
        <w:spacing w:after="0" w:line="240" w:lineRule="auto"/>
        <w:jc w:val="center"/>
        <w:rPr>
          <w:rFonts w:ascii="Times New Roman" w:hAnsi="Times New Roman" w:cs="Times New Roman"/>
          <w:sz w:val="28"/>
          <w:szCs w:val="28"/>
        </w:rPr>
      </w:pPr>
    </w:p>
    <w:p w:rsidR="00D01F0A" w:rsidRDefault="00D01F0A" w:rsidP="00D01F0A">
      <w:pPr>
        <w:spacing w:after="0" w:line="240" w:lineRule="auto"/>
        <w:jc w:val="center"/>
        <w:rPr>
          <w:rFonts w:ascii="Times New Roman" w:hAnsi="Times New Roman" w:cs="Times New Roman"/>
          <w:sz w:val="28"/>
          <w:szCs w:val="28"/>
        </w:rPr>
      </w:pPr>
    </w:p>
    <w:p w:rsidR="00D01F0A" w:rsidRDefault="00D01F0A" w:rsidP="00D01F0A">
      <w:pPr>
        <w:spacing w:after="0" w:line="240" w:lineRule="auto"/>
        <w:jc w:val="center"/>
        <w:rPr>
          <w:rFonts w:ascii="Times New Roman" w:hAnsi="Times New Roman" w:cs="Times New Roman"/>
          <w:sz w:val="28"/>
          <w:szCs w:val="28"/>
        </w:rPr>
      </w:pPr>
    </w:p>
    <w:p w:rsidR="00D01F0A" w:rsidRDefault="00D01F0A" w:rsidP="00D01F0A">
      <w:pPr>
        <w:spacing w:after="0" w:line="240" w:lineRule="auto"/>
        <w:jc w:val="center"/>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D01F0A" w:rsidRDefault="00D01F0A" w:rsidP="007E321B">
      <w:pPr>
        <w:spacing w:after="0" w:line="240" w:lineRule="auto"/>
        <w:jc w:val="right"/>
        <w:rPr>
          <w:rFonts w:ascii="Times New Roman" w:hAnsi="Times New Roman" w:cs="Times New Roman"/>
          <w:sz w:val="28"/>
          <w:szCs w:val="28"/>
        </w:rPr>
      </w:pPr>
    </w:p>
    <w:p w:rsidR="007E321B" w:rsidRPr="007E321B" w:rsidRDefault="007E321B" w:rsidP="007E321B">
      <w:pPr>
        <w:spacing w:after="0" w:line="240" w:lineRule="auto"/>
        <w:jc w:val="right"/>
        <w:rPr>
          <w:rFonts w:ascii="Times New Roman" w:hAnsi="Times New Roman" w:cs="Times New Roman"/>
          <w:sz w:val="28"/>
          <w:szCs w:val="28"/>
        </w:rPr>
      </w:pPr>
      <w:r w:rsidRPr="007E321B">
        <w:rPr>
          <w:rFonts w:ascii="Times New Roman" w:hAnsi="Times New Roman" w:cs="Times New Roman"/>
          <w:sz w:val="28"/>
          <w:szCs w:val="28"/>
        </w:rPr>
        <w:lastRenderedPageBreak/>
        <w:t>Приложение 2</w:t>
      </w:r>
    </w:p>
    <w:p w:rsidR="007E321B" w:rsidRPr="007E321B" w:rsidRDefault="007E321B" w:rsidP="007E321B">
      <w:pPr>
        <w:spacing w:after="0" w:line="240" w:lineRule="auto"/>
        <w:jc w:val="right"/>
        <w:rPr>
          <w:rFonts w:ascii="Times New Roman" w:hAnsi="Times New Roman" w:cs="Times New Roman"/>
          <w:sz w:val="28"/>
          <w:szCs w:val="28"/>
        </w:rPr>
      </w:pPr>
      <w:r w:rsidRPr="007E321B">
        <w:rPr>
          <w:rFonts w:ascii="Times New Roman" w:hAnsi="Times New Roman" w:cs="Times New Roman"/>
          <w:sz w:val="28"/>
          <w:szCs w:val="28"/>
        </w:rPr>
        <w:t>к постановлению Администрации</w:t>
      </w:r>
    </w:p>
    <w:p w:rsidR="007E321B" w:rsidRPr="007E321B" w:rsidRDefault="007E321B" w:rsidP="007E321B">
      <w:pPr>
        <w:spacing w:after="0" w:line="240" w:lineRule="auto"/>
        <w:jc w:val="right"/>
        <w:rPr>
          <w:rFonts w:ascii="Times New Roman" w:hAnsi="Times New Roman" w:cs="Times New Roman"/>
          <w:sz w:val="28"/>
          <w:szCs w:val="28"/>
        </w:rPr>
      </w:pPr>
      <w:proofErr w:type="spellStart"/>
      <w:proofErr w:type="gramStart"/>
      <w:r w:rsidRPr="007E321B">
        <w:rPr>
          <w:rFonts w:ascii="Times New Roman" w:hAnsi="Times New Roman" w:cs="Times New Roman"/>
          <w:sz w:val="28"/>
          <w:szCs w:val="28"/>
        </w:rPr>
        <w:t>С</w:t>
      </w:r>
      <w:r>
        <w:rPr>
          <w:rFonts w:ascii="Times New Roman" w:hAnsi="Times New Roman" w:cs="Times New Roman"/>
          <w:sz w:val="28"/>
          <w:szCs w:val="28"/>
        </w:rPr>
        <w:t>вирицкого</w:t>
      </w:r>
      <w:proofErr w:type="spellEnd"/>
      <w:r w:rsidRPr="007E321B">
        <w:rPr>
          <w:rFonts w:ascii="Times New Roman" w:hAnsi="Times New Roman" w:cs="Times New Roman"/>
          <w:sz w:val="28"/>
          <w:szCs w:val="28"/>
        </w:rPr>
        <w:t xml:space="preserve">  сельского</w:t>
      </w:r>
      <w:proofErr w:type="gramEnd"/>
      <w:r w:rsidRPr="007E321B">
        <w:rPr>
          <w:rFonts w:ascii="Times New Roman" w:hAnsi="Times New Roman" w:cs="Times New Roman"/>
          <w:sz w:val="28"/>
          <w:szCs w:val="28"/>
        </w:rPr>
        <w:t xml:space="preserve"> поселения </w:t>
      </w:r>
    </w:p>
    <w:p w:rsidR="007E321B" w:rsidRPr="007E321B" w:rsidRDefault="007E321B" w:rsidP="007E321B">
      <w:pPr>
        <w:spacing w:after="0" w:line="240" w:lineRule="auto"/>
        <w:jc w:val="right"/>
        <w:rPr>
          <w:rFonts w:ascii="Times New Roman" w:hAnsi="Times New Roman" w:cs="Times New Roman"/>
          <w:sz w:val="28"/>
          <w:szCs w:val="28"/>
        </w:rPr>
      </w:pPr>
      <w:r w:rsidRPr="007E321B">
        <w:rPr>
          <w:rFonts w:ascii="Times New Roman" w:hAnsi="Times New Roman" w:cs="Times New Roman"/>
          <w:sz w:val="28"/>
          <w:szCs w:val="28"/>
        </w:rPr>
        <w:t xml:space="preserve">от </w:t>
      </w:r>
      <w:r w:rsidR="00560C72">
        <w:rPr>
          <w:rFonts w:ascii="Times New Roman" w:hAnsi="Times New Roman" w:cs="Times New Roman"/>
          <w:sz w:val="28"/>
          <w:szCs w:val="28"/>
        </w:rPr>
        <w:t>15.10.2024 г.</w:t>
      </w:r>
      <w:r w:rsidRPr="007E321B">
        <w:rPr>
          <w:rFonts w:ascii="Times New Roman" w:hAnsi="Times New Roman" w:cs="Times New Roman"/>
          <w:sz w:val="28"/>
          <w:szCs w:val="28"/>
        </w:rPr>
        <w:t xml:space="preserve">  № </w:t>
      </w:r>
      <w:r w:rsidR="00634C36">
        <w:rPr>
          <w:rFonts w:ascii="Times New Roman" w:hAnsi="Times New Roman" w:cs="Times New Roman"/>
          <w:sz w:val="28"/>
          <w:szCs w:val="28"/>
        </w:rPr>
        <w:t>119</w:t>
      </w:r>
    </w:p>
    <w:p w:rsidR="007E321B" w:rsidRPr="007E321B" w:rsidRDefault="007E321B" w:rsidP="007E321B">
      <w:pPr>
        <w:jc w:val="both"/>
        <w:rPr>
          <w:rFonts w:ascii="Times New Roman" w:hAnsi="Times New Roman" w:cs="Times New Roman"/>
          <w:sz w:val="28"/>
          <w:szCs w:val="28"/>
        </w:rPr>
      </w:pPr>
    </w:p>
    <w:p w:rsidR="007E321B" w:rsidRPr="007E321B" w:rsidRDefault="007E321B" w:rsidP="007E321B">
      <w:pPr>
        <w:spacing w:after="0" w:line="240" w:lineRule="auto"/>
        <w:jc w:val="center"/>
        <w:rPr>
          <w:rFonts w:ascii="Times New Roman" w:hAnsi="Times New Roman" w:cs="Times New Roman"/>
          <w:b/>
          <w:sz w:val="28"/>
          <w:szCs w:val="28"/>
        </w:rPr>
      </w:pPr>
      <w:r w:rsidRPr="007E321B">
        <w:rPr>
          <w:rFonts w:ascii="Times New Roman" w:hAnsi="Times New Roman" w:cs="Times New Roman"/>
          <w:b/>
          <w:sz w:val="28"/>
          <w:szCs w:val="28"/>
        </w:rPr>
        <w:t>Положение</w:t>
      </w:r>
    </w:p>
    <w:p w:rsidR="007E321B" w:rsidRPr="007E321B" w:rsidRDefault="007E321B" w:rsidP="007E321B">
      <w:pPr>
        <w:spacing w:after="0" w:line="240" w:lineRule="auto"/>
        <w:jc w:val="center"/>
        <w:rPr>
          <w:rFonts w:ascii="Times New Roman" w:hAnsi="Times New Roman" w:cs="Times New Roman"/>
          <w:b/>
          <w:sz w:val="28"/>
          <w:szCs w:val="28"/>
        </w:rPr>
      </w:pPr>
      <w:r w:rsidRPr="007E321B">
        <w:rPr>
          <w:rFonts w:ascii="Times New Roman" w:hAnsi="Times New Roman" w:cs="Times New Roman"/>
          <w:b/>
          <w:sz w:val="28"/>
          <w:szCs w:val="28"/>
        </w:rPr>
        <w:t xml:space="preserve">о комиссии по проведению отбора на предоставления субсидии из бюджета </w:t>
      </w:r>
      <w:proofErr w:type="spellStart"/>
      <w:r w:rsidRPr="007E321B">
        <w:rPr>
          <w:rFonts w:ascii="Times New Roman" w:hAnsi="Times New Roman" w:cs="Times New Roman"/>
          <w:b/>
          <w:sz w:val="28"/>
          <w:szCs w:val="28"/>
        </w:rPr>
        <w:t>Свирицкого</w:t>
      </w:r>
      <w:proofErr w:type="spellEnd"/>
      <w:r w:rsidRPr="007E321B">
        <w:rPr>
          <w:rFonts w:ascii="Times New Roman" w:hAnsi="Times New Roman" w:cs="Times New Roman"/>
          <w:b/>
          <w:sz w:val="28"/>
          <w:szCs w:val="28"/>
        </w:rPr>
        <w:t xml:space="preserve"> сельского поселения </w:t>
      </w:r>
      <w:proofErr w:type="spellStart"/>
      <w:r w:rsidRPr="007E321B">
        <w:rPr>
          <w:rFonts w:ascii="Times New Roman" w:hAnsi="Times New Roman" w:cs="Times New Roman"/>
          <w:b/>
          <w:sz w:val="28"/>
          <w:szCs w:val="28"/>
        </w:rPr>
        <w:t>Волховского</w:t>
      </w:r>
      <w:proofErr w:type="spellEnd"/>
      <w:r w:rsidRPr="007E321B">
        <w:rPr>
          <w:rFonts w:ascii="Times New Roman" w:hAnsi="Times New Roman" w:cs="Times New Roman"/>
          <w:b/>
          <w:sz w:val="28"/>
          <w:szCs w:val="28"/>
        </w:rPr>
        <w:t xml:space="preserve"> муниципального района на компенсацию затрат по доставке посредством автолавок (автомагазинов) товаров в сельские населенные пункты </w:t>
      </w:r>
      <w:proofErr w:type="spellStart"/>
      <w:r w:rsidRPr="007E321B">
        <w:rPr>
          <w:rFonts w:ascii="Times New Roman" w:hAnsi="Times New Roman" w:cs="Times New Roman"/>
          <w:b/>
          <w:sz w:val="28"/>
          <w:szCs w:val="28"/>
        </w:rPr>
        <w:t>Свирицкого</w:t>
      </w:r>
      <w:proofErr w:type="spellEnd"/>
      <w:r w:rsidRPr="007E321B">
        <w:rPr>
          <w:rFonts w:ascii="Times New Roman" w:hAnsi="Times New Roman" w:cs="Times New Roman"/>
          <w:b/>
          <w:sz w:val="28"/>
          <w:szCs w:val="28"/>
        </w:rPr>
        <w:t xml:space="preserve"> сельского поселения </w:t>
      </w:r>
      <w:proofErr w:type="spellStart"/>
      <w:r w:rsidRPr="007E321B">
        <w:rPr>
          <w:rFonts w:ascii="Times New Roman" w:hAnsi="Times New Roman" w:cs="Times New Roman"/>
          <w:b/>
          <w:sz w:val="28"/>
          <w:szCs w:val="28"/>
        </w:rPr>
        <w:t>Волховского</w:t>
      </w:r>
      <w:proofErr w:type="spellEnd"/>
      <w:r w:rsidRPr="007E321B">
        <w:rPr>
          <w:rFonts w:ascii="Times New Roman" w:hAnsi="Times New Roman" w:cs="Times New Roman"/>
          <w:b/>
          <w:sz w:val="28"/>
          <w:szCs w:val="28"/>
        </w:rPr>
        <w:t xml:space="preserve"> муниципального района Ленинградской области до места назначения и обратно до места погрузки</w:t>
      </w:r>
    </w:p>
    <w:p w:rsidR="007E321B" w:rsidRPr="007E321B" w:rsidRDefault="007E321B" w:rsidP="007E321B">
      <w:pPr>
        <w:spacing w:after="0" w:line="240" w:lineRule="auto"/>
        <w:jc w:val="both"/>
        <w:rPr>
          <w:rFonts w:ascii="Times New Roman" w:hAnsi="Times New Roman" w:cs="Times New Roman"/>
          <w:sz w:val="28"/>
          <w:szCs w:val="28"/>
        </w:rPr>
      </w:pPr>
    </w:p>
    <w:p w:rsidR="007E321B" w:rsidRPr="007E321B" w:rsidRDefault="007E321B" w:rsidP="007E321B">
      <w:pPr>
        <w:spacing w:after="0" w:line="240" w:lineRule="auto"/>
        <w:jc w:val="both"/>
        <w:rPr>
          <w:rFonts w:ascii="Times New Roman" w:hAnsi="Times New Roman" w:cs="Times New Roman"/>
          <w:sz w:val="28"/>
          <w:szCs w:val="28"/>
        </w:rPr>
      </w:pPr>
      <w:r w:rsidRPr="007E321B">
        <w:rPr>
          <w:rFonts w:ascii="Times New Roman" w:hAnsi="Times New Roman" w:cs="Times New Roman"/>
          <w:sz w:val="28"/>
          <w:szCs w:val="28"/>
        </w:rPr>
        <w:t xml:space="preserve">1. Комиссия по проведению отбора (далее – комиссия), является коллегиальным органом, реализующим на территории </w:t>
      </w:r>
      <w:proofErr w:type="spellStart"/>
      <w:r>
        <w:rPr>
          <w:rFonts w:ascii="Times New Roman" w:hAnsi="Times New Roman" w:cs="Times New Roman"/>
          <w:sz w:val="28"/>
          <w:szCs w:val="28"/>
        </w:rPr>
        <w:t>Свирицкого</w:t>
      </w:r>
      <w:proofErr w:type="spellEnd"/>
      <w:r w:rsidRPr="007E321B">
        <w:rPr>
          <w:rFonts w:ascii="Times New Roman" w:hAnsi="Times New Roman" w:cs="Times New Roman"/>
          <w:sz w:val="28"/>
          <w:szCs w:val="28"/>
        </w:rPr>
        <w:t xml:space="preserve"> сельского поселения, выполнение мероприятий по доставке посредством автолавок (автомагазинов) товаров в сельские населенные пункты </w:t>
      </w:r>
      <w:proofErr w:type="spellStart"/>
      <w:r w:rsidRPr="007E321B">
        <w:rPr>
          <w:rFonts w:ascii="Times New Roman" w:hAnsi="Times New Roman" w:cs="Times New Roman"/>
          <w:sz w:val="28"/>
          <w:szCs w:val="28"/>
        </w:rPr>
        <w:t>Свирицкого</w:t>
      </w:r>
      <w:proofErr w:type="spellEnd"/>
      <w:r w:rsidRPr="007E321B">
        <w:rPr>
          <w:rFonts w:ascii="Times New Roman" w:hAnsi="Times New Roman" w:cs="Times New Roman"/>
          <w:sz w:val="28"/>
          <w:szCs w:val="28"/>
        </w:rPr>
        <w:t xml:space="preserve"> сельского поселения </w:t>
      </w:r>
      <w:proofErr w:type="spellStart"/>
      <w:r w:rsidRPr="007E321B">
        <w:rPr>
          <w:rFonts w:ascii="Times New Roman" w:hAnsi="Times New Roman" w:cs="Times New Roman"/>
          <w:sz w:val="28"/>
          <w:szCs w:val="28"/>
        </w:rPr>
        <w:t>Волховского</w:t>
      </w:r>
      <w:proofErr w:type="spellEnd"/>
      <w:r w:rsidRPr="007E321B">
        <w:rPr>
          <w:rFonts w:ascii="Times New Roman" w:hAnsi="Times New Roman" w:cs="Times New Roman"/>
          <w:sz w:val="28"/>
          <w:szCs w:val="28"/>
        </w:rPr>
        <w:t xml:space="preserve"> муниципального района Ленинградской области до места назначения и обратно до места погрузки.</w:t>
      </w:r>
    </w:p>
    <w:p w:rsidR="007E321B" w:rsidRPr="007E321B" w:rsidRDefault="007E321B" w:rsidP="007E321B">
      <w:pPr>
        <w:spacing w:after="0" w:line="240" w:lineRule="auto"/>
        <w:jc w:val="both"/>
        <w:rPr>
          <w:rFonts w:ascii="Times New Roman" w:hAnsi="Times New Roman" w:cs="Times New Roman"/>
          <w:sz w:val="28"/>
          <w:szCs w:val="28"/>
        </w:rPr>
      </w:pPr>
      <w:r w:rsidRPr="007E321B">
        <w:rPr>
          <w:rFonts w:ascii="Times New Roman" w:hAnsi="Times New Roman" w:cs="Times New Roman"/>
          <w:sz w:val="28"/>
          <w:szCs w:val="28"/>
        </w:rPr>
        <w:t xml:space="preserve">2. Комиссия создается постановлением Администрации </w:t>
      </w:r>
      <w:proofErr w:type="spellStart"/>
      <w:r>
        <w:rPr>
          <w:rFonts w:ascii="Times New Roman" w:hAnsi="Times New Roman" w:cs="Times New Roman"/>
          <w:sz w:val="28"/>
          <w:szCs w:val="28"/>
        </w:rPr>
        <w:t>Свирицкого</w:t>
      </w:r>
      <w:proofErr w:type="spellEnd"/>
      <w:r>
        <w:rPr>
          <w:rFonts w:ascii="Times New Roman" w:hAnsi="Times New Roman" w:cs="Times New Roman"/>
          <w:sz w:val="28"/>
          <w:szCs w:val="28"/>
        </w:rPr>
        <w:t xml:space="preserve"> </w:t>
      </w:r>
      <w:r w:rsidRPr="007E321B">
        <w:rPr>
          <w:rFonts w:ascii="Times New Roman" w:hAnsi="Times New Roman" w:cs="Times New Roman"/>
          <w:sz w:val="28"/>
          <w:szCs w:val="28"/>
        </w:rPr>
        <w:t xml:space="preserve">сельского поселения. Состав комиссии формируется из представителей Администрации </w:t>
      </w:r>
      <w:proofErr w:type="spellStart"/>
      <w:r w:rsidRPr="007E321B">
        <w:rPr>
          <w:rFonts w:ascii="Times New Roman" w:hAnsi="Times New Roman" w:cs="Times New Roman"/>
          <w:sz w:val="28"/>
          <w:szCs w:val="28"/>
        </w:rPr>
        <w:t>С</w:t>
      </w:r>
      <w:r>
        <w:rPr>
          <w:rFonts w:ascii="Times New Roman" w:hAnsi="Times New Roman" w:cs="Times New Roman"/>
          <w:sz w:val="28"/>
          <w:szCs w:val="28"/>
        </w:rPr>
        <w:t>вирицкого</w:t>
      </w:r>
      <w:proofErr w:type="spellEnd"/>
      <w:r w:rsidRPr="007E321B">
        <w:rPr>
          <w:rFonts w:ascii="Times New Roman" w:hAnsi="Times New Roman" w:cs="Times New Roman"/>
          <w:sz w:val="28"/>
          <w:szCs w:val="28"/>
        </w:rPr>
        <w:t xml:space="preserve"> сельского поселения.</w:t>
      </w:r>
    </w:p>
    <w:p w:rsidR="007E321B" w:rsidRPr="007E321B" w:rsidRDefault="007E321B" w:rsidP="007E321B">
      <w:pPr>
        <w:spacing w:after="0" w:line="240" w:lineRule="auto"/>
        <w:jc w:val="both"/>
        <w:rPr>
          <w:rFonts w:ascii="Times New Roman" w:hAnsi="Times New Roman" w:cs="Times New Roman"/>
          <w:sz w:val="28"/>
          <w:szCs w:val="28"/>
        </w:rPr>
      </w:pPr>
      <w:r w:rsidRPr="007E321B">
        <w:rPr>
          <w:rFonts w:ascii="Times New Roman" w:hAnsi="Times New Roman" w:cs="Times New Roman"/>
          <w:sz w:val="28"/>
          <w:szCs w:val="28"/>
        </w:rPr>
        <w:t>3. Комиссия в своей деятельности руководствуется за</w:t>
      </w:r>
      <w:r>
        <w:rPr>
          <w:rFonts w:ascii="Times New Roman" w:hAnsi="Times New Roman" w:cs="Times New Roman"/>
          <w:sz w:val="28"/>
          <w:szCs w:val="28"/>
        </w:rPr>
        <w:t>конодательством Российской Феде</w:t>
      </w:r>
      <w:r w:rsidRPr="007E321B">
        <w:rPr>
          <w:rFonts w:ascii="Times New Roman" w:hAnsi="Times New Roman" w:cs="Times New Roman"/>
          <w:sz w:val="28"/>
          <w:szCs w:val="28"/>
        </w:rPr>
        <w:t xml:space="preserve">рации, законами и нормативными актами </w:t>
      </w:r>
      <w:r>
        <w:rPr>
          <w:rFonts w:ascii="Times New Roman" w:hAnsi="Times New Roman" w:cs="Times New Roman"/>
          <w:sz w:val="28"/>
          <w:szCs w:val="28"/>
        </w:rPr>
        <w:t>Ленинградской</w:t>
      </w:r>
      <w:r w:rsidRPr="007E321B">
        <w:rPr>
          <w:rFonts w:ascii="Times New Roman" w:hAnsi="Times New Roman" w:cs="Times New Roman"/>
          <w:sz w:val="28"/>
          <w:szCs w:val="28"/>
        </w:rPr>
        <w:t xml:space="preserve"> </w:t>
      </w:r>
      <w:r>
        <w:rPr>
          <w:rFonts w:ascii="Times New Roman" w:hAnsi="Times New Roman" w:cs="Times New Roman"/>
          <w:sz w:val="28"/>
          <w:szCs w:val="28"/>
        </w:rPr>
        <w:t>области, а также настоящим Поло</w:t>
      </w:r>
      <w:r w:rsidRPr="007E321B">
        <w:rPr>
          <w:rFonts w:ascii="Times New Roman" w:hAnsi="Times New Roman" w:cs="Times New Roman"/>
          <w:sz w:val="28"/>
          <w:szCs w:val="28"/>
        </w:rPr>
        <w:t>жением.</w:t>
      </w:r>
    </w:p>
    <w:p w:rsidR="007E321B" w:rsidRPr="007E321B" w:rsidRDefault="007E321B" w:rsidP="007E321B">
      <w:pPr>
        <w:spacing w:after="0" w:line="240" w:lineRule="auto"/>
        <w:jc w:val="both"/>
        <w:rPr>
          <w:rFonts w:ascii="Times New Roman" w:hAnsi="Times New Roman" w:cs="Times New Roman"/>
          <w:sz w:val="28"/>
          <w:szCs w:val="28"/>
        </w:rPr>
      </w:pPr>
      <w:r w:rsidRPr="007E321B">
        <w:rPr>
          <w:rFonts w:ascii="Times New Roman" w:hAnsi="Times New Roman" w:cs="Times New Roman"/>
          <w:sz w:val="28"/>
          <w:szCs w:val="28"/>
        </w:rPr>
        <w:t>4. Основными задачами комиссии являются:</w:t>
      </w:r>
    </w:p>
    <w:p w:rsidR="007E321B" w:rsidRPr="007E321B" w:rsidRDefault="007E321B" w:rsidP="007E321B">
      <w:pPr>
        <w:spacing w:after="0" w:line="240" w:lineRule="auto"/>
        <w:jc w:val="both"/>
        <w:rPr>
          <w:rFonts w:ascii="Times New Roman" w:hAnsi="Times New Roman" w:cs="Times New Roman"/>
          <w:sz w:val="28"/>
          <w:szCs w:val="28"/>
        </w:rPr>
      </w:pPr>
      <w:r w:rsidRPr="007E321B">
        <w:rPr>
          <w:rFonts w:ascii="Times New Roman" w:hAnsi="Times New Roman" w:cs="Times New Roman"/>
          <w:sz w:val="28"/>
          <w:szCs w:val="28"/>
        </w:rPr>
        <w:t xml:space="preserve">1) рассмотрение заявок участников отбора. </w:t>
      </w:r>
    </w:p>
    <w:p w:rsidR="007E321B" w:rsidRPr="007E321B" w:rsidRDefault="007E321B" w:rsidP="007E321B">
      <w:pPr>
        <w:spacing w:after="0" w:line="240" w:lineRule="auto"/>
        <w:jc w:val="both"/>
        <w:rPr>
          <w:rFonts w:ascii="Times New Roman" w:hAnsi="Times New Roman" w:cs="Times New Roman"/>
          <w:sz w:val="28"/>
          <w:szCs w:val="28"/>
        </w:rPr>
      </w:pPr>
      <w:r w:rsidRPr="007E321B">
        <w:rPr>
          <w:rFonts w:ascii="Times New Roman" w:hAnsi="Times New Roman" w:cs="Times New Roman"/>
          <w:sz w:val="28"/>
          <w:szCs w:val="28"/>
        </w:rPr>
        <w:t xml:space="preserve">2) координация взаимодействия Администрации </w:t>
      </w:r>
      <w:proofErr w:type="spellStart"/>
      <w:r w:rsidRPr="007E321B">
        <w:rPr>
          <w:rFonts w:ascii="Times New Roman" w:hAnsi="Times New Roman" w:cs="Times New Roman"/>
          <w:sz w:val="28"/>
          <w:szCs w:val="28"/>
        </w:rPr>
        <w:t>С</w:t>
      </w:r>
      <w:r>
        <w:rPr>
          <w:rFonts w:ascii="Times New Roman" w:hAnsi="Times New Roman" w:cs="Times New Roman"/>
          <w:sz w:val="28"/>
          <w:szCs w:val="28"/>
        </w:rPr>
        <w:t>вирицкого</w:t>
      </w:r>
      <w:proofErr w:type="spellEnd"/>
      <w:r>
        <w:rPr>
          <w:rFonts w:ascii="Times New Roman" w:hAnsi="Times New Roman" w:cs="Times New Roman"/>
          <w:sz w:val="28"/>
          <w:szCs w:val="28"/>
        </w:rPr>
        <w:t xml:space="preserve"> сельского поселения, обще</w:t>
      </w:r>
      <w:r w:rsidRPr="007E321B">
        <w:rPr>
          <w:rFonts w:ascii="Times New Roman" w:hAnsi="Times New Roman" w:cs="Times New Roman"/>
          <w:sz w:val="28"/>
          <w:szCs w:val="28"/>
        </w:rPr>
        <w:t>ственных организаций по вопросам реализации выполн</w:t>
      </w:r>
      <w:r>
        <w:rPr>
          <w:rFonts w:ascii="Times New Roman" w:hAnsi="Times New Roman" w:cs="Times New Roman"/>
          <w:sz w:val="28"/>
          <w:szCs w:val="28"/>
        </w:rPr>
        <w:t xml:space="preserve">ения мероприятий </w:t>
      </w:r>
      <w:r w:rsidRPr="007E321B">
        <w:rPr>
          <w:rFonts w:ascii="Times New Roman" w:hAnsi="Times New Roman" w:cs="Times New Roman"/>
          <w:sz w:val="28"/>
          <w:szCs w:val="28"/>
        </w:rPr>
        <w:t xml:space="preserve">по доставке посредством автолавок (автомагазинов) товаров в сельские населенные пункты </w:t>
      </w:r>
      <w:proofErr w:type="spellStart"/>
      <w:r w:rsidRPr="007E321B">
        <w:rPr>
          <w:rFonts w:ascii="Times New Roman" w:hAnsi="Times New Roman" w:cs="Times New Roman"/>
          <w:sz w:val="28"/>
          <w:szCs w:val="28"/>
        </w:rPr>
        <w:t>Свирицкого</w:t>
      </w:r>
      <w:proofErr w:type="spellEnd"/>
      <w:r w:rsidRPr="007E321B">
        <w:rPr>
          <w:rFonts w:ascii="Times New Roman" w:hAnsi="Times New Roman" w:cs="Times New Roman"/>
          <w:sz w:val="28"/>
          <w:szCs w:val="28"/>
        </w:rPr>
        <w:t xml:space="preserve"> сельского поселения </w:t>
      </w:r>
      <w:proofErr w:type="spellStart"/>
      <w:r w:rsidRPr="007E321B">
        <w:rPr>
          <w:rFonts w:ascii="Times New Roman" w:hAnsi="Times New Roman" w:cs="Times New Roman"/>
          <w:sz w:val="28"/>
          <w:szCs w:val="28"/>
        </w:rPr>
        <w:t>Волховского</w:t>
      </w:r>
      <w:proofErr w:type="spellEnd"/>
      <w:r w:rsidRPr="007E321B">
        <w:rPr>
          <w:rFonts w:ascii="Times New Roman" w:hAnsi="Times New Roman" w:cs="Times New Roman"/>
          <w:sz w:val="28"/>
          <w:szCs w:val="28"/>
        </w:rPr>
        <w:t xml:space="preserve"> муниципального района Ленинградской области до места назначения и обратно до места погрузки</w:t>
      </w:r>
      <w:r>
        <w:rPr>
          <w:rFonts w:ascii="Times New Roman" w:hAnsi="Times New Roman" w:cs="Times New Roman"/>
          <w:sz w:val="28"/>
          <w:szCs w:val="28"/>
        </w:rPr>
        <w:t>.</w:t>
      </w:r>
    </w:p>
    <w:p w:rsidR="007E321B" w:rsidRPr="007E321B" w:rsidRDefault="007E321B" w:rsidP="007E321B">
      <w:pPr>
        <w:spacing w:after="0" w:line="240" w:lineRule="auto"/>
        <w:jc w:val="both"/>
        <w:rPr>
          <w:rFonts w:ascii="Times New Roman" w:hAnsi="Times New Roman" w:cs="Times New Roman"/>
          <w:sz w:val="28"/>
          <w:szCs w:val="28"/>
        </w:rPr>
      </w:pPr>
      <w:r w:rsidRPr="007E321B">
        <w:rPr>
          <w:rFonts w:ascii="Times New Roman" w:hAnsi="Times New Roman" w:cs="Times New Roman"/>
          <w:sz w:val="28"/>
          <w:szCs w:val="28"/>
        </w:rPr>
        <w:t>5. Комиссия для выполнения возложенных на неё задач:</w:t>
      </w:r>
    </w:p>
    <w:p w:rsidR="007E321B" w:rsidRPr="007E321B" w:rsidRDefault="007E321B" w:rsidP="007E321B">
      <w:pPr>
        <w:spacing w:after="0" w:line="240" w:lineRule="auto"/>
        <w:jc w:val="both"/>
        <w:rPr>
          <w:rFonts w:ascii="Times New Roman" w:hAnsi="Times New Roman" w:cs="Times New Roman"/>
          <w:sz w:val="28"/>
          <w:szCs w:val="28"/>
        </w:rPr>
      </w:pPr>
      <w:r w:rsidRPr="007E321B">
        <w:rPr>
          <w:rFonts w:ascii="Times New Roman" w:hAnsi="Times New Roman" w:cs="Times New Roman"/>
          <w:sz w:val="28"/>
          <w:szCs w:val="28"/>
        </w:rPr>
        <w:t>1) проводит отбор заявок на получение субсидии;</w:t>
      </w:r>
    </w:p>
    <w:p w:rsidR="007E321B" w:rsidRPr="007E321B" w:rsidRDefault="007E321B" w:rsidP="007E321B">
      <w:pPr>
        <w:spacing w:after="0" w:line="240" w:lineRule="auto"/>
        <w:jc w:val="both"/>
        <w:rPr>
          <w:rFonts w:ascii="Times New Roman" w:hAnsi="Times New Roman" w:cs="Times New Roman"/>
          <w:sz w:val="28"/>
          <w:szCs w:val="28"/>
        </w:rPr>
      </w:pPr>
      <w:r w:rsidRPr="007E321B">
        <w:rPr>
          <w:rFonts w:ascii="Times New Roman" w:hAnsi="Times New Roman" w:cs="Times New Roman"/>
          <w:sz w:val="28"/>
          <w:szCs w:val="28"/>
        </w:rPr>
        <w:t>2) принимает решение о предоставлении субсидии или отказе в получении.</w:t>
      </w:r>
    </w:p>
    <w:p w:rsidR="007E321B" w:rsidRPr="007E321B" w:rsidRDefault="007E321B" w:rsidP="007E321B">
      <w:pPr>
        <w:spacing w:after="0" w:line="240" w:lineRule="auto"/>
        <w:jc w:val="both"/>
        <w:rPr>
          <w:rFonts w:ascii="Times New Roman" w:hAnsi="Times New Roman" w:cs="Times New Roman"/>
          <w:sz w:val="28"/>
          <w:szCs w:val="28"/>
        </w:rPr>
      </w:pPr>
      <w:r w:rsidRPr="007E321B">
        <w:rPr>
          <w:rFonts w:ascii="Times New Roman" w:hAnsi="Times New Roman" w:cs="Times New Roman"/>
          <w:sz w:val="28"/>
          <w:szCs w:val="28"/>
        </w:rPr>
        <w:t>6. Комиссия состоит из председателя комиссии, замести</w:t>
      </w:r>
      <w:r>
        <w:rPr>
          <w:rFonts w:ascii="Times New Roman" w:hAnsi="Times New Roman" w:cs="Times New Roman"/>
          <w:sz w:val="28"/>
          <w:szCs w:val="28"/>
        </w:rPr>
        <w:t>теля председателя, секретаря ко</w:t>
      </w:r>
      <w:r w:rsidRPr="007E321B">
        <w:rPr>
          <w:rFonts w:ascii="Times New Roman" w:hAnsi="Times New Roman" w:cs="Times New Roman"/>
          <w:sz w:val="28"/>
          <w:szCs w:val="28"/>
        </w:rPr>
        <w:t>миссии и членов комиссии.</w:t>
      </w:r>
    </w:p>
    <w:p w:rsidR="007E321B" w:rsidRPr="007E321B" w:rsidRDefault="007E321B" w:rsidP="007E321B">
      <w:pPr>
        <w:spacing w:after="0" w:line="240" w:lineRule="auto"/>
        <w:jc w:val="both"/>
        <w:rPr>
          <w:rFonts w:ascii="Times New Roman" w:hAnsi="Times New Roman" w:cs="Times New Roman"/>
          <w:sz w:val="28"/>
          <w:szCs w:val="28"/>
        </w:rPr>
      </w:pPr>
      <w:r w:rsidRPr="007E321B">
        <w:rPr>
          <w:rFonts w:ascii="Times New Roman" w:hAnsi="Times New Roman" w:cs="Times New Roman"/>
          <w:sz w:val="28"/>
          <w:szCs w:val="28"/>
        </w:rPr>
        <w:t>7. Возглавляет комиссию и руководит её деятельностью председатель комиссии.</w:t>
      </w:r>
    </w:p>
    <w:p w:rsidR="007E321B" w:rsidRPr="007E321B" w:rsidRDefault="007E321B" w:rsidP="007E321B">
      <w:pPr>
        <w:spacing w:after="0" w:line="240" w:lineRule="auto"/>
        <w:jc w:val="both"/>
        <w:rPr>
          <w:rFonts w:ascii="Times New Roman" w:hAnsi="Times New Roman" w:cs="Times New Roman"/>
          <w:sz w:val="28"/>
          <w:szCs w:val="28"/>
        </w:rPr>
      </w:pPr>
      <w:r w:rsidRPr="007E321B">
        <w:rPr>
          <w:rFonts w:ascii="Times New Roman" w:hAnsi="Times New Roman" w:cs="Times New Roman"/>
          <w:sz w:val="28"/>
          <w:szCs w:val="28"/>
        </w:rPr>
        <w:t>8. В отсутствие председателя комиссии его обязанности</w:t>
      </w:r>
      <w:r>
        <w:rPr>
          <w:rFonts w:ascii="Times New Roman" w:hAnsi="Times New Roman" w:cs="Times New Roman"/>
          <w:sz w:val="28"/>
          <w:szCs w:val="28"/>
        </w:rPr>
        <w:t xml:space="preserve"> исполняет заместитель председа</w:t>
      </w:r>
      <w:r w:rsidRPr="007E321B">
        <w:rPr>
          <w:rFonts w:ascii="Times New Roman" w:hAnsi="Times New Roman" w:cs="Times New Roman"/>
          <w:sz w:val="28"/>
          <w:szCs w:val="28"/>
        </w:rPr>
        <w:t>теля комиссии.</w:t>
      </w:r>
    </w:p>
    <w:p w:rsidR="007E321B" w:rsidRPr="007E321B" w:rsidRDefault="007E321B" w:rsidP="007E321B">
      <w:pPr>
        <w:spacing w:after="0" w:line="240" w:lineRule="auto"/>
        <w:jc w:val="both"/>
        <w:rPr>
          <w:rFonts w:ascii="Times New Roman" w:hAnsi="Times New Roman" w:cs="Times New Roman"/>
          <w:sz w:val="28"/>
          <w:szCs w:val="28"/>
        </w:rPr>
      </w:pPr>
      <w:r w:rsidRPr="007E321B">
        <w:rPr>
          <w:rFonts w:ascii="Times New Roman" w:hAnsi="Times New Roman" w:cs="Times New Roman"/>
          <w:sz w:val="28"/>
          <w:szCs w:val="28"/>
        </w:rPr>
        <w:t xml:space="preserve">9. Секретарь комиссии: </w:t>
      </w:r>
    </w:p>
    <w:p w:rsidR="007E321B" w:rsidRPr="007E321B" w:rsidRDefault="007E321B" w:rsidP="007E321B">
      <w:pPr>
        <w:spacing w:after="0" w:line="240" w:lineRule="auto"/>
        <w:jc w:val="both"/>
        <w:rPr>
          <w:rFonts w:ascii="Times New Roman" w:hAnsi="Times New Roman" w:cs="Times New Roman"/>
          <w:sz w:val="28"/>
          <w:szCs w:val="28"/>
        </w:rPr>
      </w:pPr>
      <w:r w:rsidRPr="007E321B">
        <w:rPr>
          <w:rFonts w:ascii="Times New Roman" w:hAnsi="Times New Roman" w:cs="Times New Roman"/>
          <w:sz w:val="28"/>
          <w:szCs w:val="28"/>
        </w:rPr>
        <w:lastRenderedPageBreak/>
        <w:t>1) принимает документы соискателей и проверяет их н</w:t>
      </w:r>
      <w:r>
        <w:rPr>
          <w:rFonts w:ascii="Times New Roman" w:hAnsi="Times New Roman" w:cs="Times New Roman"/>
          <w:sz w:val="28"/>
          <w:szCs w:val="28"/>
        </w:rPr>
        <w:t>а соответствие Порядку по предо</w:t>
      </w:r>
      <w:r w:rsidRPr="007E321B">
        <w:rPr>
          <w:rFonts w:ascii="Times New Roman" w:hAnsi="Times New Roman" w:cs="Times New Roman"/>
          <w:sz w:val="28"/>
          <w:szCs w:val="28"/>
        </w:rPr>
        <w:t>ставлению субсидии;</w:t>
      </w:r>
    </w:p>
    <w:p w:rsidR="007E321B" w:rsidRPr="007E321B" w:rsidRDefault="007E321B" w:rsidP="007E321B">
      <w:pPr>
        <w:spacing w:after="0" w:line="240" w:lineRule="auto"/>
        <w:jc w:val="both"/>
        <w:rPr>
          <w:rFonts w:ascii="Times New Roman" w:hAnsi="Times New Roman" w:cs="Times New Roman"/>
          <w:sz w:val="28"/>
          <w:szCs w:val="28"/>
        </w:rPr>
      </w:pPr>
      <w:r w:rsidRPr="007E321B">
        <w:rPr>
          <w:rFonts w:ascii="Times New Roman" w:hAnsi="Times New Roman" w:cs="Times New Roman"/>
          <w:sz w:val="28"/>
          <w:szCs w:val="28"/>
        </w:rPr>
        <w:t>2) готовит материалы к заседанию комиссии и проекты принимаемых комиссией решений;</w:t>
      </w:r>
    </w:p>
    <w:p w:rsidR="007E321B" w:rsidRPr="007E321B" w:rsidRDefault="007E321B" w:rsidP="007E321B">
      <w:pPr>
        <w:spacing w:after="0" w:line="240" w:lineRule="auto"/>
        <w:jc w:val="both"/>
        <w:rPr>
          <w:rFonts w:ascii="Times New Roman" w:hAnsi="Times New Roman" w:cs="Times New Roman"/>
          <w:sz w:val="28"/>
          <w:szCs w:val="28"/>
        </w:rPr>
      </w:pPr>
      <w:r w:rsidRPr="007E321B">
        <w:rPr>
          <w:rFonts w:ascii="Times New Roman" w:hAnsi="Times New Roman" w:cs="Times New Roman"/>
          <w:sz w:val="28"/>
          <w:szCs w:val="28"/>
        </w:rPr>
        <w:t>3) информирует членов комиссии о дате, месте и времени проведения заседаний комиссии;</w:t>
      </w:r>
    </w:p>
    <w:p w:rsidR="007E321B" w:rsidRPr="007E321B" w:rsidRDefault="007E321B" w:rsidP="007E321B">
      <w:pPr>
        <w:spacing w:after="0" w:line="240" w:lineRule="auto"/>
        <w:jc w:val="both"/>
        <w:rPr>
          <w:rFonts w:ascii="Times New Roman" w:hAnsi="Times New Roman" w:cs="Times New Roman"/>
          <w:sz w:val="28"/>
          <w:szCs w:val="28"/>
        </w:rPr>
      </w:pPr>
      <w:r w:rsidRPr="007E321B">
        <w:rPr>
          <w:rFonts w:ascii="Times New Roman" w:hAnsi="Times New Roman" w:cs="Times New Roman"/>
          <w:sz w:val="28"/>
          <w:szCs w:val="28"/>
        </w:rPr>
        <w:t>4) ведет протокол заседания комиссии;</w:t>
      </w:r>
    </w:p>
    <w:p w:rsidR="007E321B" w:rsidRPr="007E321B" w:rsidRDefault="007E321B" w:rsidP="007E321B">
      <w:pPr>
        <w:spacing w:after="0" w:line="240" w:lineRule="auto"/>
        <w:jc w:val="both"/>
        <w:rPr>
          <w:rFonts w:ascii="Times New Roman" w:hAnsi="Times New Roman" w:cs="Times New Roman"/>
          <w:sz w:val="28"/>
          <w:szCs w:val="28"/>
        </w:rPr>
      </w:pPr>
      <w:r w:rsidRPr="007E321B">
        <w:rPr>
          <w:rFonts w:ascii="Times New Roman" w:hAnsi="Times New Roman" w:cs="Times New Roman"/>
          <w:sz w:val="28"/>
          <w:szCs w:val="28"/>
        </w:rPr>
        <w:t>5) доводит решение о предоставлении или об отказе в пр</w:t>
      </w:r>
      <w:r>
        <w:rPr>
          <w:rFonts w:ascii="Times New Roman" w:hAnsi="Times New Roman" w:cs="Times New Roman"/>
          <w:sz w:val="28"/>
          <w:szCs w:val="28"/>
        </w:rPr>
        <w:t>едоставлении субсидии соискател</w:t>
      </w:r>
      <w:r w:rsidRPr="007E321B">
        <w:rPr>
          <w:rFonts w:ascii="Times New Roman" w:hAnsi="Times New Roman" w:cs="Times New Roman"/>
          <w:sz w:val="28"/>
          <w:szCs w:val="28"/>
        </w:rPr>
        <w:t xml:space="preserve">ям. </w:t>
      </w:r>
    </w:p>
    <w:p w:rsidR="007E321B" w:rsidRPr="007E321B" w:rsidRDefault="007E321B" w:rsidP="007E321B">
      <w:pPr>
        <w:spacing w:after="0" w:line="240" w:lineRule="auto"/>
        <w:jc w:val="both"/>
        <w:rPr>
          <w:rFonts w:ascii="Times New Roman" w:hAnsi="Times New Roman" w:cs="Times New Roman"/>
          <w:sz w:val="28"/>
          <w:szCs w:val="28"/>
        </w:rPr>
      </w:pPr>
      <w:r w:rsidRPr="007E321B">
        <w:rPr>
          <w:rFonts w:ascii="Times New Roman" w:hAnsi="Times New Roman" w:cs="Times New Roman"/>
          <w:sz w:val="28"/>
          <w:szCs w:val="28"/>
        </w:rPr>
        <w:t xml:space="preserve">10. Члены комиссии: </w:t>
      </w:r>
    </w:p>
    <w:p w:rsidR="007E321B" w:rsidRPr="007E321B" w:rsidRDefault="007E321B" w:rsidP="007E321B">
      <w:pPr>
        <w:spacing w:after="0" w:line="240" w:lineRule="auto"/>
        <w:jc w:val="both"/>
        <w:rPr>
          <w:rFonts w:ascii="Times New Roman" w:hAnsi="Times New Roman" w:cs="Times New Roman"/>
          <w:sz w:val="28"/>
          <w:szCs w:val="28"/>
        </w:rPr>
      </w:pPr>
      <w:r w:rsidRPr="007E321B">
        <w:rPr>
          <w:rFonts w:ascii="Times New Roman" w:hAnsi="Times New Roman" w:cs="Times New Roman"/>
          <w:sz w:val="28"/>
          <w:szCs w:val="28"/>
        </w:rPr>
        <w:t>1) в случае отсутствия на заседании в письменной форме и</w:t>
      </w:r>
      <w:r>
        <w:rPr>
          <w:rFonts w:ascii="Times New Roman" w:hAnsi="Times New Roman" w:cs="Times New Roman"/>
          <w:sz w:val="28"/>
          <w:szCs w:val="28"/>
        </w:rPr>
        <w:t>злагают свое мнение по рас</w:t>
      </w:r>
      <w:r w:rsidRPr="007E321B">
        <w:rPr>
          <w:rFonts w:ascii="Times New Roman" w:hAnsi="Times New Roman" w:cs="Times New Roman"/>
          <w:sz w:val="28"/>
          <w:szCs w:val="28"/>
        </w:rPr>
        <w:t>сматриваемым вопросам, которое оглашается на заседании и приобщается к протоколу;</w:t>
      </w:r>
    </w:p>
    <w:p w:rsidR="007E321B" w:rsidRPr="007E321B" w:rsidRDefault="007E321B" w:rsidP="007E321B">
      <w:pPr>
        <w:spacing w:after="0" w:line="240" w:lineRule="auto"/>
        <w:jc w:val="both"/>
        <w:rPr>
          <w:rFonts w:ascii="Times New Roman" w:hAnsi="Times New Roman" w:cs="Times New Roman"/>
          <w:sz w:val="28"/>
          <w:szCs w:val="28"/>
        </w:rPr>
      </w:pPr>
      <w:r w:rsidRPr="007E321B">
        <w:rPr>
          <w:rFonts w:ascii="Times New Roman" w:hAnsi="Times New Roman" w:cs="Times New Roman"/>
          <w:sz w:val="28"/>
          <w:szCs w:val="28"/>
        </w:rPr>
        <w:t>2) в случае несогласия с принятым на заседании решен</w:t>
      </w:r>
      <w:r>
        <w:rPr>
          <w:rFonts w:ascii="Times New Roman" w:hAnsi="Times New Roman" w:cs="Times New Roman"/>
          <w:sz w:val="28"/>
          <w:szCs w:val="28"/>
        </w:rPr>
        <w:t>ием комиссии излагают в письмен</w:t>
      </w:r>
      <w:r w:rsidRPr="007E321B">
        <w:rPr>
          <w:rFonts w:ascii="Times New Roman" w:hAnsi="Times New Roman" w:cs="Times New Roman"/>
          <w:sz w:val="28"/>
          <w:szCs w:val="28"/>
        </w:rPr>
        <w:t>ной форме свое мнение, которое подлежит обязательному приобщени</w:t>
      </w:r>
      <w:r>
        <w:rPr>
          <w:rFonts w:ascii="Times New Roman" w:hAnsi="Times New Roman" w:cs="Times New Roman"/>
          <w:sz w:val="28"/>
          <w:szCs w:val="28"/>
        </w:rPr>
        <w:t>ю к протоколу засе</w:t>
      </w:r>
      <w:r w:rsidRPr="007E321B">
        <w:rPr>
          <w:rFonts w:ascii="Times New Roman" w:hAnsi="Times New Roman" w:cs="Times New Roman"/>
          <w:sz w:val="28"/>
          <w:szCs w:val="28"/>
        </w:rPr>
        <w:t>дания комиссии,</w:t>
      </w:r>
    </w:p>
    <w:p w:rsidR="007E321B" w:rsidRPr="007E321B" w:rsidRDefault="007E321B" w:rsidP="007E321B">
      <w:pPr>
        <w:spacing w:after="0" w:line="240" w:lineRule="auto"/>
        <w:jc w:val="both"/>
        <w:rPr>
          <w:rFonts w:ascii="Times New Roman" w:hAnsi="Times New Roman" w:cs="Times New Roman"/>
          <w:sz w:val="28"/>
          <w:szCs w:val="28"/>
        </w:rPr>
      </w:pPr>
      <w:r w:rsidRPr="007E321B">
        <w:rPr>
          <w:rFonts w:ascii="Times New Roman" w:hAnsi="Times New Roman" w:cs="Times New Roman"/>
          <w:sz w:val="28"/>
          <w:szCs w:val="28"/>
        </w:rPr>
        <w:t>Заявки рассматриваются в порядке очередности, п</w:t>
      </w:r>
      <w:r>
        <w:rPr>
          <w:rFonts w:ascii="Times New Roman" w:hAnsi="Times New Roman" w:cs="Times New Roman"/>
          <w:sz w:val="28"/>
          <w:szCs w:val="28"/>
        </w:rPr>
        <w:t>о дате поступления в администра</w:t>
      </w:r>
      <w:r w:rsidRPr="007E321B">
        <w:rPr>
          <w:rFonts w:ascii="Times New Roman" w:hAnsi="Times New Roman" w:cs="Times New Roman"/>
          <w:sz w:val="28"/>
          <w:szCs w:val="28"/>
        </w:rPr>
        <w:t xml:space="preserve">цию </w:t>
      </w:r>
      <w:proofErr w:type="spellStart"/>
      <w:r w:rsidRPr="007E321B">
        <w:rPr>
          <w:rFonts w:ascii="Times New Roman" w:hAnsi="Times New Roman" w:cs="Times New Roman"/>
          <w:sz w:val="28"/>
          <w:szCs w:val="28"/>
        </w:rPr>
        <w:t>С</w:t>
      </w:r>
      <w:r>
        <w:rPr>
          <w:rFonts w:ascii="Times New Roman" w:hAnsi="Times New Roman" w:cs="Times New Roman"/>
          <w:sz w:val="28"/>
          <w:szCs w:val="28"/>
        </w:rPr>
        <w:t>вирицкого</w:t>
      </w:r>
      <w:proofErr w:type="spellEnd"/>
      <w:r w:rsidRPr="007E321B">
        <w:rPr>
          <w:rFonts w:ascii="Times New Roman" w:hAnsi="Times New Roman" w:cs="Times New Roman"/>
          <w:sz w:val="28"/>
          <w:szCs w:val="28"/>
        </w:rPr>
        <w:t xml:space="preserve"> сельского поселения.</w:t>
      </w:r>
    </w:p>
    <w:p w:rsidR="007E321B" w:rsidRPr="007E321B" w:rsidRDefault="007E321B" w:rsidP="007E321B">
      <w:pPr>
        <w:spacing w:after="0" w:line="240" w:lineRule="auto"/>
        <w:jc w:val="both"/>
        <w:rPr>
          <w:rFonts w:ascii="Times New Roman" w:hAnsi="Times New Roman" w:cs="Times New Roman"/>
          <w:sz w:val="28"/>
          <w:szCs w:val="28"/>
        </w:rPr>
      </w:pPr>
      <w:r w:rsidRPr="007E321B">
        <w:rPr>
          <w:rFonts w:ascii="Times New Roman" w:hAnsi="Times New Roman" w:cs="Times New Roman"/>
          <w:sz w:val="28"/>
          <w:szCs w:val="28"/>
        </w:rPr>
        <w:t>11. Заседание считается правомочным, если на нем при</w:t>
      </w:r>
      <w:r>
        <w:rPr>
          <w:rFonts w:ascii="Times New Roman" w:hAnsi="Times New Roman" w:cs="Times New Roman"/>
          <w:sz w:val="28"/>
          <w:szCs w:val="28"/>
        </w:rPr>
        <w:t>сутствует не менее половины чле</w:t>
      </w:r>
      <w:r w:rsidRPr="007E321B">
        <w:rPr>
          <w:rFonts w:ascii="Times New Roman" w:hAnsi="Times New Roman" w:cs="Times New Roman"/>
          <w:sz w:val="28"/>
          <w:szCs w:val="28"/>
        </w:rPr>
        <w:t xml:space="preserve">нов комиссии. </w:t>
      </w:r>
    </w:p>
    <w:p w:rsidR="007E321B" w:rsidRPr="007E321B" w:rsidRDefault="007E321B" w:rsidP="007E321B">
      <w:pPr>
        <w:spacing w:after="0" w:line="240" w:lineRule="auto"/>
        <w:jc w:val="both"/>
        <w:rPr>
          <w:rFonts w:ascii="Times New Roman" w:hAnsi="Times New Roman" w:cs="Times New Roman"/>
          <w:sz w:val="28"/>
          <w:szCs w:val="28"/>
        </w:rPr>
      </w:pPr>
      <w:r w:rsidRPr="007E321B">
        <w:rPr>
          <w:rFonts w:ascii="Times New Roman" w:hAnsi="Times New Roman" w:cs="Times New Roman"/>
          <w:sz w:val="28"/>
          <w:szCs w:val="28"/>
        </w:rPr>
        <w:t>12. Решения комиссии принимаются простым большинством голосов, присутствующих на заседании членов комиссии. При равенстве голосов реш</w:t>
      </w:r>
      <w:r>
        <w:rPr>
          <w:rFonts w:ascii="Times New Roman" w:hAnsi="Times New Roman" w:cs="Times New Roman"/>
          <w:sz w:val="28"/>
          <w:szCs w:val="28"/>
        </w:rPr>
        <w:t>ающим является голос председате</w:t>
      </w:r>
      <w:r w:rsidRPr="007E321B">
        <w:rPr>
          <w:rFonts w:ascii="Times New Roman" w:hAnsi="Times New Roman" w:cs="Times New Roman"/>
          <w:sz w:val="28"/>
          <w:szCs w:val="28"/>
        </w:rPr>
        <w:t xml:space="preserve">ля комиссии, а при его отсутствии голос заместителя </w:t>
      </w:r>
      <w:r>
        <w:rPr>
          <w:rFonts w:ascii="Times New Roman" w:hAnsi="Times New Roman" w:cs="Times New Roman"/>
          <w:sz w:val="28"/>
          <w:szCs w:val="28"/>
        </w:rPr>
        <w:t>председателя комиссии, председа</w:t>
      </w:r>
      <w:r w:rsidRPr="007E321B">
        <w:rPr>
          <w:rFonts w:ascii="Times New Roman" w:hAnsi="Times New Roman" w:cs="Times New Roman"/>
          <w:sz w:val="28"/>
          <w:szCs w:val="28"/>
        </w:rPr>
        <w:t>тельствовавшего на заседании.</w:t>
      </w:r>
    </w:p>
    <w:p w:rsidR="007E321B" w:rsidRPr="007E321B" w:rsidRDefault="007E321B" w:rsidP="007E321B">
      <w:pPr>
        <w:spacing w:after="0" w:line="240" w:lineRule="auto"/>
        <w:jc w:val="both"/>
        <w:rPr>
          <w:rFonts w:ascii="Times New Roman" w:hAnsi="Times New Roman" w:cs="Times New Roman"/>
          <w:sz w:val="28"/>
          <w:szCs w:val="28"/>
        </w:rPr>
      </w:pPr>
      <w:r w:rsidRPr="007E321B">
        <w:rPr>
          <w:rFonts w:ascii="Times New Roman" w:hAnsi="Times New Roman" w:cs="Times New Roman"/>
          <w:sz w:val="28"/>
          <w:szCs w:val="28"/>
        </w:rPr>
        <w:t xml:space="preserve">13. Любой член Комиссии ее решением освобождается </w:t>
      </w:r>
      <w:r>
        <w:rPr>
          <w:rFonts w:ascii="Times New Roman" w:hAnsi="Times New Roman" w:cs="Times New Roman"/>
          <w:sz w:val="28"/>
          <w:szCs w:val="28"/>
        </w:rPr>
        <w:t>от участия в голосовании по кон</w:t>
      </w:r>
      <w:r w:rsidRPr="007E321B">
        <w:rPr>
          <w:rFonts w:ascii="Times New Roman" w:hAnsi="Times New Roman" w:cs="Times New Roman"/>
          <w:sz w:val="28"/>
          <w:szCs w:val="28"/>
        </w:rPr>
        <w:t>кретному вопросу в случае, если установлена её прямая или косвенная заинтересованность.</w:t>
      </w:r>
    </w:p>
    <w:p w:rsidR="007E321B" w:rsidRDefault="007E321B" w:rsidP="007E321B">
      <w:pPr>
        <w:spacing w:after="0" w:line="240" w:lineRule="auto"/>
        <w:jc w:val="both"/>
        <w:rPr>
          <w:rFonts w:ascii="Times New Roman" w:hAnsi="Times New Roman" w:cs="Times New Roman"/>
          <w:sz w:val="28"/>
          <w:szCs w:val="28"/>
        </w:rPr>
      </w:pPr>
      <w:r w:rsidRPr="007E321B">
        <w:rPr>
          <w:rFonts w:ascii="Times New Roman" w:hAnsi="Times New Roman" w:cs="Times New Roman"/>
          <w:sz w:val="28"/>
          <w:szCs w:val="28"/>
        </w:rPr>
        <w:t>14. Решение комиссии оформляется протоколом, который подписывается всеми членами комиссии, присутствовавшими на ее заседании.</w:t>
      </w:r>
    </w:p>
    <w:p w:rsidR="007E321B" w:rsidRDefault="007E321B" w:rsidP="007E321B">
      <w:pPr>
        <w:spacing w:after="0" w:line="240" w:lineRule="auto"/>
        <w:jc w:val="both"/>
        <w:rPr>
          <w:rFonts w:ascii="Times New Roman" w:hAnsi="Times New Roman" w:cs="Times New Roman"/>
          <w:sz w:val="28"/>
          <w:szCs w:val="28"/>
        </w:rPr>
      </w:pPr>
    </w:p>
    <w:p w:rsidR="007E321B" w:rsidRDefault="007E321B" w:rsidP="007E321B">
      <w:pPr>
        <w:spacing w:after="0" w:line="240" w:lineRule="auto"/>
        <w:jc w:val="both"/>
        <w:rPr>
          <w:rFonts w:ascii="Times New Roman" w:hAnsi="Times New Roman" w:cs="Times New Roman"/>
          <w:sz w:val="28"/>
          <w:szCs w:val="28"/>
        </w:rPr>
      </w:pPr>
    </w:p>
    <w:p w:rsidR="007E321B" w:rsidRDefault="007E321B" w:rsidP="007E321B">
      <w:pPr>
        <w:spacing w:after="0" w:line="240" w:lineRule="auto"/>
        <w:jc w:val="both"/>
        <w:rPr>
          <w:rFonts w:ascii="Times New Roman" w:hAnsi="Times New Roman" w:cs="Times New Roman"/>
          <w:sz w:val="28"/>
          <w:szCs w:val="28"/>
        </w:rPr>
      </w:pPr>
    </w:p>
    <w:p w:rsidR="007E321B" w:rsidRDefault="007E321B" w:rsidP="007E321B">
      <w:pPr>
        <w:spacing w:after="0" w:line="240" w:lineRule="auto"/>
        <w:jc w:val="both"/>
        <w:rPr>
          <w:rFonts w:ascii="Times New Roman" w:hAnsi="Times New Roman" w:cs="Times New Roman"/>
          <w:sz w:val="28"/>
          <w:szCs w:val="28"/>
        </w:rPr>
      </w:pPr>
    </w:p>
    <w:p w:rsidR="007E321B" w:rsidRDefault="007E321B" w:rsidP="007E321B">
      <w:pPr>
        <w:spacing w:after="0" w:line="240" w:lineRule="auto"/>
        <w:jc w:val="both"/>
        <w:rPr>
          <w:rFonts w:ascii="Times New Roman" w:hAnsi="Times New Roman" w:cs="Times New Roman"/>
          <w:sz w:val="28"/>
          <w:szCs w:val="28"/>
        </w:rPr>
      </w:pPr>
    </w:p>
    <w:p w:rsidR="007E321B" w:rsidRDefault="007E321B" w:rsidP="007E321B">
      <w:pPr>
        <w:spacing w:after="0" w:line="240" w:lineRule="auto"/>
        <w:jc w:val="both"/>
        <w:rPr>
          <w:rFonts w:ascii="Times New Roman" w:hAnsi="Times New Roman" w:cs="Times New Roman"/>
          <w:sz w:val="28"/>
          <w:szCs w:val="28"/>
        </w:rPr>
      </w:pPr>
    </w:p>
    <w:p w:rsidR="007E321B" w:rsidRDefault="007E321B" w:rsidP="007E321B">
      <w:pPr>
        <w:spacing w:after="0" w:line="240" w:lineRule="auto"/>
        <w:jc w:val="both"/>
        <w:rPr>
          <w:rFonts w:ascii="Times New Roman" w:hAnsi="Times New Roman" w:cs="Times New Roman"/>
          <w:sz w:val="28"/>
          <w:szCs w:val="28"/>
        </w:rPr>
      </w:pPr>
    </w:p>
    <w:p w:rsidR="007E321B" w:rsidRDefault="007E321B" w:rsidP="007E321B">
      <w:pPr>
        <w:spacing w:after="0" w:line="240" w:lineRule="auto"/>
        <w:jc w:val="both"/>
        <w:rPr>
          <w:rFonts w:ascii="Times New Roman" w:hAnsi="Times New Roman" w:cs="Times New Roman"/>
          <w:sz w:val="28"/>
          <w:szCs w:val="28"/>
        </w:rPr>
      </w:pPr>
    </w:p>
    <w:p w:rsidR="00877DD9" w:rsidRDefault="00877DD9" w:rsidP="007E321B">
      <w:pPr>
        <w:spacing w:after="0" w:line="240" w:lineRule="auto"/>
        <w:jc w:val="both"/>
        <w:rPr>
          <w:rFonts w:ascii="Times New Roman" w:hAnsi="Times New Roman" w:cs="Times New Roman"/>
          <w:sz w:val="28"/>
          <w:szCs w:val="28"/>
        </w:rPr>
      </w:pPr>
    </w:p>
    <w:p w:rsidR="00877DD9" w:rsidRDefault="00877DD9" w:rsidP="007E321B">
      <w:pPr>
        <w:spacing w:after="0" w:line="240" w:lineRule="auto"/>
        <w:jc w:val="both"/>
        <w:rPr>
          <w:rFonts w:ascii="Times New Roman" w:hAnsi="Times New Roman" w:cs="Times New Roman"/>
          <w:sz w:val="28"/>
          <w:szCs w:val="28"/>
        </w:rPr>
      </w:pPr>
    </w:p>
    <w:p w:rsidR="00877DD9" w:rsidRDefault="00877DD9" w:rsidP="007E321B">
      <w:pPr>
        <w:spacing w:after="0" w:line="240" w:lineRule="auto"/>
        <w:jc w:val="both"/>
        <w:rPr>
          <w:rFonts w:ascii="Times New Roman" w:hAnsi="Times New Roman" w:cs="Times New Roman"/>
          <w:sz w:val="28"/>
          <w:szCs w:val="28"/>
        </w:rPr>
      </w:pPr>
    </w:p>
    <w:p w:rsidR="00877DD9" w:rsidRDefault="00877DD9" w:rsidP="007E321B">
      <w:pPr>
        <w:spacing w:after="0" w:line="240" w:lineRule="auto"/>
        <w:jc w:val="both"/>
        <w:rPr>
          <w:rFonts w:ascii="Times New Roman" w:hAnsi="Times New Roman" w:cs="Times New Roman"/>
          <w:sz w:val="28"/>
          <w:szCs w:val="28"/>
        </w:rPr>
      </w:pPr>
    </w:p>
    <w:p w:rsidR="00877DD9" w:rsidRDefault="00877DD9" w:rsidP="007E321B">
      <w:pPr>
        <w:spacing w:after="0" w:line="240" w:lineRule="auto"/>
        <w:jc w:val="both"/>
        <w:rPr>
          <w:rFonts w:ascii="Times New Roman" w:hAnsi="Times New Roman" w:cs="Times New Roman"/>
          <w:sz w:val="28"/>
          <w:szCs w:val="28"/>
        </w:rPr>
      </w:pPr>
    </w:p>
    <w:p w:rsidR="00877DD9" w:rsidRDefault="00877DD9" w:rsidP="007E321B">
      <w:pPr>
        <w:spacing w:after="0" w:line="240" w:lineRule="auto"/>
        <w:jc w:val="both"/>
        <w:rPr>
          <w:rFonts w:ascii="Times New Roman" w:hAnsi="Times New Roman" w:cs="Times New Roman"/>
          <w:sz w:val="28"/>
          <w:szCs w:val="28"/>
        </w:rPr>
      </w:pPr>
    </w:p>
    <w:p w:rsidR="00877DD9" w:rsidRDefault="00877DD9" w:rsidP="007E321B">
      <w:pPr>
        <w:spacing w:after="0" w:line="240" w:lineRule="auto"/>
        <w:jc w:val="both"/>
        <w:rPr>
          <w:rFonts w:ascii="Times New Roman" w:hAnsi="Times New Roman" w:cs="Times New Roman"/>
          <w:sz w:val="28"/>
          <w:szCs w:val="28"/>
        </w:rPr>
      </w:pPr>
    </w:p>
    <w:p w:rsidR="00877DD9" w:rsidRDefault="00877DD9" w:rsidP="007E321B">
      <w:pPr>
        <w:spacing w:after="0" w:line="240" w:lineRule="auto"/>
        <w:jc w:val="both"/>
        <w:rPr>
          <w:rFonts w:ascii="Times New Roman" w:hAnsi="Times New Roman" w:cs="Times New Roman"/>
          <w:sz w:val="28"/>
          <w:szCs w:val="28"/>
        </w:rPr>
      </w:pPr>
    </w:p>
    <w:p w:rsidR="007E321B" w:rsidRPr="007E321B" w:rsidRDefault="007E321B" w:rsidP="007E321B">
      <w:pPr>
        <w:spacing w:after="0" w:line="240" w:lineRule="auto"/>
        <w:jc w:val="both"/>
        <w:rPr>
          <w:rFonts w:ascii="Times New Roman" w:hAnsi="Times New Roman" w:cs="Times New Roman"/>
          <w:sz w:val="28"/>
          <w:szCs w:val="28"/>
        </w:rPr>
      </w:pPr>
    </w:p>
    <w:p w:rsidR="007E321B" w:rsidRPr="007E321B" w:rsidRDefault="007E321B" w:rsidP="007E321B">
      <w:pPr>
        <w:spacing w:after="0" w:line="240" w:lineRule="auto"/>
        <w:jc w:val="right"/>
        <w:rPr>
          <w:rFonts w:ascii="Times New Roman" w:hAnsi="Times New Roman" w:cs="Times New Roman"/>
          <w:sz w:val="28"/>
          <w:szCs w:val="28"/>
        </w:rPr>
      </w:pPr>
      <w:r w:rsidRPr="007E321B">
        <w:rPr>
          <w:rFonts w:ascii="Times New Roman" w:hAnsi="Times New Roman" w:cs="Times New Roman"/>
          <w:sz w:val="28"/>
          <w:szCs w:val="28"/>
        </w:rPr>
        <w:lastRenderedPageBreak/>
        <w:t>Приложение 3</w:t>
      </w:r>
    </w:p>
    <w:p w:rsidR="007E321B" w:rsidRPr="007E321B" w:rsidRDefault="007E321B" w:rsidP="007E321B">
      <w:pPr>
        <w:spacing w:after="0" w:line="240" w:lineRule="auto"/>
        <w:jc w:val="right"/>
        <w:rPr>
          <w:rFonts w:ascii="Times New Roman" w:hAnsi="Times New Roman" w:cs="Times New Roman"/>
          <w:sz w:val="28"/>
          <w:szCs w:val="28"/>
        </w:rPr>
      </w:pPr>
      <w:r w:rsidRPr="007E321B">
        <w:rPr>
          <w:rFonts w:ascii="Times New Roman" w:hAnsi="Times New Roman" w:cs="Times New Roman"/>
          <w:sz w:val="28"/>
          <w:szCs w:val="28"/>
        </w:rPr>
        <w:t>к постановлению Администрации</w:t>
      </w:r>
    </w:p>
    <w:p w:rsidR="007E321B" w:rsidRPr="007E321B" w:rsidRDefault="007E321B" w:rsidP="007E321B">
      <w:pPr>
        <w:spacing w:after="0" w:line="240" w:lineRule="auto"/>
        <w:jc w:val="right"/>
        <w:rPr>
          <w:rFonts w:ascii="Times New Roman" w:hAnsi="Times New Roman" w:cs="Times New Roman"/>
          <w:sz w:val="28"/>
          <w:szCs w:val="28"/>
        </w:rPr>
      </w:pPr>
      <w:proofErr w:type="spellStart"/>
      <w:r w:rsidRPr="007E321B">
        <w:rPr>
          <w:rFonts w:ascii="Times New Roman" w:hAnsi="Times New Roman" w:cs="Times New Roman"/>
          <w:sz w:val="28"/>
          <w:szCs w:val="28"/>
        </w:rPr>
        <w:t>С</w:t>
      </w:r>
      <w:r>
        <w:rPr>
          <w:rFonts w:ascii="Times New Roman" w:hAnsi="Times New Roman" w:cs="Times New Roman"/>
          <w:sz w:val="28"/>
          <w:szCs w:val="28"/>
        </w:rPr>
        <w:t>вирицкого</w:t>
      </w:r>
      <w:proofErr w:type="spellEnd"/>
      <w:r w:rsidRPr="007E321B">
        <w:rPr>
          <w:rFonts w:ascii="Times New Roman" w:hAnsi="Times New Roman" w:cs="Times New Roman"/>
          <w:sz w:val="28"/>
          <w:szCs w:val="28"/>
        </w:rPr>
        <w:t xml:space="preserve"> сельского поселения </w:t>
      </w:r>
    </w:p>
    <w:p w:rsidR="007E321B" w:rsidRPr="007E321B" w:rsidRDefault="00560C72" w:rsidP="007E321B">
      <w:pPr>
        <w:spacing w:after="0" w:line="240" w:lineRule="auto"/>
        <w:jc w:val="right"/>
        <w:rPr>
          <w:rFonts w:ascii="Times New Roman" w:hAnsi="Times New Roman" w:cs="Times New Roman"/>
          <w:sz w:val="28"/>
          <w:szCs w:val="28"/>
        </w:rPr>
      </w:pPr>
      <w:r w:rsidRPr="007E321B">
        <w:rPr>
          <w:rFonts w:ascii="Times New Roman" w:hAnsi="Times New Roman" w:cs="Times New Roman"/>
          <w:sz w:val="28"/>
          <w:szCs w:val="28"/>
        </w:rPr>
        <w:t>О</w:t>
      </w:r>
      <w:r w:rsidR="007E321B" w:rsidRPr="007E321B">
        <w:rPr>
          <w:rFonts w:ascii="Times New Roman" w:hAnsi="Times New Roman" w:cs="Times New Roman"/>
          <w:sz w:val="28"/>
          <w:szCs w:val="28"/>
        </w:rPr>
        <w:t>т</w:t>
      </w:r>
      <w:r>
        <w:rPr>
          <w:rFonts w:ascii="Times New Roman" w:hAnsi="Times New Roman" w:cs="Times New Roman"/>
          <w:sz w:val="28"/>
          <w:szCs w:val="28"/>
        </w:rPr>
        <w:t xml:space="preserve"> 15.10.2024 г. №</w:t>
      </w:r>
      <w:r w:rsidR="00634C36">
        <w:rPr>
          <w:rFonts w:ascii="Times New Roman" w:hAnsi="Times New Roman" w:cs="Times New Roman"/>
          <w:sz w:val="28"/>
          <w:szCs w:val="28"/>
        </w:rPr>
        <w:t>119</w:t>
      </w:r>
      <w:r w:rsidR="007E321B" w:rsidRPr="007E321B">
        <w:rPr>
          <w:rFonts w:ascii="Times New Roman" w:hAnsi="Times New Roman" w:cs="Times New Roman"/>
          <w:sz w:val="28"/>
          <w:szCs w:val="28"/>
        </w:rPr>
        <w:t xml:space="preserve"> </w:t>
      </w:r>
    </w:p>
    <w:p w:rsidR="007E321B" w:rsidRPr="007E321B" w:rsidRDefault="007E321B" w:rsidP="007E321B">
      <w:pPr>
        <w:spacing w:after="0" w:line="240" w:lineRule="auto"/>
        <w:jc w:val="both"/>
        <w:rPr>
          <w:rFonts w:ascii="Times New Roman" w:hAnsi="Times New Roman" w:cs="Times New Roman"/>
          <w:sz w:val="28"/>
          <w:szCs w:val="28"/>
        </w:rPr>
      </w:pPr>
    </w:p>
    <w:p w:rsidR="007E321B" w:rsidRPr="007E321B" w:rsidRDefault="007E321B" w:rsidP="007E321B">
      <w:pPr>
        <w:spacing w:after="0" w:line="240" w:lineRule="auto"/>
        <w:jc w:val="both"/>
        <w:rPr>
          <w:rFonts w:ascii="Times New Roman" w:hAnsi="Times New Roman" w:cs="Times New Roman"/>
          <w:sz w:val="28"/>
          <w:szCs w:val="28"/>
        </w:rPr>
      </w:pPr>
    </w:p>
    <w:p w:rsidR="007E321B" w:rsidRPr="007E321B" w:rsidRDefault="007E321B" w:rsidP="007E321B">
      <w:pPr>
        <w:spacing w:after="0" w:line="240" w:lineRule="auto"/>
        <w:jc w:val="both"/>
        <w:rPr>
          <w:rFonts w:ascii="Times New Roman" w:hAnsi="Times New Roman" w:cs="Times New Roman"/>
          <w:sz w:val="28"/>
          <w:szCs w:val="28"/>
        </w:rPr>
      </w:pPr>
      <w:r w:rsidRPr="007E321B">
        <w:rPr>
          <w:rFonts w:ascii="Times New Roman" w:hAnsi="Times New Roman" w:cs="Times New Roman"/>
          <w:sz w:val="28"/>
          <w:szCs w:val="28"/>
        </w:rPr>
        <w:t>СОСТАВ</w:t>
      </w:r>
    </w:p>
    <w:p w:rsidR="007E321B" w:rsidRPr="007E321B" w:rsidRDefault="007E321B" w:rsidP="007E321B">
      <w:pPr>
        <w:spacing w:after="0" w:line="240" w:lineRule="auto"/>
        <w:jc w:val="both"/>
        <w:rPr>
          <w:rFonts w:ascii="Times New Roman" w:hAnsi="Times New Roman" w:cs="Times New Roman"/>
          <w:sz w:val="28"/>
          <w:szCs w:val="28"/>
        </w:rPr>
      </w:pPr>
      <w:r w:rsidRPr="007E321B">
        <w:rPr>
          <w:rFonts w:ascii="Times New Roman" w:hAnsi="Times New Roman" w:cs="Times New Roman"/>
          <w:sz w:val="28"/>
          <w:szCs w:val="28"/>
        </w:rPr>
        <w:t>комиссии по проведению отбора</w:t>
      </w:r>
    </w:p>
    <w:p w:rsidR="007E321B" w:rsidRPr="007E321B" w:rsidRDefault="007E321B" w:rsidP="007E321B">
      <w:pPr>
        <w:spacing w:after="0" w:line="240" w:lineRule="auto"/>
        <w:jc w:val="both"/>
        <w:rPr>
          <w:rFonts w:ascii="Times New Roman" w:hAnsi="Times New Roman" w:cs="Times New Roman"/>
          <w:sz w:val="28"/>
          <w:szCs w:val="28"/>
        </w:rPr>
      </w:pPr>
    </w:p>
    <w:p w:rsidR="007E321B" w:rsidRPr="007E321B" w:rsidRDefault="007E321B" w:rsidP="007E321B">
      <w:pPr>
        <w:spacing w:after="0" w:line="240" w:lineRule="auto"/>
        <w:jc w:val="both"/>
        <w:rPr>
          <w:rFonts w:ascii="Times New Roman" w:hAnsi="Times New Roman" w:cs="Times New Roman"/>
          <w:sz w:val="28"/>
          <w:szCs w:val="28"/>
        </w:rPr>
      </w:pPr>
      <w:r w:rsidRPr="007E321B">
        <w:rPr>
          <w:rFonts w:ascii="Times New Roman" w:hAnsi="Times New Roman" w:cs="Times New Roman"/>
          <w:sz w:val="28"/>
          <w:szCs w:val="28"/>
        </w:rPr>
        <w:t>Председатель комиссии:</w:t>
      </w:r>
    </w:p>
    <w:p w:rsidR="007E321B" w:rsidRPr="007E321B" w:rsidRDefault="007E321B" w:rsidP="007E32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Атаманова Вера Алексеевна – заместитель г</w:t>
      </w:r>
      <w:r w:rsidRPr="007E321B">
        <w:rPr>
          <w:rFonts w:ascii="Times New Roman" w:hAnsi="Times New Roman" w:cs="Times New Roman"/>
          <w:sz w:val="28"/>
          <w:szCs w:val="28"/>
        </w:rPr>
        <w:t xml:space="preserve">лавы </w:t>
      </w:r>
      <w:r>
        <w:rPr>
          <w:rFonts w:ascii="Times New Roman" w:hAnsi="Times New Roman" w:cs="Times New Roman"/>
          <w:sz w:val="28"/>
          <w:szCs w:val="28"/>
        </w:rPr>
        <w:t>а</w:t>
      </w:r>
      <w:r w:rsidRPr="007E321B">
        <w:rPr>
          <w:rFonts w:ascii="Times New Roman" w:hAnsi="Times New Roman" w:cs="Times New Roman"/>
          <w:sz w:val="28"/>
          <w:szCs w:val="28"/>
        </w:rPr>
        <w:t xml:space="preserve">дминистрации </w:t>
      </w:r>
      <w:proofErr w:type="spellStart"/>
      <w:r w:rsidRPr="007E321B">
        <w:rPr>
          <w:rFonts w:ascii="Times New Roman" w:hAnsi="Times New Roman" w:cs="Times New Roman"/>
          <w:sz w:val="28"/>
          <w:szCs w:val="28"/>
        </w:rPr>
        <w:t>С</w:t>
      </w:r>
      <w:r>
        <w:rPr>
          <w:rFonts w:ascii="Times New Roman" w:hAnsi="Times New Roman" w:cs="Times New Roman"/>
          <w:sz w:val="28"/>
          <w:szCs w:val="28"/>
        </w:rPr>
        <w:t>вирицкого</w:t>
      </w:r>
      <w:proofErr w:type="spellEnd"/>
      <w:r>
        <w:rPr>
          <w:rFonts w:ascii="Times New Roman" w:hAnsi="Times New Roman" w:cs="Times New Roman"/>
          <w:sz w:val="28"/>
          <w:szCs w:val="28"/>
        </w:rPr>
        <w:t xml:space="preserve"> </w:t>
      </w:r>
      <w:r w:rsidRPr="007E321B">
        <w:rPr>
          <w:rFonts w:ascii="Times New Roman" w:hAnsi="Times New Roman" w:cs="Times New Roman"/>
          <w:sz w:val="28"/>
          <w:szCs w:val="28"/>
        </w:rPr>
        <w:t>сельского поселения;</w:t>
      </w:r>
    </w:p>
    <w:p w:rsidR="007E321B" w:rsidRPr="007E321B" w:rsidRDefault="007E321B" w:rsidP="007E321B">
      <w:pPr>
        <w:spacing w:after="0" w:line="240" w:lineRule="auto"/>
        <w:jc w:val="both"/>
        <w:rPr>
          <w:rFonts w:ascii="Times New Roman" w:hAnsi="Times New Roman" w:cs="Times New Roman"/>
          <w:sz w:val="28"/>
          <w:szCs w:val="28"/>
        </w:rPr>
      </w:pPr>
    </w:p>
    <w:p w:rsidR="007E321B" w:rsidRPr="007E321B" w:rsidRDefault="007E321B" w:rsidP="007E321B">
      <w:pPr>
        <w:spacing w:after="0" w:line="240" w:lineRule="auto"/>
        <w:jc w:val="both"/>
        <w:rPr>
          <w:rFonts w:ascii="Times New Roman" w:hAnsi="Times New Roman" w:cs="Times New Roman"/>
          <w:sz w:val="28"/>
          <w:szCs w:val="28"/>
        </w:rPr>
      </w:pPr>
      <w:r w:rsidRPr="007E321B">
        <w:rPr>
          <w:rFonts w:ascii="Times New Roman" w:hAnsi="Times New Roman" w:cs="Times New Roman"/>
          <w:sz w:val="28"/>
          <w:szCs w:val="28"/>
        </w:rPr>
        <w:t>Заместитель председателя комиссии:</w:t>
      </w:r>
    </w:p>
    <w:p w:rsidR="007E321B" w:rsidRPr="007E321B" w:rsidRDefault="007E321B" w:rsidP="007E321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Дураничева</w:t>
      </w:r>
      <w:proofErr w:type="spellEnd"/>
      <w:r>
        <w:rPr>
          <w:rFonts w:ascii="Times New Roman" w:hAnsi="Times New Roman" w:cs="Times New Roman"/>
          <w:sz w:val="28"/>
          <w:szCs w:val="28"/>
        </w:rPr>
        <w:t xml:space="preserve"> Светлана Викторовна</w:t>
      </w:r>
      <w:r w:rsidRPr="007E321B">
        <w:rPr>
          <w:rFonts w:ascii="Times New Roman" w:hAnsi="Times New Roman" w:cs="Times New Roman"/>
          <w:sz w:val="28"/>
          <w:szCs w:val="28"/>
        </w:rPr>
        <w:t xml:space="preserve">– </w:t>
      </w:r>
      <w:r>
        <w:rPr>
          <w:rFonts w:ascii="Times New Roman" w:hAnsi="Times New Roman" w:cs="Times New Roman"/>
          <w:sz w:val="28"/>
          <w:szCs w:val="28"/>
        </w:rPr>
        <w:t>специалист по социальным вопросам и культуре</w:t>
      </w:r>
      <w:r w:rsidRPr="007E321B">
        <w:rPr>
          <w:rFonts w:ascii="Times New Roman" w:hAnsi="Times New Roman" w:cs="Times New Roman"/>
          <w:sz w:val="28"/>
          <w:szCs w:val="28"/>
        </w:rPr>
        <w:t>;</w:t>
      </w:r>
    </w:p>
    <w:p w:rsidR="007E321B" w:rsidRPr="007E321B" w:rsidRDefault="007E321B" w:rsidP="007E321B">
      <w:pPr>
        <w:spacing w:after="0" w:line="240" w:lineRule="auto"/>
        <w:jc w:val="both"/>
        <w:rPr>
          <w:rFonts w:ascii="Times New Roman" w:hAnsi="Times New Roman" w:cs="Times New Roman"/>
          <w:sz w:val="28"/>
          <w:szCs w:val="28"/>
        </w:rPr>
      </w:pPr>
    </w:p>
    <w:p w:rsidR="007E321B" w:rsidRPr="007E321B" w:rsidRDefault="007E321B" w:rsidP="007E321B">
      <w:pPr>
        <w:spacing w:after="0" w:line="240" w:lineRule="auto"/>
        <w:jc w:val="both"/>
        <w:rPr>
          <w:rFonts w:ascii="Times New Roman" w:hAnsi="Times New Roman" w:cs="Times New Roman"/>
          <w:sz w:val="28"/>
          <w:szCs w:val="28"/>
        </w:rPr>
      </w:pPr>
      <w:r w:rsidRPr="007E321B">
        <w:rPr>
          <w:rFonts w:ascii="Times New Roman" w:hAnsi="Times New Roman" w:cs="Times New Roman"/>
          <w:sz w:val="28"/>
          <w:szCs w:val="28"/>
        </w:rPr>
        <w:t>Секретарь комиссии:</w:t>
      </w:r>
    </w:p>
    <w:p w:rsidR="007E321B" w:rsidRPr="007E321B" w:rsidRDefault="007E321B" w:rsidP="007E321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Лазутина</w:t>
      </w:r>
      <w:proofErr w:type="spellEnd"/>
      <w:r>
        <w:rPr>
          <w:rFonts w:ascii="Times New Roman" w:hAnsi="Times New Roman" w:cs="Times New Roman"/>
          <w:sz w:val="28"/>
          <w:szCs w:val="28"/>
        </w:rPr>
        <w:t xml:space="preserve"> Ирина Александровна</w:t>
      </w:r>
      <w:r w:rsidRPr="007E321B">
        <w:rPr>
          <w:rFonts w:ascii="Times New Roman" w:hAnsi="Times New Roman" w:cs="Times New Roman"/>
          <w:sz w:val="28"/>
          <w:szCs w:val="28"/>
        </w:rPr>
        <w:t xml:space="preserve"> – </w:t>
      </w:r>
      <w:r>
        <w:rPr>
          <w:rFonts w:ascii="Times New Roman" w:hAnsi="Times New Roman" w:cs="Times New Roman"/>
          <w:sz w:val="28"/>
          <w:szCs w:val="28"/>
        </w:rPr>
        <w:t>специалист по управлению муниципальным имуществом, контролю и вопросам дорожной деятельности.</w:t>
      </w:r>
    </w:p>
    <w:p w:rsidR="007E321B" w:rsidRPr="007E321B" w:rsidRDefault="007E321B" w:rsidP="007E321B">
      <w:pPr>
        <w:spacing w:after="0" w:line="240" w:lineRule="auto"/>
        <w:jc w:val="both"/>
        <w:rPr>
          <w:rFonts w:ascii="Times New Roman" w:hAnsi="Times New Roman" w:cs="Times New Roman"/>
          <w:sz w:val="28"/>
          <w:szCs w:val="28"/>
        </w:rPr>
      </w:pPr>
    </w:p>
    <w:p w:rsidR="007E321B" w:rsidRPr="007E321B" w:rsidRDefault="007E321B" w:rsidP="007E321B">
      <w:pPr>
        <w:spacing w:after="0" w:line="240" w:lineRule="auto"/>
        <w:jc w:val="both"/>
        <w:rPr>
          <w:rFonts w:ascii="Times New Roman" w:hAnsi="Times New Roman" w:cs="Times New Roman"/>
          <w:sz w:val="28"/>
          <w:szCs w:val="28"/>
        </w:rPr>
      </w:pPr>
      <w:r w:rsidRPr="007E321B">
        <w:rPr>
          <w:rFonts w:ascii="Times New Roman" w:hAnsi="Times New Roman" w:cs="Times New Roman"/>
          <w:sz w:val="28"/>
          <w:szCs w:val="28"/>
        </w:rPr>
        <w:t>Члены комиссии:</w:t>
      </w:r>
    </w:p>
    <w:p w:rsidR="007E321B" w:rsidRPr="007E321B" w:rsidRDefault="007E321B" w:rsidP="007E321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Провоторова</w:t>
      </w:r>
      <w:proofErr w:type="spellEnd"/>
      <w:r>
        <w:rPr>
          <w:rFonts w:ascii="Times New Roman" w:hAnsi="Times New Roman" w:cs="Times New Roman"/>
          <w:sz w:val="28"/>
          <w:szCs w:val="28"/>
        </w:rPr>
        <w:t xml:space="preserve"> Елена Аркадьевна – главный бухгалтер</w:t>
      </w:r>
      <w:r w:rsidRPr="007E321B">
        <w:rPr>
          <w:rFonts w:ascii="Times New Roman" w:hAnsi="Times New Roman" w:cs="Times New Roman"/>
          <w:sz w:val="28"/>
          <w:szCs w:val="28"/>
        </w:rPr>
        <w:t>;</w:t>
      </w:r>
    </w:p>
    <w:p w:rsidR="007E321B" w:rsidRPr="007E321B" w:rsidRDefault="007E321B" w:rsidP="007E321B">
      <w:pPr>
        <w:spacing w:after="0" w:line="240" w:lineRule="auto"/>
        <w:jc w:val="both"/>
        <w:rPr>
          <w:rFonts w:ascii="Times New Roman" w:hAnsi="Times New Roman" w:cs="Times New Roman"/>
          <w:sz w:val="28"/>
          <w:szCs w:val="28"/>
        </w:rPr>
      </w:pPr>
    </w:p>
    <w:p w:rsidR="007E321B" w:rsidRPr="007E321B" w:rsidRDefault="00877DD9" w:rsidP="007E32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Куликов Андрей </w:t>
      </w:r>
      <w:proofErr w:type="gramStart"/>
      <w:r>
        <w:rPr>
          <w:rFonts w:ascii="Times New Roman" w:hAnsi="Times New Roman" w:cs="Times New Roman"/>
          <w:sz w:val="28"/>
          <w:szCs w:val="28"/>
        </w:rPr>
        <w:t xml:space="preserve">Владимирович </w:t>
      </w:r>
      <w:r w:rsidR="007E321B" w:rsidRPr="007E321B">
        <w:rPr>
          <w:rFonts w:ascii="Times New Roman" w:hAnsi="Times New Roman" w:cs="Times New Roman"/>
          <w:sz w:val="28"/>
          <w:szCs w:val="28"/>
        </w:rPr>
        <w:t xml:space="preserve"> –</w:t>
      </w:r>
      <w:proofErr w:type="gramEnd"/>
      <w:r w:rsidR="007E321B" w:rsidRPr="007E321B">
        <w:rPr>
          <w:rFonts w:ascii="Times New Roman" w:hAnsi="Times New Roman" w:cs="Times New Roman"/>
          <w:sz w:val="28"/>
          <w:szCs w:val="28"/>
        </w:rPr>
        <w:t xml:space="preserve">  </w:t>
      </w: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Свирицкого</w:t>
      </w:r>
      <w:proofErr w:type="spellEnd"/>
      <w:r>
        <w:rPr>
          <w:rFonts w:ascii="Times New Roman" w:hAnsi="Times New Roman" w:cs="Times New Roman"/>
          <w:sz w:val="28"/>
          <w:szCs w:val="28"/>
        </w:rPr>
        <w:t xml:space="preserve"> сельского поселения</w:t>
      </w:r>
    </w:p>
    <w:p w:rsidR="007E321B" w:rsidRPr="007E321B" w:rsidRDefault="007E321B" w:rsidP="007E321B">
      <w:pPr>
        <w:spacing w:after="0" w:line="240" w:lineRule="auto"/>
        <w:jc w:val="both"/>
        <w:rPr>
          <w:rFonts w:ascii="Times New Roman" w:hAnsi="Times New Roman" w:cs="Times New Roman"/>
          <w:sz w:val="28"/>
          <w:szCs w:val="28"/>
        </w:rPr>
      </w:pPr>
    </w:p>
    <w:p w:rsidR="007E321B" w:rsidRPr="007E321B" w:rsidRDefault="007E321B" w:rsidP="007E321B">
      <w:pPr>
        <w:jc w:val="both"/>
        <w:rPr>
          <w:rFonts w:ascii="Times New Roman" w:hAnsi="Times New Roman" w:cs="Times New Roman"/>
          <w:sz w:val="28"/>
          <w:szCs w:val="28"/>
        </w:rPr>
      </w:pPr>
    </w:p>
    <w:p w:rsidR="007E321B" w:rsidRPr="009E4104" w:rsidRDefault="007E321B" w:rsidP="007E321B">
      <w:pPr>
        <w:jc w:val="both"/>
        <w:rPr>
          <w:rFonts w:ascii="Times New Roman" w:hAnsi="Times New Roman" w:cs="Times New Roman"/>
          <w:sz w:val="28"/>
          <w:szCs w:val="28"/>
        </w:rPr>
      </w:pPr>
      <w:r w:rsidRPr="007E321B">
        <w:rPr>
          <w:rFonts w:ascii="Times New Roman" w:hAnsi="Times New Roman" w:cs="Times New Roman"/>
          <w:sz w:val="28"/>
          <w:szCs w:val="28"/>
        </w:rPr>
        <w:t> </w:t>
      </w:r>
    </w:p>
    <w:sectPr w:rsidR="007E321B" w:rsidRPr="009E4104" w:rsidSect="006F63AA">
      <w:footerReference w:type="default" r:id="rId10"/>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81D" w:rsidRDefault="0098581D" w:rsidP="00722BDA">
      <w:pPr>
        <w:spacing w:after="0" w:line="240" w:lineRule="auto"/>
      </w:pPr>
      <w:r>
        <w:separator/>
      </w:r>
    </w:p>
  </w:endnote>
  <w:endnote w:type="continuationSeparator" w:id="0">
    <w:p w:rsidR="0098581D" w:rsidRDefault="0098581D" w:rsidP="00722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2F9" w:rsidRDefault="001372F9">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81D" w:rsidRDefault="0098581D" w:rsidP="00722BDA">
      <w:pPr>
        <w:spacing w:after="0" w:line="240" w:lineRule="auto"/>
      </w:pPr>
      <w:r>
        <w:separator/>
      </w:r>
    </w:p>
  </w:footnote>
  <w:footnote w:type="continuationSeparator" w:id="0">
    <w:p w:rsidR="0098581D" w:rsidRDefault="0098581D" w:rsidP="00722B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2422B"/>
    <w:multiLevelType w:val="hybridMultilevel"/>
    <w:tmpl w:val="971A2DC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308651CC"/>
    <w:multiLevelType w:val="hybridMultilevel"/>
    <w:tmpl w:val="36388430"/>
    <w:lvl w:ilvl="0" w:tplc="624435F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 w15:restartNumberingAfterBreak="0">
    <w:nsid w:val="52025FD8"/>
    <w:multiLevelType w:val="multilevel"/>
    <w:tmpl w:val="F5A452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C45184C"/>
    <w:multiLevelType w:val="hybridMultilevel"/>
    <w:tmpl w:val="4E10368C"/>
    <w:lvl w:ilvl="0" w:tplc="038EAE1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719"/>
    <w:rsid w:val="0003210A"/>
    <w:rsid w:val="0007092D"/>
    <w:rsid w:val="000D1BCD"/>
    <w:rsid w:val="001022CC"/>
    <w:rsid w:val="00122471"/>
    <w:rsid w:val="001372F9"/>
    <w:rsid w:val="001641D3"/>
    <w:rsid w:val="001A5099"/>
    <w:rsid w:val="001E072F"/>
    <w:rsid w:val="001F3D09"/>
    <w:rsid w:val="002221B4"/>
    <w:rsid w:val="002305A0"/>
    <w:rsid w:val="00255A87"/>
    <w:rsid w:val="00265E65"/>
    <w:rsid w:val="002B49F1"/>
    <w:rsid w:val="002C126F"/>
    <w:rsid w:val="002D2401"/>
    <w:rsid w:val="002D6594"/>
    <w:rsid w:val="00320B3B"/>
    <w:rsid w:val="00342786"/>
    <w:rsid w:val="00375174"/>
    <w:rsid w:val="00391FA4"/>
    <w:rsid w:val="003B6731"/>
    <w:rsid w:val="004635C0"/>
    <w:rsid w:val="004D26D7"/>
    <w:rsid w:val="004D6F6C"/>
    <w:rsid w:val="004E7719"/>
    <w:rsid w:val="00537351"/>
    <w:rsid w:val="005572F0"/>
    <w:rsid w:val="00560C72"/>
    <w:rsid w:val="00564D9E"/>
    <w:rsid w:val="00571490"/>
    <w:rsid w:val="005E6538"/>
    <w:rsid w:val="005F4BE4"/>
    <w:rsid w:val="00621CF3"/>
    <w:rsid w:val="00634C36"/>
    <w:rsid w:val="00682AD4"/>
    <w:rsid w:val="00687252"/>
    <w:rsid w:val="00693342"/>
    <w:rsid w:val="006A7559"/>
    <w:rsid w:val="006B0752"/>
    <w:rsid w:val="006F63AA"/>
    <w:rsid w:val="0070273C"/>
    <w:rsid w:val="007204CE"/>
    <w:rsid w:val="00722BDA"/>
    <w:rsid w:val="00730AD1"/>
    <w:rsid w:val="007C145A"/>
    <w:rsid w:val="007E321B"/>
    <w:rsid w:val="00866ED6"/>
    <w:rsid w:val="008756F8"/>
    <w:rsid w:val="00877DD9"/>
    <w:rsid w:val="008A7350"/>
    <w:rsid w:val="008C6E0B"/>
    <w:rsid w:val="00901E0A"/>
    <w:rsid w:val="00963016"/>
    <w:rsid w:val="009757AE"/>
    <w:rsid w:val="0098581D"/>
    <w:rsid w:val="009D2563"/>
    <w:rsid w:val="009E4104"/>
    <w:rsid w:val="009F1A76"/>
    <w:rsid w:val="00A20178"/>
    <w:rsid w:val="00A2308A"/>
    <w:rsid w:val="00A40CA3"/>
    <w:rsid w:val="00A50308"/>
    <w:rsid w:val="00A67890"/>
    <w:rsid w:val="00A70FEC"/>
    <w:rsid w:val="00AA6D2D"/>
    <w:rsid w:val="00AF6771"/>
    <w:rsid w:val="00B17B9C"/>
    <w:rsid w:val="00B40678"/>
    <w:rsid w:val="00B50F0C"/>
    <w:rsid w:val="00B5690E"/>
    <w:rsid w:val="00BA4726"/>
    <w:rsid w:val="00BB48E9"/>
    <w:rsid w:val="00BF1A1F"/>
    <w:rsid w:val="00BF74FB"/>
    <w:rsid w:val="00C3483D"/>
    <w:rsid w:val="00C5173B"/>
    <w:rsid w:val="00C900E1"/>
    <w:rsid w:val="00CD2849"/>
    <w:rsid w:val="00CD2FFC"/>
    <w:rsid w:val="00CD5584"/>
    <w:rsid w:val="00D01F0A"/>
    <w:rsid w:val="00D04F9D"/>
    <w:rsid w:val="00D25932"/>
    <w:rsid w:val="00D86FA2"/>
    <w:rsid w:val="00D945D5"/>
    <w:rsid w:val="00E02C58"/>
    <w:rsid w:val="00E74E56"/>
    <w:rsid w:val="00EB6D4B"/>
    <w:rsid w:val="00ED4335"/>
    <w:rsid w:val="00EF41F5"/>
    <w:rsid w:val="00F121A4"/>
    <w:rsid w:val="00F21843"/>
    <w:rsid w:val="00F240EA"/>
    <w:rsid w:val="00F377D7"/>
    <w:rsid w:val="00F55713"/>
    <w:rsid w:val="00F70778"/>
    <w:rsid w:val="00F73F64"/>
    <w:rsid w:val="00F8084F"/>
    <w:rsid w:val="00F86838"/>
    <w:rsid w:val="00FB1C5F"/>
    <w:rsid w:val="00FC0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82B46"/>
  <w15:docId w15:val="{7DF143EA-16B5-4FB0-836A-9F00D3DE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1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E7719"/>
    <w:pPr>
      <w:spacing w:after="0" w:line="240" w:lineRule="auto"/>
      <w:jc w:val="center"/>
    </w:pPr>
    <w:rPr>
      <w:rFonts w:ascii="Times New Roman" w:eastAsia="Times New Roman" w:hAnsi="Times New Roman" w:cs="Times New Roman"/>
      <w:b/>
      <w:bCs/>
      <w:sz w:val="28"/>
      <w:szCs w:val="24"/>
    </w:rPr>
  </w:style>
  <w:style w:type="character" w:customStyle="1" w:styleId="a4">
    <w:name w:val="Заголовок Знак"/>
    <w:basedOn w:val="a0"/>
    <w:link w:val="a3"/>
    <w:rsid w:val="004E7719"/>
    <w:rPr>
      <w:rFonts w:ascii="Times New Roman" w:eastAsia="Times New Roman" w:hAnsi="Times New Roman" w:cs="Times New Roman"/>
      <w:b/>
      <w:bCs/>
      <w:sz w:val="28"/>
      <w:szCs w:val="24"/>
    </w:rPr>
  </w:style>
  <w:style w:type="paragraph" w:styleId="a5">
    <w:name w:val="Body Text Indent"/>
    <w:basedOn w:val="a"/>
    <w:link w:val="a6"/>
    <w:rsid w:val="004E7719"/>
    <w:pPr>
      <w:spacing w:after="0" w:line="240" w:lineRule="auto"/>
      <w:ind w:firstLine="360"/>
      <w:jc w:val="both"/>
    </w:pPr>
    <w:rPr>
      <w:rFonts w:ascii="Times New Roman" w:eastAsia="Times New Roman" w:hAnsi="Times New Roman" w:cs="Times New Roman"/>
      <w:sz w:val="28"/>
      <w:szCs w:val="24"/>
    </w:rPr>
  </w:style>
  <w:style w:type="character" w:customStyle="1" w:styleId="a6">
    <w:name w:val="Основной текст с отступом Знак"/>
    <w:basedOn w:val="a0"/>
    <w:link w:val="a5"/>
    <w:rsid w:val="004E7719"/>
    <w:rPr>
      <w:rFonts w:ascii="Times New Roman" w:eastAsia="Times New Roman" w:hAnsi="Times New Roman" w:cs="Times New Roman"/>
      <w:sz w:val="28"/>
      <w:szCs w:val="24"/>
    </w:rPr>
  </w:style>
  <w:style w:type="paragraph" w:styleId="a7">
    <w:name w:val="Body Text"/>
    <w:basedOn w:val="a"/>
    <w:link w:val="a8"/>
    <w:rsid w:val="004E7719"/>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4E7719"/>
    <w:rPr>
      <w:rFonts w:ascii="Times New Roman" w:eastAsia="Times New Roman" w:hAnsi="Times New Roman" w:cs="Times New Roman"/>
      <w:sz w:val="24"/>
      <w:szCs w:val="24"/>
    </w:rPr>
  </w:style>
  <w:style w:type="paragraph" w:styleId="a9">
    <w:name w:val="Normal (Web)"/>
    <w:basedOn w:val="a"/>
    <w:rsid w:val="004E7719"/>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nhideWhenUsed/>
    <w:rsid w:val="004E7719"/>
    <w:pPr>
      <w:spacing w:after="0" w:line="240" w:lineRule="auto"/>
    </w:pPr>
    <w:rPr>
      <w:rFonts w:ascii="Tahoma" w:hAnsi="Tahoma" w:cs="Tahoma"/>
      <w:sz w:val="16"/>
      <w:szCs w:val="16"/>
    </w:rPr>
  </w:style>
  <w:style w:type="character" w:customStyle="1" w:styleId="ab">
    <w:name w:val="Текст выноски Знак"/>
    <w:basedOn w:val="a0"/>
    <w:link w:val="aa"/>
    <w:rsid w:val="004E7719"/>
    <w:rPr>
      <w:rFonts w:ascii="Tahoma" w:hAnsi="Tahoma" w:cs="Tahoma"/>
      <w:sz w:val="16"/>
      <w:szCs w:val="16"/>
    </w:rPr>
  </w:style>
  <w:style w:type="paragraph" w:styleId="ac">
    <w:name w:val="List Paragraph"/>
    <w:basedOn w:val="a"/>
    <w:uiPriority w:val="99"/>
    <w:qFormat/>
    <w:rsid w:val="006B0752"/>
    <w:pPr>
      <w:widowControl w:val="0"/>
      <w:autoSpaceDE w:val="0"/>
      <w:autoSpaceDN w:val="0"/>
      <w:spacing w:after="0" w:line="240" w:lineRule="auto"/>
      <w:ind w:left="720" w:hanging="357"/>
      <w:contextualSpacing/>
      <w:jc w:val="both"/>
    </w:pPr>
    <w:rPr>
      <w:rFonts w:ascii="Times New Roman" w:eastAsia="Times New Roman" w:hAnsi="Times New Roman" w:cs="Times New Roman"/>
      <w:sz w:val="24"/>
      <w:szCs w:val="24"/>
    </w:rPr>
  </w:style>
  <w:style w:type="character" w:styleId="ad">
    <w:name w:val="Hyperlink"/>
    <w:uiPriority w:val="99"/>
    <w:rsid w:val="006B0752"/>
    <w:rPr>
      <w:rFonts w:cs="Times New Roman"/>
      <w:color w:val="0000FF"/>
      <w:u w:val="single"/>
    </w:rPr>
  </w:style>
  <w:style w:type="paragraph" w:styleId="ae">
    <w:name w:val="header"/>
    <w:basedOn w:val="a"/>
    <w:link w:val="af"/>
    <w:uiPriority w:val="99"/>
    <w:semiHidden/>
    <w:unhideWhenUsed/>
    <w:rsid w:val="00722BDA"/>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722BDA"/>
  </w:style>
  <w:style w:type="paragraph" w:styleId="af0">
    <w:name w:val="footer"/>
    <w:basedOn w:val="a"/>
    <w:link w:val="af1"/>
    <w:uiPriority w:val="99"/>
    <w:semiHidden/>
    <w:unhideWhenUsed/>
    <w:rsid w:val="00722BDA"/>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722BDA"/>
  </w:style>
  <w:style w:type="character" w:styleId="af2">
    <w:name w:val="Strong"/>
    <w:qFormat/>
    <w:rsid w:val="00682AD4"/>
    <w:rPr>
      <w:b/>
      <w:bCs/>
    </w:rPr>
  </w:style>
  <w:style w:type="paragraph" w:customStyle="1" w:styleId="af3">
    <w:name w:val="a"/>
    <w:basedOn w:val="a"/>
    <w:rsid w:val="00682AD4"/>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Emphasis"/>
    <w:qFormat/>
    <w:rsid w:val="00682AD4"/>
    <w:rPr>
      <w:i/>
      <w:iCs/>
    </w:rPr>
  </w:style>
  <w:style w:type="table" w:styleId="af5">
    <w:name w:val="Table Grid"/>
    <w:basedOn w:val="a1"/>
    <w:rsid w:val="00682AD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aption"/>
    <w:basedOn w:val="a"/>
    <w:next w:val="a"/>
    <w:qFormat/>
    <w:rsid w:val="00682AD4"/>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mallCaps/>
      <w:sz w:val="28"/>
      <w:szCs w:val="20"/>
    </w:rPr>
  </w:style>
  <w:style w:type="character" w:customStyle="1" w:styleId="WW8Num3z1">
    <w:name w:val="WW8Num3z1"/>
    <w:rsid w:val="00682AD4"/>
  </w:style>
  <w:style w:type="paragraph" w:styleId="2">
    <w:name w:val="Body Text 2"/>
    <w:basedOn w:val="a"/>
    <w:link w:val="20"/>
    <w:uiPriority w:val="99"/>
    <w:semiHidden/>
    <w:unhideWhenUsed/>
    <w:rsid w:val="009E4104"/>
    <w:pPr>
      <w:spacing w:after="120" w:line="480" w:lineRule="auto"/>
    </w:pPr>
  </w:style>
  <w:style w:type="character" w:customStyle="1" w:styleId="20">
    <w:name w:val="Основной текст 2 Знак"/>
    <w:basedOn w:val="a0"/>
    <w:link w:val="2"/>
    <w:uiPriority w:val="99"/>
    <w:semiHidden/>
    <w:rsid w:val="009E4104"/>
  </w:style>
  <w:style w:type="paragraph" w:customStyle="1" w:styleId="ConsPlusNormal">
    <w:name w:val="ConsPlusNormal"/>
    <w:rsid w:val="00877DD9"/>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509774">
      <w:bodyDiv w:val="1"/>
      <w:marLeft w:val="0"/>
      <w:marRight w:val="0"/>
      <w:marTop w:val="0"/>
      <w:marBottom w:val="0"/>
      <w:divBdr>
        <w:top w:val="none" w:sz="0" w:space="0" w:color="auto"/>
        <w:left w:val="none" w:sz="0" w:space="0" w:color="auto"/>
        <w:bottom w:val="none" w:sz="0" w:space="0" w:color="auto"/>
        <w:right w:val="none" w:sz="0" w:space="0" w:color="auto"/>
      </w:divBdr>
    </w:div>
    <w:div w:id="1316757564">
      <w:bodyDiv w:val="1"/>
      <w:marLeft w:val="0"/>
      <w:marRight w:val="0"/>
      <w:marTop w:val="0"/>
      <w:marBottom w:val="0"/>
      <w:divBdr>
        <w:top w:val="none" w:sz="0" w:space="0" w:color="auto"/>
        <w:left w:val="none" w:sz="0" w:space="0" w:color="auto"/>
        <w:bottom w:val="none" w:sz="0" w:space="0" w:color="auto"/>
        <w:right w:val="none" w:sz="0" w:space="0" w:color="auto"/>
      </w:divBdr>
    </w:div>
    <w:div w:id="165741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F:\23022019\97%20&#1086;&#1090;%2031.03.201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AF35B1-22B7-48D4-A09D-A826F9016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23</Pages>
  <Words>5267</Words>
  <Characters>30024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Свирица</cp:lastModifiedBy>
  <cp:revision>19</cp:revision>
  <cp:lastPrinted>2024-10-15T12:44:00Z</cp:lastPrinted>
  <dcterms:created xsi:type="dcterms:W3CDTF">2023-04-10T13:20:00Z</dcterms:created>
  <dcterms:modified xsi:type="dcterms:W3CDTF">2024-10-15T13:00:00Z</dcterms:modified>
</cp:coreProperties>
</file>