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Arial" w:ascii="Arial" w:hAnsi="Arial"/>
          <w:b/>
          <w:bCs/>
          <w:sz w:val="30"/>
          <w:szCs w:val="30"/>
          <w:lang w:eastAsia="ru-RU"/>
        </w:rPr>
        <w:t xml:space="preserve">О получении пенсии. 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тобы вовремя получить пенсию необходимо знать следующее: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выплата пенсии производится через организацию почтовой связи в установленную дату, а выплатной период длится с 3 по 22 число каждого месяца, и в день доставки пенсии получатель отсутствовал дома, выдача пенсии может быть произведена и после этой даты, но в течение периода доставки пенсии (с 3 по 22 число), непосредственно в отделении почтовой связи.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пенсия не была получена шесть месяцев подряд, ее выплата приостанавливается, т.е. формирование выплатных документов  для передачи в отделение почтовой связи прекращается и в дальнейшем обратиться за невостребованными суммами пенсии пенсионер может в территориальный орган ПФР по месту нахождения пенсионного дела. Возобновление выплаты пенсии осуществляется на основании соответствующего заявления пенсионера.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Также при желании доставка пенсии может производиться через кредитную организацию (банк) путем зачисления пенсии на банковский счет либо на счет банковской карты. В этом случае заявление о доставке пенсии можно предоставить лично, через представителя, в том числе путем направления заявления по почте, непосредственно в орган, осуществляющий пенсионное обеспечение, или в многофункциональный центр предоставления государственных и муниципальных услуг (МФЦ) по месту жительства.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Кроме того подать заявление о способе доставки пенсии можно через информационную систему ПФР «Личный кабинет гражданина».</w:t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случай длительного отсутствия можно оформить в порядке, установленном законодательством Российской Федерации, доверенность на право получения пенсии другим лицом. Если доверенность будет выдана на срок более одного года, то необходимо ежегодно подтверждать в своем территориальном органе ПФР факт регистрации по месту получения пенсии либо получить пенсию лично в течение календарного года хотя бы один раз.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b/>
          <w:b/>
          <w:bCs/>
          <w:color w:val="4DA6E8"/>
          <w:sz w:val="30"/>
          <w:szCs w:val="30"/>
          <w:lang w:eastAsia="ru-RU"/>
        </w:rPr>
      </w:pPr>
      <w:r>
        <w:rPr>
          <w:rFonts w:eastAsia="Times New Roman" w:cs="Arial" w:ascii="Arial" w:hAnsi="Arial"/>
          <w:b/>
          <w:bCs/>
          <w:color w:val="4DA6E8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Начальник отдела выплаты пенсий и социальных выплат 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Иванова </w:t>
      </w: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Светлана Валерьевна</w:t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b/>
          <w:b/>
          <w:bCs/>
          <w:color w:val="4DA6E8"/>
          <w:sz w:val="30"/>
          <w:szCs w:val="30"/>
          <w:lang w:eastAsia="ru-RU"/>
        </w:rPr>
      </w:pPr>
      <w:r>
        <w:rPr>
          <w:rFonts w:eastAsia="Times New Roman" w:cs="Arial" w:ascii="Arial" w:hAnsi="Arial"/>
          <w:b/>
          <w:bCs/>
          <w:color w:val="4DA6E8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b/>
          <w:b/>
          <w:bCs/>
          <w:color w:val="4DA6E8"/>
          <w:sz w:val="30"/>
          <w:szCs w:val="30"/>
          <w:lang w:eastAsia="ru-RU"/>
        </w:rPr>
      </w:pPr>
      <w:r>
        <w:rPr>
          <w:rFonts w:eastAsia="Times New Roman" w:cs="Arial" w:ascii="Arial" w:hAnsi="Arial"/>
          <w:b/>
          <w:bCs/>
          <w:color w:val="4DA6E8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>
          <w:rFonts w:ascii="Arial" w:hAnsi="Arial" w:eastAsia="Times New Roman" w:cs="Arial"/>
          <w:b/>
          <w:b/>
          <w:bCs/>
          <w:color w:val="4DA6E8"/>
          <w:sz w:val="30"/>
          <w:szCs w:val="30"/>
          <w:lang w:eastAsia="ru-RU"/>
        </w:rPr>
      </w:pPr>
      <w:r>
        <w:rPr>
          <w:rFonts w:eastAsia="Times New Roman" w:cs="Arial" w:ascii="Arial" w:hAnsi="Arial"/>
          <w:b/>
          <w:bCs/>
          <w:color w:val="4DA6E8"/>
          <w:sz w:val="30"/>
          <w:szCs w:val="30"/>
          <w:lang w:eastAsia="ru-RU"/>
        </w:rPr>
      </w:r>
    </w:p>
    <w:p>
      <w:pPr>
        <w:pStyle w:val="Normal"/>
        <w:shd w:val="clear" w:color="auto" w:fill="FFFFFF"/>
        <w:spacing w:lineRule="auto" w:line="240" w:before="0" w:after="15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highlight" w:customStyle="1">
    <w:name w:val="text-highlight"/>
    <w:basedOn w:val="DefaultParagraphFont"/>
    <w:qFormat/>
    <w:rsid w:val="00d66c20"/>
    <w:rPr/>
  </w:style>
  <w:style w:type="character" w:styleId="Style14">
    <w:name w:val="Выделение"/>
    <w:basedOn w:val="DefaultParagraphFont"/>
    <w:uiPriority w:val="20"/>
    <w:qFormat/>
    <w:rsid w:val="00d66c20"/>
    <w:rPr>
      <w:i/>
      <w:iCs/>
    </w:rPr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rFonts w:ascii="Times New Roman" w:hAnsi="Times New Roman" w:cs="Symbol"/>
      <w:sz w:val="28"/>
    </w:rPr>
  </w:style>
  <w:style w:type="character" w:styleId="ListLabel3">
    <w:name w:val="ListLabel 3"/>
    <w:qFormat/>
    <w:rPr>
      <w:rFonts w:cs="Courier New"/>
      <w:sz w:val="28"/>
    </w:rPr>
  </w:style>
  <w:style w:type="character" w:styleId="ListLabel4">
    <w:name w:val="ListLabel 4"/>
    <w:qFormat/>
    <w:rPr>
      <w:rFonts w:cs="Wingdings"/>
      <w:sz w:val="2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d66c2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LibreOffice/4.4.3.2$Windows_x86 LibreOffice_project/88805f81e9fe61362df02b9941de8e38a9b5fd16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2019-03-09T19:26:00Z</dcterms:created>
  <dc:creator>Андрей Иванов</dc:creator>
  <dc:language>ru-RU</dc:language>
  <cp:lastPrinted>2020-08-20T07:59:59Z</cp:lastPrinted>
  <dcterms:modified xsi:type="dcterms:W3CDTF">2020-08-20T08:00:03Z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