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F4" w:rsidRPr="001741F4" w:rsidRDefault="001741F4" w:rsidP="001741F4">
      <w:pPr>
        <w:pStyle w:val="2"/>
        <w:shd w:val="clear" w:color="auto" w:fill="FFFFFF"/>
        <w:spacing w:before="240" w:after="48"/>
        <w:rPr>
          <w:rFonts w:ascii="Times New Roman" w:hAnsi="Times New Roman" w:cs="Times New Roman"/>
          <w:color w:val="auto"/>
          <w:sz w:val="36"/>
          <w:szCs w:val="36"/>
        </w:rPr>
      </w:pPr>
      <w:r w:rsidRPr="001741F4">
        <w:rPr>
          <w:rStyle w:val="a6"/>
          <w:rFonts w:ascii="Times New Roman" w:hAnsi="Times New Roman" w:cs="Times New Roman"/>
          <w:bCs w:val="0"/>
          <w:color w:val="auto"/>
          <w:sz w:val="36"/>
          <w:szCs w:val="36"/>
        </w:rPr>
        <w:t>Выплата недополученных сумм пенсии</w:t>
      </w:r>
    </w:p>
    <w:p w:rsidR="001741F4" w:rsidRDefault="001741F4" w:rsidP="001741F4">
      <w:pPr>
        <w:pStyle w:val="a3"/>
        <w:shd w:val="clear" w:color="auto" w:fill="FFFFFF"/>
        <w:spacing w:before="84" w:beforeAutospacing="0" w:after="84" w:afterAutospacing="0"/>
        <w:rPr>
          <w:sz w:val="28"/>
          <w:szCs w:val="28"/>
        </w:rPr>
      </w:pPr>
    </w:p>
    <w:p w:rsidR="001741F4" w:rsidRPr="001741F4" w:rsidRDefault="001741F4" w:rsidP="001741F4">
      <w:pPr>
        <w:pStyle w:val="a3"/>
        <w:shd w:val="clear" w:color="auto" w:fill="FFFFFF"/>
        <w:spacing w:before="84" w:beforeAutospacing="0" w:after="84" w:afterAutospacing="0"/>
        <w:rPr>
          <w:sz w:val="28"/>
          <w:szCs w:val="28"/>
        </w:rPr>
      </w:pPr>
      <w:r>
        <w:rPr>
          <w:sz w:val="28"/>
          <w:szCs w:val="28"/>
        </w:rPr>
        <w:t xml:space="preserve">   </w:t>
      </w:r>
      <w:r w:rsidRPr="001741F4">
        <w:rPr>
          <w:sz w:val="28"/>
          <w:szCs w:val="28"/>
        </w:rPr>
        <w:t>Выплата страховой пенсии на территории Российской Федерации, включая ее доставку, производится за текущий месяц.</w:t>
      </w:r>
    </w:p>
    <w:p w:rsidR="001741F4" w:rsidRDefault="001741F4" w:rsidP="001741F4">
      <w:pPr>
        <w:pStyle w:val="a3"/>
        <w:shd w:val="clear" w:color="auto" w:fill="FFFFFF"/>
        <w:spacing w:before="84" w:beforeAutospacing="0" w:after="84" w:afterAutospacing="0"/>
        <w:jc w:val="both"/>
        <w:rPr>
          <w:sz w:val="28"/>
          <w:szCs w:val="28"/>
        </w:rPr>
      </w:pPr>
      <w:r>
        <w:rPr>
          <w:sz w:val="28"/>
          <w:szCs w:val="28"/>
        </w:rPr>
        <w:t xml:space="preserve">    </w:t>
      </w:r>
      <w:r w:rsidRPr="001741F4">
        <w:rPr>
          <w:sz w:val="28"/>
          <w:szCs w:val="28"/>
        </w:rPr>
        <w:t>Начисленные суммы страховой пенсии,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w:t>
      </w:r>
      <w:r>
        <w:rPr>
          <w:sz w:val="28"/>
          <w:szCs w:val="28"/>
        </w:rPr>
        <w:t xml:space="preserve">. </w:t>
      </w:r>
    </w:p>
    <w:p w:rsidR="001741F4" w:rsidRPr="001741F4" w:rsidRDefault="001741F4" w:rsidP="001741F4">
      <w:pPr>
        <w:pStyle w:val="a3"/>
        <w:shd w:val="clear" w:color="auto" w:fill="FFFFFF"/>
        <w:spacing w:before="84" w:beforeAutospacing="0" w:after="84" w:afterAutospacing="0"/>
        <w:jc w:val="both"/>
        <w:rPr>
          <w:sz w:val="28"/>
          <w:szCs w:val="28"/>
        </w:rPr>
      </w:pPr>
      <w:r>
        <w:rPr>
          <w:sz w:val="28"/>
          <w:szCs w:val="28"/>
        </w:rPr>
        <w:t xml:space="preserve">   </w:t>
      </w:r>
      <w:r w:rsidRPr="001741F4">
        <w:rPr>
          <w:sz w:val="28"/>
          <w:szCs w:val="28"/>
        </w:rPr>
        <w:t xml:space="preserve">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тем членам его семьи, которые относятся к лицам, указанным в части 2 статьи 10 Закона от 28.12.2013 № 400-ФЗ, и проживали совместно с этим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w:t>
      </w:r>
      <w:proofErr w:type="gramStart"/>
      <w:r w:rsidRPr="001741F4">
        <w:rPr>
          <w:sz w:val="28"/>
          <w:szCs w:val="28"/>
        </w:rPr>
        <w:t>страховой пенсии</w:t>
      </w:r>
      <w:proofErr w:type="gramEnd"/>
      <w:r w:rsidRPr="001741F4">
        <w:rPr>
          <w:sz w:val="28"/>
          <w:szCs w:val="28"/>
        </w:rPr>
        <w:t xml:space="preserve"> причитающиеся им суммы страховой пенсии делятся между ними поровну.</w:t>
      </w:r>
    </w:p>
    <w:p w:rsidR="001741F4" w:rsidRPr="001741F4" w:rsidRDefault="001741F4" w:rsidP="001741F4">
      <w:pPr>
        <w:pStyle w:val="a3"/>
        <w:shd w:val="clear" w:color="auto" w:fill="FFFFFF"/>
        <w:spacing w:before="84" w:beforeAutospacing="0" w:after="84" w:afterAutospacing="0"/>
        <w:rPr>
          <w:sz w:val="28"/>
          <w:szCs w:val="28"/>
        </w:rPr>
      </w:pPr>
      <w:r>
        <w:rPr>
          <w:sz w:val="28"/>
          <w:szCs w:val="28"/>
        </w:rPr>
        <w:t xml:space="preserve">    </w:t>
      </w:r>
      <w:r w:rsidRPr="001741F4">
        <w:rPr>
          <w:sz w:val="28"/>
          <w:szCs w:val="28"/>
        </w:rPr>
        <w:t xml:space="preserve">В случае если начисленные суммы пенсии, причитавшиеся пенсионеру в текущем месяце и оставшиеся не полученными в связи с его смертью в указанном месяце, не были востребованы в установленный срок лицами, имеющими право на их получение, или при отсутствии лиц, имеющих право на их получение, указанные суммы включаются в состав наследства и выплачиваются в соответствии с пунктом 3 статьи 1183 </w:t>
      </w:r>
      <w:r>
        <w:rPr>
          <w:sz w:val="28"/>
          <w:szCs w:val="28"/>
        </w:rPr>
        <w:t xml:space="preserve">Гражданского кодекса Российской </w:t>
      </w:r>
      <w:r w:rsidRPr="001741F4">
        <w:rPr>
          <w:sz w:val="28"/>
          <w:szCs w:val="28"/>
        </w:rPr>
        <w:t>Федерации.</w:t>
      </w:r>
      <w:r w:rsidRPr="001741F4">
        <w:rPr>
          <w:sz w:val="28"/>
          <w:szCs w:val="28"/>
        </w:rPr>
        <w:br/>
      </w:r>
      <w:r>
        <w:rPr>
          <w:sz w:val="28"/>
          <w:szCs w:val="28"/>
        </w:rPr>
        <w:t xml:space="preserve">    </w:t>
      </w:r>
      <w:bookmarkStart w:id="0" w:name="_GoBack"/>
      <w:bookmarkEnd w:id="0"/>
      <w:r>
        <w:rPr>
          <w:sz w:val="28"/>
          <w:szCs w:val="28"/>
        </w:rPr>
        <w:t xml:space="preserve">   </w:t>
      </w:r>
    </w:p>
    <w:p w:rsidR="0019091A" w:rsidRDefault="0019091A" w:rsidP="0019091A">
      <w:pPr>
        <w:shd w:val="clear" w:color="auto" w:fill="FFFFFF"/>
        <w:spacing w:after="0" w:line="270" w:lineRule="atLeast"/>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Вопросы можно задать </w:t>
      </w:r>
      <w:r w:rsidRPr="001A5B8F">
        <w:rPr>
          <w:rFonts w:ascii="Times New Roman" w:hAnsi="Times New Roman" w:cs="Times New Roman"/>
          <w:color w:val="000000"/>
          <w:sz w:val="28"/>
          <w:szCs w:val="28"/>
          <w:shd w:val="clear" w:color="auto" w:fill="FFFFFF"/>
        </w:rPr>
        <w:t xml:space="preserve">по </w:t>
      </w:r>
      <w:proofErr w:type="gramStart"/>
      <w:r w:rsidRPr="001A5B8F">
        <w:rPr>
          <w:rFonts w:ascii="Times New Roman" w:hAnsi="Times New Roman" w:cs="Times New Roman"/>
          <w:color w:val="000000"/>
          <w:sz w:val="28"/>
          <w:szCs w:val="28"/>
          <w:shd w:val="clear" w:color="auto" w:fill="FFFFFF"/>
        </w:rPr>
        <w:t>телефону</w:t>
      </w:r>
      <w:r>
        <w:rPr>
          <w:rFonts w:ascii="Times New Roman" w:hAnsi="Times New Roman" w:cs="Times New Roman"/>
          <w:color w:val="000000"/>
          <w:sz w:val="28"/>
          <w:szCs w:val="28"/>
          <w:shd w:val="clear" w:color="auto" w:fill="FFFFFF"/>
        </w:rPr>
        <w:t xml:space="preserve">: </w:t>
      </w:r>
      <w:r w:rsidRPr="001A5B8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81363)28726.</w:t>
      </w:r>
    </w:p>
    <w:p w:rsidR="00326BE8" w:rsidRDefault="00326BE8"/>
    <w:p w:rsidR="0019091A" w:rsidRPr="000B04FC" w:rsidRDefault="0019091A" w:rsidP="0019091A">
      <w:pPr>
        <w:spacing w:after="0"/>
        <w:jc w:val="both"/>
        <w:rPr>
          <w:rFonts w:ascii="Times New Roman" w:hAnsi="Times New Roman" w:cs="Times New Roman"/>
          <w:sz w:val="28"/>
          <w:szCs w:val="28"/>
          <w:shd w:val="clear" w:color="auto" w:fill="FAFAFA"/>
        </w:rPr>
      </w:pPr>
      <w:r w:rsidRPr="000B04FC">
        <w:rPr>
          <w:rFonts w:ascii="Times New Roman" w:hAnsi="Times New Roman" w:cs="Times New Roman"/>
          <w:sz w:val="28"/>
          <w:szCs w:val="28"/>
          <w:shd w:val="clear" w:color="auto" w:fill="FAFAFA"/>
        </w:rPr>
        <w:t>Начальник отдела выплаты пенсии и социальных выплат</w:t>
      </w:r>
    </w:p>
    <w:p w:rsidR="0019091A" w:rsidRPr="000B04FC" w:rsidRDefault="0019091A" w:rsidP="0019091A">
      <w:pPr>
        <w:spacing w:after="0"/>
        <w:jc w:val="both"/>
        <w:rPr>
          <w:rFonts w:ascii="Times New Roman" w:hAnsi="Times New Roman" w:cs="Times New Roman"/>
          <w:sz w:val="28"/>
          <w:szCs w:val="28"/>
        </w:rPr>
      </w:pPr>
      <w:proofErr w:type="spellStart"/>
      <w:r w:rsidRPr="000B04FC">
        <w:rPr>
          <w:rFonts w:ascii="Times New Roman" w:hAnsi="Times New Roman" w:cs="Times New Roman"/>
          <w:sz w:val="28"/>
          <w:szCs w:val="28"/>
          <w:shd w:val="clear" w:color="auto" w:fill="FAFAFA"/>
        </w:rPr>
        <w:t>С.В.Иванова</w:t>
      </w:r>
      <w:proofErr w:type="spellEnd"/>
    </w:p>
    <w:p w:rsidR="0019091A" w:rsidRDefault="0019091A"/>
    <w:sectPr w:rsidR="0019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8E"/>
    <w:rsid w:val="001741F4"/>
    <w:rsid w:val="0019091A"/>
    <w:rsid w:val="00306971"/>
    <w:rsid w:val="00326BE8"/>
    <w:rsid w:val="007C30A3"/>
    <w:rsid w:val="009A1D8E"/>
    <w:rsid w:val="00BA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1A43"/>
  <w15:chartTrackingRefBased/>
  <w15:docId w15:val="{148A1150-A5C6-49AB-93CA-F7926751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909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41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909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91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9091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90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091A"/>
    <w:rPr>
      <w:color w:val="0000FF"/>
      <w:u w:val="single"/>
    </w:rPr>
  </w:style>
  <w:style w:type="character" w:styleId="a5">
    <w:name w:val="Emphasis"/>
    <w:basedOn w:val="a0"/>
    <w:uiPriority w:val="20"/>
    <w:qFormat/>
    <w:rsid w:val="007C30A3"/>
    <w:rPr>
      <w:i/>
      <w:iCs/>
    </w:rPr>
  </w:style>
  <w:style w:type="character" w:customStyle="1" w:styleId="20">
    <w:name w:val="Заголовок 2 Знак"/>
    <w:basedOn w:val="a0"/>
    <w:link w:val="2"/>
    <w:uiPriority w:val="9"/>
    <w:semiHidden/>
    <w:rsid w:val="001741F4"/>
    <w:rPr>
      <w:rFonts w:asciiTheme="majorHAnsi" w:eastAsiaTheme="majorEastAsia" w:hAnsiTheme="majorHAnsi" w:cstheme="majorBidi"/>
      <w:color w:val="2E74B5" w:themeColor="accent1" w:themeShade="BF"/>
      <w:sz w:val="26"/>
      <w:szCs w:val="26"/>
    </w:rPr>
  </w:style>
  <w:style w:type="character" w:styleId="a6">
    <w:name w:val="Strong"/>
    <w:basedOn w:val="a0"/>
    <w:uiPriority w:val="22"/>
    <w:qFormat/>
    <w:rsid w:val="00174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7981">
      <w:bodyDiv w:val="1"/>
      <w:marLeft w:val="0"/>
      <w:marRight w:val="0"/>
      <w:marTop w:val="0"/>
      <w:marBottom w:val="0"/>
      <w:divBdr>
        <w:top w:val="none" w:sz="0" w:space="0" w:color="auto"/>
        <w:left w:val="none" w:sz="0" w:space="0" w:color="auto"/>
        <w:bottom w:val="none" w:sz="0" w:space="0" w:color="auto"/>
        <w:right w:val="none" w:sz="0" w:space="0" w:color="auto"/>
      </w:divBdr>
    </w:div>
    <w:div w:id="561795704">
      <w:bodyDiv w:val="1"/>
      <w:marLeft w:val="0"/>
      <w:marRight w:val="0"/>
      <w:marTop w:val="0"/>
      <w:marBottom w:val="0"/>
      <w:divBdr>
        <w:top w:val="none" w:sz="0" w:space="0" w:color="auto"/>
        <w:left w:val="none" w:sz="0" w:space="0" w:color="auto"/>
        <w:bottom w:val="none" w:sz="0" w:space="0" w:color="auto"/>
        <w:right w:val="none" w:sz="0" w:space="0" w:color="auto"/>
      </w:divBdr>
      <w:divsChild>
        <w:div w:id="465776104">
          <w:marLeft w:val="0"/>
          <w:marRight w:val="0"/>
          <w:marTop w:val="0"/>
          <w:marBottom w:val="0"/>
          <w:divBdr>
            <w:top w:val="none" w:sz="0" w:space="0" w:color="auto"/>
            <w:left w:val="none" w:sz="0" w:space="0" w:color="auto"/>
            <w:bottom w:val="none" w:sz="0" w:space="0" w:color="auto"/>
            <w:right w:val="none" w:sz="0" w:space="0" w:color="auto"/>
          </w:divBdr>
        </w:div>
        <w:div w:id="350377407">
          <w:marLeft w:val="0"/>
          <w:marRight w:val="0"/>
          <w:marTop w:val="0"/>
          <w:marBottom w:val="600"/>
          <w:divBdr>
            <w:top w:val="none" w:sz="0" w:space="0" w:color="auto"/>
            <w:left w:val="none" w:sz="0" w:space="0" w:color="auto"/>
            <w:bottom w:val="none" w:sz="0" w:space="0" w:color="auto"/>
            <w:right w:val="none" w:sz="0" w:space="0" w:color="auto"/>
          </w:divBdr>
          <w:divsChild>
            <w:div w:id="1114472337">
              <w:marLeft w:val="0"/>
              <w:marRight w:val="0"/>
              <w:marTop w:val="0"/>
              <w:marBottom w:val="0"/>
              <w:divBdr>
                <w:top w:val="none" w:sz="0" w:space="0" w:color="auto"/>
                <w:left w:val="none" w:sz="0" w:space="0" w:color="auto"/>
                <w:bottom w:val="none" w:sz="0" w:space="0" w:color="auto"/>
                <w:right w:val="none" w:sz="0" w:space="0" w:color="auto"/>
              </w:divBdr>
              <w:divsChild>
                <w:div w:id="8549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0841">
      <w:bodyDiv w:val="1"/>
      <w:marLeft w:val="0"/>
      <w:marRight w:val="0"/>
      <w:marTop w:val="0"/>
      <w:marBottom w:val="0"/>
      <w:divBdr>
        <w:top w:val="none" w:sz="0" w:space="0" w:color="auto"/>
        <w:left w:val="none" w:sz="0" w:space="0" w:color="auto"/>
        <w:bottom w:val="none" w:sz="0" w:space="0" w:color="auto"/>
        <w:right w:val="none" w:sz="0" w:space="0" w:color="auto"/>
      </w:divBdr>
      <w:divsChild>
        <w:div w:id="1559510424">
          <w:marLeft w:val="0"/>
          <w:marRight w:val="0"/>
          <w:marTop w:val="0"/>
          <w:marBottom w:val="0"/>
          <w:divBdr>
            <w:top w:val="none" w:sz="0" w:space="0" w:color="auto"/>
            <w:left w:val="none" w:sz="0" w:space="0" w:color="auto"/>
            <w:bottom w:val="none" w:sz="0" w:space="0" w:color="auto"/>
            <w:right w:val="none" w:sz="0" w:space="0" w:color="auto"/>
          </w:divBdr>
        </w:div>
        <w:div w:id="900019035">
          <w:marLeft w:val="0"/>
          <w:marRight w:val="0"/>
          <w:marTop w:val="0"/>
          <w:marBottom w:val="600"/>
          <w:divBdr>
            <w:top w:val="none" w:sz="0" w:space="0" w:color="auto"/>
            <w:left w:val="none" w:sz="0" w:space="0" w:color="auto"/>
            <w:bottom w:val="none" w:sz="0" w:space="0" w:color="auto"/>
            <w:right w:val="none" w:sz="0" w:space="0" w:color="auto"/>
          </w:divBdr>
          <w:divsChild>
            <w:div w:id="1262571971">
              <w:marLeft w:val="0"/>
              <w:marRight w:val="0"/>
              <w:marTop w:val="0"/>
              <w:marBottom w:val="0"/>
              <w:divBdr>
                <w:top w:val="none" w:sz="0" w:space="0" w:color="auto"/>
                <w:left w:val="none" w:sz="0" w:space="0" w:color="auto"/>
                <w:bottom w:val="none" w:sz="0" w:space="0" w:color="auto"/>
                <w:right w:val="none" w:sz="0" w:space="0" w:color="auto"/>
              </w:divBdr>
              <w:divsChild>
                <w:div w:id="2286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Иванов</dc:creator>
  <cp:keywords/>
  <dc:description/>
  <cp:lastModifiedBy>Андрей Иванов</cp:lastModifiedBy>
  <cp:revision>7</cp:revision>
  <dcterms:created xsi:type="dcterms:W3CDTF">2020-04-05T14:53:00Z</dcterms:created>
  <dcterms:modified xsi:type="dcterms:W3CDTF">2021-03-09T17:35:00Z</dcterms:modified>
</cp:coreProperties>
</file>