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6A2D70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366614">
        <w:rPr>
          <w:rFonts w:ascii="Times New Roman" w:hAnsi="Times New Roman" w:cs="Times New Roman"/>
          <w:b/>
          <w:sz w:val="28"/>
          <w:szCs w:val="28"/>
        </w:rPr>
        <w:t>0</w:t>
      </w:r>
      <w:r w:rsidR="006A2D70">
        <w:rPr>
          <w:rFonts w:ascii="Times New Roman" w:hAnsi="Times New Roman" w:cs="Times New Roman"/>
          <w:b/>
          <w:sz w:val="28"/>
          <w:szCs w:val="28"/>
        </w:rPr>
        <w:t>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D70">
        <w:rPr>
          <w:rFonts w:ascii="Times New Roman" w:hAnsi="Times New Roman" w:cs="Times New Roman"/>
          <w:b/>
          <w:sz w:val="28"/>
          <w:szCs w:val="28"/>
        </w:rPr>
        <w:t>_____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6A2D70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6A2D70">
        <w:rPr>
          <w:rFonts w:ascii="Times New Roman" w:hAnsi="Times New Roman" w:cs="Times New Roman"/>
          <w:b/>
          <w:sz w:val="28"/>
          <w:szCs w:val="28"/>
        </w:rPr>
        <w:t>00</w:t>
      </w:r>
    </w:p>
    <w:p w:rsidR="00C42AD0" w:rsidRPr="00C42AD0" w:rsidRDefault="00C42AD0" w:rsidP="00A66537">
      <w:pPr>
        <w:pStyle w:val="afd"/>
      </w:pPr>
    </w:p>
    <w:p w:rsidR="006A2D70" w:rsidRDefault="006A2D70" w:rsidP="006A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4B2F4D" w:rsidRDefault="006A2D70" w:rsidP="006A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01.07</w:t>
      </w:r>
      <w:r>
        <w:rPr>
          <w:rFonts w:ascii="Times New Roman" w:hAnsi="Times New Roman"/>
          <w:b/>
          <w:bCs/>
          <w:sz w:val="28"/>
          <w:szCs w:val="28"/>
        </w:rPr>
        <w:t>.2024г. №</w:t>
      </w:r>
      <w:r>
        <w:rPr>
          <w:rFonts w:ascii="Times New Roman" w:hAnsi="Times New Roman"/>
          <w:b/>
          <w:bCs/>
          <w:sz w:val="28"/>
          <w:szCs w:val="28"/>
        </w:rPr>
        <w:t>84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A4E2D" w:rsidRPr="0053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</w:t>
      </w:r>
      <w:r w:rsidR="000A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4E2D"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 и (или) земельных участков, находящихся в муниципальной собственности (государственная собственность на которые не разграничена</w:t>
      </w:r>
      <w:r w:rsidR="000A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0A4E2D"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земельных участков, находящихся в частной собственности</w:t>
      </w:r>
      <w:r w:rsidR="000A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4E2D" w:rsidRPr="00550D11" w:rsidRDefault="000A4E2D" w:rsidP="000A4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D70" w:rsidRDefault="000A4E2D" w:rsidP="006A2D70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2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№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30.06.2010 №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3C2518" w:rsidRPr="000A4E2D">
        <w:rPr>
          <w:rFonts w:ascii="Times New Roman" w:hAnsi="Times New Roman"/>
          <w:sz w:val="28"/>
          <w:szCs w:val="28"/>
        </w:rPr>
        <w:t xml:space="preserve">, </w:t>
      </w:r>
      <w:r w:rsidR="00A66537" w:rsidRPr="000A4E2D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0A4E2D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6A2D70" w:rsidRPr="006A2D70" w:rsidRDefault="003C2518" w:rsidP="006A2D70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D70">
        <w:rPr>
          <w:rFonts w:ascii="Times New Roman" w:hAnsi="Times New Roman" w:cs="Times New Roman"/>
          <w:sz w:val="28"/>
          <w:szCs w:val="28"/>
        </w:rPr>
        <w:t xml:space="preserve">1. </w:t>
      </w:r>
      <w:r w:rsidR="006A2D70" w:rsidRPr="006A2D70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="006A2D70" w:rsidRPr="006A2D70">
        <w:rPr>
          <w:rFonts w:ascii="Times New Roman" w:hAnsi="Times New Roman"/>
          <w:bCs/>
          <w:sz w:val="28"/>
          <w:szCs w:val="28"/>
        </w:rPr>
        <w:t>от 01.07.2024г. №84 «</w:t>
      </w:r>
      <w:r w:rsidR="006A2D70" w:rsidRPr="006A2D7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6A2D70" w:rsidRPr="006A2D70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="006A2D70" w:rsidRPr="006A2D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2D70" w:rsidRPr="006A2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земельных участков, находящихся в частной собственности»</w:t>
      </w:r>
      <w:r w:rsidR="006A2D70" w:rsidRPr="006A2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A2D70" w:rsidRDefault="006A2D70" w:rsidP="006A2D70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0">
        <w:rPr>
          <w:rFonts w:ascii="Times New Roman" w:hAnsi="Times New Roman" w:cs="Times New Roman"/>
          <w:sz w:val="28"/>
          <w:szCs w:val="28"/>
        </w:rPr>
        <w:t xml:space="preserve">1.1.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 ст. 1 «Общие положения» абзацем следующего содержания:</w:t>
      </w:r>
    </w:p>
    <w:p w:rsidR="006A2D70" w:rsidRPr="005E06E3" w:rsidRDefault="006A2D70" w:rsidP="006A2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2C">
        <w:rPr>
          <w:rFonts w:ascii="Times New Roman" w:hAnsi="Times New Roman" w:cs="Times New Roman"/>
          <w:sz w:val="28"/>
          <w:szCs w:val="28"/>
          <w:highlight w:val="yellow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A2D70" w:rsidRDefault="006A2D70" w:rsidP="006A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Дополнить п. п. </w:t>
      </w:r>
      <w:r>
        <w:rPr>
          <w:rFonts w:ascii="Times New Roman" w:hAnsi="Times New Roman" w:cs="Times New Roman"/>
          <w:sz w:val="28"/>
          <w:szCs w:val="28"/>
        </w:rPr>
        <w:t>2.3.3</w:t>
      </w:r>
      <w:r w:rsidRPr="00054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«Стандарт предоставления муниципальной услуги» абзацами следующего содержания:</w:t>
      </w:r>
    </w:p>
    <w:p w:rsidR="006A2D70" w:rsidRPr="007E0D2C" w:rsidRDefault="006A2D70" w:rsidP="006A2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0D2C">
        <w:rPr>
          <w:rFonts w:ascii="Times New Roman" w:hAnsi="Times New Roman" w:cs="Times New Roman"/>
          <w:sz w:val="28"/>
          <w:szCs w:val="28"/>
          <w:highlight w:val="yellow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A2D70" w:rsidRPr="007E0D2C" w:rsidRDefault="006A2D70" w:rsidP="006A2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0D2C">
        <w:rPr>
          <w:rFonts w:ascii="Times New Roman" w:hAnsi="Times New Roman" w:cs="Times New Roman"/>
          <w:sz w:val="28"/>
          <w:szCs w:val="28"/>
          <w:highlight w:val="yellow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A2D70" w:rsidRPr="006A2D70" w:rsidRDefault="006A2D70" w:rsidP="006A2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2C">
        <w:rPr>
          <w:rFonts w:ascii="Times New Roman" w:hAnsi="Times New Roman" w:cs="Times New Roman"/>
          <w:sz w:val="28"/>
          <w:szCs w:val="28"/>
          <w:highlight w:val="yellow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</w:t>
      </w:r>
      <w:r w:rsidRPr="006A2D70">
        <w:rPr>
          <w:rFonts w:ascii="Times New Roman" w:hAnsi="Times New Roman" w:cs="Times New Roman"/>
          <w:sz w:val="28"/>
          <w:szCs w:val="28"/>
          <w:highlight w:val="yellow"/>
        </w:rPr>
        <w:t>Об организации предоставления государственных и муниципальных услуг».</w:t>
      </w:r>
    </w:p>
    <w:p w:rsidR="006A2D70" w:rsidRPr="006A2D70" w:rsidRDefault="006A2D70" w:rsidP="006A2D70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70">
        <w:rPr>
          <w:rFonts w:ascii="Times New Roman" w:hAnsi="Times New Roman" w:cs="Times New Roman"/>
          <w:sz w:val="28"/>
          <w:szCs w:val="28"/>
        </w:rPr>
        <w:t>1.3. Внести изменения и дополнения в приложение 1 административного регламента и читать в новой редакции.</w:t>
      </w:r>
    </w:p>
    <w:p w:rsidR="003C2518" w:rsidRDefault="003C2518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518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размещению на  официальном сайте  администрации 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//www.</w:t>
      </w:r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0F555A" w:rsidRDefault="000F555A" w:rsidP="00390EC4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366614" w:rsidRPr="000A4E2D" w:rsidRDefault="00A66537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0F555A">
        <w:rPr>
          <w:b w:val="0"/>
          <w:sz w:val="28"/>
          <w:szCs w:val="28"/>
        </w:rPr>
        <w:t>В.А. Атаманова</w:t>
      </w:r>
    </w:p>
    <w:p w:rsidR="00817FDD" w:rsidRDefault="006A2D70" w:rsidP="00CB55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82550</wp:posOffset>
                </wp:positionV>
                <wp:extent cx="2421255" cy="4508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18" w:rsidRPr="0012282A" w:rsidRDefault="003C2518" w:rsidP="00122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12.7pt;margin-top:6.5pt;width:190.6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LSjgIAAA4FAAAOAAAAZHJzL2Uyb0RvYy54bWysVNmO0zAUfUfiHyy/d7JMMtNETUezUIQ0&#10;LNLAB7iO01g4trHdJgPiW/gKnpD4hn4S107b6bBICJEHx8v1ucs517OLoRNow4zlSlY4OYkxYpKq&#10;mstVhd+9XUymGFlHZE2EkqzC98zii/nTJ7NelyxVrRI1MwhApC17XeHWOV1GkaUt64g9UZpJOGyU&#10;6YiDpVlFtSE9oHciSuP4LOqVqbVRlFkLuzfjIZ4H/KZh1L1uGsscEhWG2FwYTRiXfozmM1KuDNEt&#10;p7swyD9E0REuwekB6oY4gtaG/wLVcWqUVY07oaqLVNNwykIOkE0S/5TNXUs0C7lAcaw+lMn+P1j6&#10;avPGIF5X+BQjSTqgaPtl+337bfsVnfrq9NqWYHSnwcwNV2oAlkOmVt8q+t4iqa5bIlfs0hjVt4zU&#10;EF3ib0ZHV0cc60GW/UtVgxuydioADY3pfOmgGAjQgaX7AzNscIjCZpqlSZrnGFE4y/J4mgcPpNxf&#10;1sa650x1yE8qbID4AE42t9b5YEi5N/G+rBK8XnAhwsKsltfCoA0BkSzCt0N/ZCakN5bKXxsRxx2I&#10;EXz4Mx9tIP1TkaRZfJUWk8XZ9HySLbJ8UpzH00mcFFfFWZwV2c3isw8wycqW1zWTt1yyvQCT7O8I&#10;3rXCKJ0gQdRXuMjTfGToj0nG4ftdkh130I+CdxWeHoxI6Xl9JmtIm5SOcDHOo8fhhypDDfb/UJWg&#10;Ak/8KAE3LAdA8dJYqvoe9GAU8AWkwyMCk1aZjxj10JAVth/WxDCMxAsJmiqSLPMdHBZZfp7Cwhyf&#10;LI9PiKQAVWGH0Ti9dmPXr7XhqxY8jSqW6hJ02PCgkYeoduqFpgvJ7B4I39XH62D18IzNfwAAAP//&#10;AwBQSwMEFAAGAAgAAAAhAKPnM2TdAAAACgEAAA8AAABkcnMvZG93bnJldi54bWxMj0FPg0AUhO8m&#10;/ofNM/Fi7FJsQZGlURON19b+gAe8ApF9S9htof/e15M9TmYy802+mW2vTjT6zrGB5SICRVy5uuPG&#10;wP7n8/EZlA/INfaOycCZPGyK25scs9pNvKXTLjRKSthnaKANYci09lVLFv3CDcTiHdxoMYgcG12P&#10;OEm57XUcRYm22LEstDjQR0vV7+5oDRy+p4f1y1R+hX26XSXv2KWlOxtzfze/vYIKNIf/MFzwBR0K&#10;YSrdkWuvegNJvF5JVIwn+XQJyFwKqjQQR0vQRa6vLxR/AAAA//8DAFBLAQItABQABgAIAAAAIQC2&#10;gziS/gAAAOEBAAATAAAAAAAAAAAAAAAAAAAAAABbQ29udGVudF9UeXBlc10ueG1sUEsBAi0AFAAG&#10;AAgAAAAhADj9If/WAAAAlAEAAAsAAAAAAAAAAAAAAAAALwEAAF9yZWxzLy5yZWxzUEsBAi0AFAAG&#10;AAgAAAAhAHKM0tKOAgAADgUAAA4AAAAAAAAAAAAAAAAALgIAAGRycy9lMm9Eb2MueG1sUEsBAi0A&#10;FAAGAAgAAAAhAKPnM2TdAAAACgEAAA8AAAAAAAAAAAAAAAAA6AQAAGRycy9kb3ducmV2LnhtbFBL&#10;BQYAAAAABAAEAPMAAADyBQAAAAA=&#10;" stroked="f">
                <v:textbox>
                  <w:txbxContent>
                    <w:p w:rsidR="003C2518" w:rsidRPr="0012282A" w:rsidRDefault="003C2518" w:rsidP="001228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282A" w:rsidRDefault="0012282A" w:rsidP="0030635A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6A2D70" w:rsidRDefault="006A2D70" w:rsidP="006A2D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2D70" w:rsidRDefault="006A2D70" w:rsidP="006A2D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2D70" w:rsidRDefault="006A2D70" w:rsidP="006A2D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2D70" w:rsidRPr="008C5555" w:rsidRDefault="006A2D70" w:rsidP="006A2D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A2D70" w:rsidRDefault="006A2D70" w:rsidP="006A2D7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0" w:name="Par588"/>
      <w:bookmarkEnd w:id="0"/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2D70" w:rsidRDefault="006A2D70" w:rsidP="006A2D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D70" w:rsidRDefault="006A2D70" w:rsidP="006A2D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A2D70" w:rsidRPr="00D3193B" w:rsidRDefault="006A2D70" w:rsidP="006A2D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D70" w:rsidRPr="00D3193B" w:rsidRDefault="006A2D70" w:rsidP="006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70" w:rsidRPr="00D3193B" w:rsidRDefault="006A2D70" w:rsidP="006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:rsidR="006A2D70" w:rsidRPr="00D3193B" w:rsidRDefault="006A2D70" w:rsidP="006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6A2D70" w:rsidRPr="00D3193B" w:rsidRDefault="006A2D70" w:rsidP="006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6A2D70" w:rsidRPr="00D3193B" w:rsidTr="002043BF">
        <w:trPr>
          <w:trHeight w:val="840"/>
        </w:trPr>
        <w:tc>
          <w:tcPr>
            <w:tcW w:w="4785" w:type="dxa"/>
            <w:vMerge w:val="restart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6A2D70" w:rsidRPr="00D3193B" w:rsidRDefault="006A2D70" w:rsidP="002043BF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6A2D70" w:rsidRPr="00D3193B" w:rsidTr="002043BF">
        <w:trPr>
          <w:trHeight w:val="210"/>
        </w:trPr>
        <w:tc>
          <w:tcPr>
            <w:tcW w:w="4785" w:type="dxa"/>
            <w:vMerge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</w:tbl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6A2D70" w:rsidRPr="00D3193B" w:rsidTr="002043BF">
        <w:tc>
          <w:tcPr>
            <w:tcW w:w="534" w:type="dxa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6A2D70" w:rsidRPr="00D3193B" w:rsidTr="002043BF">
        <w:tc>
          <w:tcPr>
            <w:tcW w:w="534" w:type="dxa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МФЦ, расположенном по адресу:___________________</w:t>
            </w:r>
          </w:p>
        </w:tc>
      </w:tr>
      <w:tr w:rsidR="006A2D70" w:rsidRPr="00D3193B" w:rsidTr="002043BF">
        <w:tc>
          <w:tcPr>
            <w:tcW w:w="534" w:type="dxa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6A2D70" w:rsidRPr="00D3193B" w:rsidRDefault="006A2D70" w:rsidP="006A2D7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hAnsi="Times New Roman" w:cs="Times New Roman"/>
          <w:sz w:val="24"/>
          <w:szCs w:val="24"/>
          <w:lang w:eastAsia="ru-RU"/>
        </w:rPr>
        <w:t>(ФИО)</w:t>
      </w: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 ___ __________ 20___</w:t>
      </w:r>
    </w:p>
    <w:p w:rsidR="006A2D70" w:rsidRPr="005E06E3" w:rsidRDefault="006A2D70" w:rsidP="006A2D70">
      <w:pPr>
        <w:pStyle w:val="ConsPlusNormal"/>
        <w:jc w:val="right"/>
        <w:rPr>
          <w:rFonts w:eastAsiaTheme="minorEastAsia"/>
        </w:rPr>
      </w:pPr>
    </w:p>
    <w:p w:rsidR="006A2D70" w:rsidRPr="000373B8" w:rsidRDefault="006A2D70" w:rsidP="006A2D70">
      <w:pPr>
        <w:pStyle w:val="ConsPlusNonformat"/>
        <w:jc w:val="both"/>
        <w:rPr>
          <w:rFonts w:eastAsiaTheme="minorEastAsia"/>
        </w:rPr>
      </w:pPr>
      <w:bookmarkStart w:id="1" w:name="_GoBack"/>
      <w:bookmarkEnd w:id="1"/>
    </w:p>
    <w:sectPr w:rsidR="006A2D70" w:rsidRPr="000373B8" w:rsidSect="00366614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87" w:rsidRDefault="003E7D87" w:rsidP="0002616D">
      <w:pPr>
        <w:spacing w:after="0" w:line="240" w:lineRule="auto"/>
      </w:pPr>
      <w:r>
        <w:separator/>
      </w:r>
    </w:p>
  </w:endnote>
  <w:endnote w:type="continuationSeparator" w:id="0">
    <w:p w:rsidR="003E7D87" w:rsidRDefault="003E7D87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87" w:rsidRDefault="003E7D87" w:rsidP="0002616D">
      <w:pPr>
        <w:spacing w:after="0" w:line="240" w:lineRule="auto"/>
      </w:pPr>
      <w:r>
        <w:separator/>
      </w:r>
    </w:p>
  </w:footnote>
  <w:footnote w:type="continuationSeparator" w:id="0">
    <w:p w:rsidR="003E7D87" w:rsidRDefault="003E7D87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18" w:rsidRDefault="003E7D8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A2D70">
      <w:rPr>
        <w:noProof/>
      </w:rPr>
      <w:t>6</w:t>
    </w:r>
    <w:r>
      <w:rPr>
        <w:noProof/>
      </w:rPr>
      <w:fldChar w:fldCharType="end"/>
    </w:r>
  </w:p>
  <w:p w:rsidR="003C2518" w:rsidRDefault="003C25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E7D87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2D70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7EF2-4C32-45FE-AC7A-9FE7EC5C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2024-07-04T11:48:00Z</cp:lastPrinted>
  <dcterms:created xsi:type="dcterms:W3CDTF">2025-04-03T09:14:00Z</dcterms:created>
  <dcterms:modified xsi:type="dcterms:W3CDTF">2025-04-03T09:14:00Z</dcterms:modified>
</cp:coreProperties>
</file>