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374" w:rsidRDefault="006D4374" w:rsidP="006D437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 xml:space="preserve">Как получить право на бесплатную парковку </w:t>
      </w:r>
    </w:p>
    <w:p w:rsidR="006D4374" w:rsidRDefault="006D4374" w:rsidP="006D4374">
      <w:pPr>
        <w:autoSpaceDE w:val="0"/>
        <w:autoSpaceDN w:val="0"/>
        <w:adjustRightInd w:val="0"/>
        <w:spacing w:before="240" w:line="240" w:lineRule="auto"/>
        <w:ind w:firstLine="0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Право на бесплатную парковку на специально выделенных парковочных местах имеет автомобиль, управляемый инвалидом первой или второй группы, или перевозящим его, в том числе ребёнка-инвалида. Бесплатная парковка предоставляется и инвалидам третьей группы, у которых ограничена способность в самостоятельном передвижении. Граждане из числа инвалидов третьей группы, ранее получившие опознавательный знак «Инвалид», также имеют право оформить данное разрешение.</w:t>
      </w:r>
    </w:p>
    <w:p w:rsidR="006D4374" w:rsidRDefault="006D4374" w:rsidP="006D4374">
      <w:pPr>
        <w:autoSpaceDE w:val="0"/>
        <w:autoSpaceDN w:val="0"/>
        <w:adjustRightInd w:val="0"/>
        <w:spacing w:before="240" w:line="240" w:lineRule="auto"/>
        <w:ind w:firstLine="0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Начиная с 2021 года, льготный доступ граждан с инвалидностью к специальным местам на парковочных зонах осуществляется при наличии электронного разрешения на парковку.</w:t>
      </w:r>
    </w:p>
    <w:p w:rsidR="006D4374" w:rsidRDefault="006D4374" w:rsidP="006D4374">
      <w:pPr>
        <w:autoSpaceDE w:val="0"/>
        <w:autoSpaceDN w:val="0"/>
        <w:adjustRightInd w:val="0"/>
        <w:spacing w:before="240" w:line="240" w:lineRule="auto"/>
        <w:ind w:firstLine="0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При этом самостоятельно подтверждать право на бесплатную парковку не нужно, так как все необходимые сведения уже содержатся в базе данных Федерального реестра инвалидов (ФРИ), оператором которого является Пенсионный фонд России.</w:t>
      </w:r>
    </w:p>
    <w:p w:rsidR="006D4374" w:rsidRDefault="006D4374" w:rsidP="006D4374">
      <w:pPr>
        <w:autoSpaceDE w:val="0"/>
        <w:autoSpaceDN w:val="0"/>
        <w:adjustRightInd w:val="0"/>
        <w:spacing w:before="240" w:line="240" w:lineRule="auto"/>
        <w:ind w:firstLine="0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Гражданину с инвалидностью достаточно разместить во ФРИ сведения об управляемом им или перевозящем его автомобиле. Законный представитель инвалида (ребёнка-инвалида) также может разместить во ФРИ сведения о транспортном средстве, перевозящем инвалида (ребёнка-инвалида).</w:t>
      </w:r>
    </w:p>
    <w:p w:rsidR="006D4374" w:rsidRDefault="006D4374" w:rsidP="006D4374">
      <w:pPr>
        <w:autoSpaceDE w:val="0"/>
        <w:autoSpaceDN w:val="0"/>
        <w:adjustRightInd w:val="0"/>
        <w:spacing w:before="240" w:line="240" w:lineRule="auto"/>
        <w:ind w:firstLine="0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Заявление необходимо подать в личном кабинете на сайте ФРИ, ЕПГУ или в МФЦ. Заявления в клиентских службах Пенсионного фонда не принимаются. Сведения об автомобиле, на котором планируется поездка, появятся во ФРИ в течение 15 минут после внесения данных любым из вышеуказанных способов.</w:t>
      </w:r>
    </w:p>
    <w:p w:rsidR="006D4374" w:rsidRDefault="006D4374" w:rsidP="006D4374">
      <w:pPr>
        <w:autoSpaceDE w:val="0"/>
        <w:autoSpaceDN w:val="0"/>
        <w:adjustRightInd w:val="0"/>
        <w:spacing w:before="240" w:line="240" w:lineRule="auto"/>
        <w:ind w:firstLine="0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Данные подаются на один автомобиль, но при необходимости гражданин может изменить сведения о транспортном средстве, подав новое заявление, актуальными будут считаться сведения, размещённые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во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ФРИ последними. При этом один и тот же автомобиль может быть закреплён сразу за несколькими гражданами с инвалидностью.</w:t>
      </w:r>
    </w:p>
    <w:p w:rsidR="006D4374" w:rsidRDefault="006D4374" w:rsidP="006D4374">
      <w:pPr>
        <w:autoSpaceDE w:val="0"/>
        <w:autoSpaceDN w:val="0"/>
        <w:adjustRightInd w:val="0"/>
        <w:spacing w:before="240" w:line="240" w:lineRule="auto"/>
        <w:ind w:firstLine="0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Благодаря скорости привязки гражданам с инвалидностью теперь проще пользоваться услугами такси или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каршеринга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. То есть право на льготную парковку имеет тот автомобиль, который в данный момент физически перевозит инвалида.</w:t>
      </w:r>
    </w:p>
    <w:p w:rsidR="006D4374" w:rsidRDefault="006D4374" w:rsidP="006D4374">
      <w:pPr>
        <w:autoSpaceDE w:val="0"/>
        <w:autoSpaceDN w:val="0"/>
        <w:adjustRightInd w:val="0"/>
        <w:spacing w:before="240" w:line="240" w:lineRule="auto"/>
        <w:ind w:firstLine="0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Информация, занесённая во ФРИ, имеет силу на территории всей страны, тогда как раньше в каждом субъекте была своя база номеров машин, имеющих льготы. Таким образом, если автомобиль внесён во ФРИ, то пользоваться выделенными парковочными местами можно будет в любом регионе. Доступ к реестру получают органы власти всех субъектов, которые определяют количество льготных парковочных мест в общественных местах и проверяют право на льготное парковочное место.</w:t>
      </w:r>
    </w:p>
    <w:p w:rsidR="006D4374" w:rsidRDefault="006D4374" w:rsidP="006D4374">
      <w:pPr>
        <w:autoSpaceDE w:val="0"/>
        <w:autoSpaceDN w:val="0"/>
        <w:adjustRightInd w:val="0"/>
        <w:spacing w:before="240" w:line="240" w:lineRule="auto"/>
        <w:ind w:firstLine="0"/>
        <w:rPr>
          <w:rFonts w:ascii="Tms Rmn" w:hAnsi="Tms Rmn" w:cs="Tms Rmn"/>
          <w:color w:val="000000"/>
          <w:sz w:val="24"/>
          <w:szCs w:val="24"/>
          <w:lang w:val="en-US"/>
        </w:rPr>
      </w:pPr>
      <w:r>
        <w:rPr>
          <w:rFonts w:ascii="Tms Rmn" w:hAnsi="Tms Rmn" w:cs="Tms Rmn"/>
          <w:color w:val="000000"/>
          <w:sz w:val="24"/>
          <w:szCs w:val="24"/>
        </w:rPr>
        <w:t>С 1 января 2021 года проверка права на бесплатную парковку осуществляются только на основании сведений ФРИ.</w:t>
      </w:r>
    </w:p>
    <w:p w:rsidR="006D4374" w:rsidRPr="006D4374" w:rsidRDefault="006D4374" w:rsidP="006D4374">
      <w:pPr>
        <w:autoSpaceDE w:val="0"/>
        <w:autoSpaceDN w:val="0"/>
        <w:adjustRightInd w:val="0"/>
        <w:spacing w:before="24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6D4374">
        <w:rPr>
          <w:rFonts w:ascii="Times New Roman" w:hAnsi="Times New Roman" w:cs="Times New Roman"/>
          <w:color w:val="000000"/>
          <w:sz w:val="24"/>
          <w:szCs w:val="24"/>
        </w:rPr>
        <w:t>Руководитель клиентской службы                                                                                  Н.С.Юдина</w:t>
      </w:r>
    </w:p>
    <w:p w:rsidR="00141B0C" w:rsidRDefault="00141B0C"/>
    <w:sectPr w:rsidR="00141B0C" w:rsidSect="0080312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4374"/>
    <w:rsid w:val="00141B0C"/>
    <w:rsid w:val="006D4374"/>
    <w:rsid w:val="00DC1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399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057YUdinaNS</dc:creator>
  <cp:lastModifiedBy>057YUdinaNS</cp:lastModifiedBy>
  <cp:revision>2</cp:revision>
  <cp:lastPrinted>2021-05-25T13:43:00Z</cp:lastPrinted>
  <dcterms:created xsi:type="dcterms:W3CDTF">2021-05-25T13:48:00Z</dcterms:created>
  <dcterms:modified xsi:type="dcterms:W3CDTF">2021-05-25T13:48:00Z</dcterms:modified>
</cp:coreProperties>
</file>