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F7" w:rsidRPr="007942F7" w:rsidRDefault="007942F7" w:rsidP="007942F7">
      <w:pPr>
        <w:spacing w:before="100" w:beforeAutospacing="1" w:after="100" w:afterAutospacing="1" w:line="240" w:lineRule="auto"/>
        <w:jc w:val="center"/>
        <w:rPr>
          <w:rFonts w:ascii="Times New Roman" w:eastAsia="Times New Roman" w:hAnsi="Times New Roman" w:cs="Times New Roman"/>
          <w:b/>
          <w:bCs/>
          <w:color w:val="000000"/>
          <w:sz w:val="34"/>
          <w:szCs w:val="34"/>
          <w:lang w:eastAsia="ru-RU"/>
        </w:rPr>
      </w:pPr>
      <w:r w:rsidRPr="007942F7">
        <w:rPr>
          <w:rFonts w:ascii="Times New Roman" w:eastAsia="Times New Roman" w:hAnsi="Times New Roman" w:cs="Times New Roman"/>
          <w:b/>
          <w:bCs/>
          <w:color w:val="000000"/>
          <w:sz w:val="34"/>
          <w:szCs w:val="34"/>
          <w:lang w:eastAsia="ru-RU"/>
        </w:rPr>
        <w:t>Извещение о проведении электронного аукциона</w:t>
      </w:r>
    </w:p>
    <w:p w:rsidR="007942F7" w:rsidRPr="007942F7" w:rsidRDefault="007942F7" w:rsidP="007942F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для закупки №0145300024322000002</w:t>
      </w:r>
    </w:p>
    <w:tbl>
      <w:tblPr>
        <w:tblW w:w="0" w:type="auto"/>
        <w:tblCellSpacing w:w="15" w:type="dxa"/>
        <w:tblCellMar>
          <w:top w:w="15" w:type="dxa"/>
          <w:left w:w="15" w:type="dxa"/>
          <w:bottom w:w="15" w:type="dxa"/>
          <w:right w:w="15" w:type="dxa"/>
        </w:tblCellMar>
        <w:tblLook w:val="04A0"/>
      </w:tblPr>
      <w:tblGrid>
        <w:gridCol w:w="4469"/>
        <w:gridCol w:w="4976"/>
      </w:tblGrid>
      <w:tr w:rsidR="007942F7" w:rsidRPr="007942F7" w:rsidTr="007942F7">
        <w:trPr>
          <w:tblCellSpacing w:w="15" w:type="dxa"/>
        </w:trPr>
        <w:tc>
          <w:tcPr>
            <w:tcW w:w="8278" w:type="dxa"/>
            <w:vAlign w:val="center"/>
            <w:hideMark/>
          </w:tcPr>
          <w:p w:rsidR="007942F7" w:rsidRPr="007942F7" w:rsidRDefault="007942F7" w:rsidP="007942F7">
            <w:pPr>
              <w:spacing w:after="0" w:line="240" w:lineRule="auto"/>
              <w:jc w:val="center"/>
              <w:rPr>
                <w:rFonts w:ascii="Times New Roman" w:eastAsia="Times New Roman" w:hAnsi="Times New Roman" w:cs="Times New Roman"/>
                <w:b/>
                <w:bCs/>
                <w:color w:val="000000"/>
                <w:sz w:val="27"/>
                <w:szCs w:val="27"/>
                <w:lang w:eastAsia="ru-RU"/>
              </w:rPr>
            </w:pPr>
          </w:p>
        </w:tc>
        <w:tc>
          <w:tcPr>
            <w:tcW w:w="12434" w:type="dxa"/>
            <w:vAlign w:val="center"/>
            <w:hideMark/>
          </w:tcPr>
          <w:p w:rsidR="007942F7" w:rsidRPr="007942F7" w:rsidRDefault="007942F7" w:rsidP="007942F7">
            <w:pPr>
              <w:spacing w:after="0" w:line="240" w:lineRule="auto"/>
              <w:jc w:val="center"/>
              <w:rPr>
                <w:rFonts w:ascii="Times New Roman" w:eastAsia="Times New Roman" w:hAnsi="Times New Roman" w:cs="Times New Roman"/>
                <w:b/>
                <w:bCs/>
                <w:color w:val="000000"/>
                <w:sz w:val="27"/>
                <w:szCs w:val="27"/>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Общая информация</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извещения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0145300024322000002</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Наименование объекта закупки</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Капитальный ремонт автомобильной дороги общего пользования местного значения п. Свирица ул. Новая Свирица - ул. Старая Свирица по адресу: 187469, Ленинградская область, Волховский район, п. Свирица</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Способ определения поставщика (подрядчика, исполнителя)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Электронный аукцион</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Наименование электронной площадки в информационно-телекоммуникационной сети «Интернет»</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АО «</w:t>
            </w:r>
            <w:proofErr w:type="spellStart"/>
            <w:r w:rsidRPr="007942F7">
              <w:rPr>
                <w:rFonts w:ascii="Times New Roman" w:eastAsia="Times New Roman" w:hAnsi="Times New Roman" w:cs="Times New Roman"/>
                <w:color w:val="000000"/>
                <w:sz w:val="27"/>
                <w:szCs w:val="27"/>
                <w:lang w:eastAsia="ru-RU"/>
              </w:rPr>
              <w:t>Сбербанк-АСТ</w:t>
            </w:r>
            <w:proofErr w:type="spellEnd"/>
            <w:r w:rsidRPr="007942F7">
              <w:rPr>
                <w:rFonts w:ascii="Times New Roman" w:eastAsia="Times New Roman" w:hAnsi="Times New Roman" w:cs="Times New Roman"/>
                <w:color w:val="000000"/>
                <w:sz w:val="27"/>
                <w:szCs w:val="27"/>
                <w:lang w:eastAsia="ru-RU"/>
              </w:rPr>
              <w:t>»</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Адрес электронной площадки в информационно-телекоммуникационной сети «Интернет»</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http://www.sberbank-ast.ru</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Размещение осуществляет</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Заказчик</w:t>
            </w:r>
            <w:r w:rsidRPr="007942F7">
              <w:rPr>
                <w:rFonts w:ascii="Times New Roman" w:eastAsia="Times New Roman" w:hAnsi="Times New Roman" w:cs="Times New Roman"/>
                <w:color w:val="000000"/>
                <w:sz w:val="27"/>
                <w:szCs w:val="27"/>
                <w:lang w:eastAsia="ru-RU"/>
              </w:rPr>
              <w:br/>
              <w:t>АДМИНИСТРАЦИЯ МУНИЦИПАЛЬНОГО ОБРАЗОВАНИЯ СВИРИЦКОЕ СЕЛЬСКОЕ ПОСЕЛЕНИЕ ВОЛХОВСКОГО МУНИЦИПАЛЬНОГО РАЙОНА ЛЕНИНГРАДСКОЙ ОБЛАСТИ</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Контактная информация</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Организация, осуществляющая размещение</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АДМИНИСТРАЦИЯ МУНИЦИПАЛЬНОГО ОБРАЗОВАНИЯ СВИРИЦКОЕ СЕЛЬСКОЕ ПОСЕЛЕНИЕ ВОЛХОВСКОГО МУНИЦИПАЛЬНОГО РАЙОНА ЛЕНИНГРАДСКОЙ ОБЛАСТИ</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Почтовый адрес</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187469, Ленинградская Область, Свирица Поселок, Новая Свирица Улица, дом 38</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Место нахождения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Российская Федерация, 187469, Ленинградская </w:t>
            </w:r>
            <w:proofErr w:type="spellStart"/>
            <w:proofErr w:type="gramStart"/>
            <w:r w:rsidRPr="007942F7">
              <w:rPr>
                <w:rFonts w:ascii="Times New Roman" w:eastAsia="Times New Roman" w:hAnsi="Times New Roman" w:cs="Times New Roman"/>
                <w:color w:val="000000"/>
                <w:sz w:val="27"/>
                <w:szCs w:val="27"/>
                <w:lang w:eastAsia="ru-RU"/>
              </w:rPr>
              <w:t>обл</w:t>
            </w:r>
            <w:proofErr w:type="spellEnd"/>
            <w:proofErr w:type="gramEnd"/>
            <w:r w:rsidRPr="007942F7">
              <w:rPr>
                <w:rFonts w:ascii="Times New Roman" w:eastAsia="Times New Roman" w:hAnsi="Times New Roman" w:cs="Times New Roman"/>
                <w:color w:val="000000"/>
                <w:sz w:val="27"/>
                <w:szCs w:val="27"/>
                <w:lang w:eastAsia="ru-RU"/>
              </w:rPr>
              <w:t xml:space="preserve">, Волховский р-н, Свирица </w:t>
            </w:r>
            <w:proofErr w:type="spellStart"/>
            <w:r w:rsidRPr="007942F7">
              <w:rPr>
                <w:rFonts w:ascii="Times New Roman" w:eastAsia="Times New Roman" w:hAnsi="Times New Roman" w:cs="Times New Roman"/>
                <w:color w:val="000000"/>
                <w:sz w:val="27"/>
                <w:szCs w:val="27"/>
                <w:lang w:eastAsia="ru-RU"/>
              </w:rPr>
              <w:t>п</w:t>
            </w:r>
            <w:proofErr w:type="spellEnd"/>
            <w:r w:rsidRPr="007942F7">
              <w:rPr>
                <w:rFonts w:ascii="Times New Roman" w:eastAsia="Times New Roman" w:hAnsi="Times New Roman" w:cs="Times New Roman"/>
                <w:color w:val="000000"/>
                <w:sz w:val="27"/>
                <w:szCs w:val="27"/>
                <w:lang w:eastAsia="ru-RU"/>
              </w:rPr>
              <w:t xml:space="preserve">, УЛИЦА НОВАЯ </w:t>
            </w:r>
            <w:r w:rsidRPr="007942F7">
              <w:rPr>
                <w:rFonts w:ascii="Times New Roman" w:eastAsia="Times New Roman" w:hAnsi="Times New Roman" w:cs="Times New Roman"/>
                <w:color w:val="000000"/>
                <w:sz w:val="27"/>
                <w:szCs w:val="27"/>
                <w:lang w:eastAsia="ru-RU"/>
              </w:rPr>
              <w:lastRenderedPageBreak/>
              <w:t>СВИРИЦА, 38</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lastRenderedPageBreak/>
              <w:t>Ответственное должностное лицо</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Атаманова В. А.</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Адрес электронной почты</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sviricaadm@mail.ru</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контактного телефона</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44225</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Факс</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+7 81363 44225</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Информация отсутствует</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Информация о процедуре закупки</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Дата и время окончания срока подачи заявок</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16.05.2022 10:00</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Дата проведения процедуры подачи предложений о цене контракта либо о сумме цен единиц товара, работы, услуги</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16.05.2022</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Дата подведения итогов определения поставщика (подрядчика, исполнителя)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17.05.2022</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Информация отсутствует</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Условия контракта</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Начальная (максимальная) цена контракта</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10318252.00 Российский рубль</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Финансовое обеспечение закупки</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tbl>
            <w:tblPr>
              <w:tblW w:w="20394" w:type="dxa"/>
              <w:tblCellMar>
                <w:top w:w="15" w:type="dxa"/>
                <w:left w:w="15" w:type="dxa"/>
                <w:bottom w:w="15" w:type="dxa"/>
                <w:right w:w="15" w:type="dxa"/>
              </w:tblCellMar>
              <w:tblLook w:val="04A0"/>
            </w:tblPr>
            <w:tblGrid>
              <w:gridCol w:w="2657"/>
              <w:gridCol w:w="3928"/>
              <w:gridCol w:w="3928"/>
              <w:gridCol w:w="3928"/>
              <w:gridCol w:w="5953"/>
            </w:tblGrid>
            <w:tr w:rsidR="007942F7" w:rsidRPr="007942F7">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Сумма на последующие годы</w:t>
                  </w:r>
                </w:p>
              </w:tc>
            </w:tr>
            <w:tr w:rsidR="007942F7" w:rsidRPr="007942F7">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10318252.00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10318252.00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0.00</w:t>
                  </w:r>
                </w:p>
              </w:tc>
            </w:tr>
          </w:tbl>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Финансирование за счет бюджетных средств</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tbl>
            <w:tblPr>
              <w:tblW w:w="20394" w:type="dxa"/>
              <w:tblCellMar>
                <w:top w:w="15" w:type="dxa"/>
                <w:left w:w="15" w:type="dxa"/>
                <w:bottom w:w="15" w:type="dxa"/>
                <w:right w:w="15" w:type="dxa"/>
              </w:tblCellMar>
              <w:tblLook w:val="04A0"/>
            </w:tblPr>
            <w:tblGrid>
              <w:gridCol w:w="4879"/>
              <w:gridCol w:w="2022"/>
              <w:gridCol w:w="2988"/>
              <w:gridCol w:w="2988"/>
              <w:gridCol w:w="2988"/>
              <w:gridCol w:w="4529"/>
            </w:tblGrid>
            <w:tr w:rsidR="007942F7" w:rsidRPr="007942F7">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Российский рубль</w:t>
                  </w:r>
                </w:p>
              </w:tc>
            </w:tr>
            <w:tr w:rsidR="007942F7" w:rsidRPr="007942F7">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Оплата за 2022 год</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Сумма на последующие годы</w:t>
                  </w:r>
                </w:p>
              </w:tc>
            </w:tr>
            <w:tr w:rsidR="007942F7" w:rsidRPr="007942F7">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841040902402S4200244</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10318252.00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10318252.00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24"/>
                      <w:szCs w:val="24"/>
                      <w:lang w:eastAsia="ru-RU"/>
                    </w:rPr>
                  </w:pPr>
                  <w:r w:rsidRPr="007942F7">
                    <w:rPr>
                      <w:rFonts w:ascii="Times New Roman" w:eastAsia="Times New Roman" w:hAnsi="Times New Roman" w:cs="Times New Roman"/>
                      <w:sz w:val="24"/>
                      <w:szCs w:val="24"/>
                      <w:lang w:eastAsia="ru-RU"/>
                    </w:rPr>
                    <w:t>0.00</w:t>
                  </w:r>
                </w:p>
              </w:tc>
            </w:tr>
          </w:tbl>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Источник финансирования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Бюджет муниципального образования </w:t>
            </w:r>
            <w:proofErr w:type="spellStart"/>
            <w:r w:rsidRPr="007942F7">
              <w:rPr>
                <w:rFonts w:ascii="Times New Roman" w:eastAsia="Times New Roman" w:hAnsi="Times New Roman" w:cs="Times New Roman"/>
                <w:color w:val="000000"/>
                <w:sz w:val="27"/>
                <w:szCs w:val="27"/>
                <w:lang w:eastAsia="ru-RU"/>
              </w:rPr>
              <w:t>Свирицкое</w:t>
            </w:r>
            <w:proofErr w:type="spellEnd"/>
            <w:r w:rsidRPr="007942F7">
              <w:rPr>
                <w:rFonts w:ascii="Times New Roman" w:eastAsia="Times New Roman" w:hAnsi="Times New Roman" w:cs="Times New Roman"/>
                <w:color w:val="000000"/>
                <w:sz w:val="27"/>
                <w:szCs w:val="27"/>
                <w:lang w:eastAsia="ru-RU"/>
              </w:rPr>
              <w:t xml:space="preserve"> сельское поселение Волховского муниципального района Ленинградской области</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Идентификационный код закупки</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223471800257047020100100040024211244</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Место поставки товара, выполнения работы или оказания услуги</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w:t>
            </w:r>
            <w:proofErr w:type="gramStart"/>
            <w:r w:rsidRPr="007942F7">
              <w:rPr>
                <w:rFonts w:ascii="Times New Roman" w:eastAsia="Times New Roman" w:hAnsi="Times New Roman" w:cs="Times New Roman"/>
                <w:color w:val="000000"/>
                <w:sz w:val="27"/>
                <w:szCs w:val="27"/>
                <w:lang w:eastAsia="ru-RU"/>
              </w:rPr>
              <w:t>.С</w:t>
            </w:r>
            <w:proofErr w:type="gramEnd"/>
            <w:r w:rsidRPr="007942F7">
              <w:rPr>
                <w:rFonts w:ascii="Times New Roman" w:eastAsia="Times New Roman" w:hAnsi="Times New Roman" w:cs="Times New Roman"/>
                <w:color w:val="000000"/>
                <w:sz w:val="27"/>
                <w:szCs w:val="27"/>
                <w:lang w:eastAsia="ru-RU"/>
              </w:rPr>
              <w:t>вирица</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Срок исполнения контракта, срок исполнения и цена отдельных этапов исполнения контракта</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Срок выполнения работ: начало работ </w:t>
            </w:r>
            <w:proofErr w:type="gramStart"/>
            <w:r w:rsidRPr="007942F7">
              <w:rPr>
                <w:rFonts w:ascii="Times New Roman" w:eastAsia="Times New Roman" w:hAnsi="Times New Roman" w:cs="Times New Roman"/>
                <w:color w:val="000000"/>
                <w:sz w:val="27"/>
                <w:szCs w:val="27"/>
                <w:lang w:eastAsia="ru-RU"/>
              </w:rPr>
              <w:t>с даты заключения</w:t>
            </w:r>
            <w:proofErr w:type="gramEnd"/>
            <w:r w:rsidRPr="007942F7">
              <w:rPr>
                <w:rFonts w:ascii="Times New Roman" w:eastAsia="Times New Roman" w:hAnsi="Times New Roman" w:cs="Times New Roman"/>
                <w:color w:val="000000"/>
                <w:sz w:val="27"/>
                <w:szCs w:val="27"/>
                <w:lang w:eastAsia="ru-RU"/>
              </w:rPr>
              <w:t xml:space="preserve"> муниципального контракта, дата окончания работ – 30 </w:t>
            </w:r>
            <w:r w:rsidRPr="007942F7">
              <w:rPr>
                <w:rFonts w:ascii="Times New Roman" w:eastAsia="Times New Roman" w:hAnsi="Times New Roman" w:cs="Times New Roman"/>
                <w:color w:val="000000"/>
                <w:sz w:val="27"/>
                <w:szCs w:val="27"/>
                <w:lang w:eastAsia="ru-RU"/>
              </w:rPr>
              <w:lastRenderedPageBreak/>
              <w:t>календарных дней со дня заключения муниципального контракта.</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lastRenderedPageBreak/>
              <w:t>Предусмотрена возможность одностороннего отказа от исполнения контракта в соответствии со ст. 95 Закона № 44-ФЗ</w:t>
            </w:r>
          </w:p>
        </w:tc>
        <w:tc>
          <w:tcPr>
            <w:tcW w:w="0" w:type="auto"/>
            <w:tcMar>
              <w:top w:w="0" w:type="dxa"/>
              <w:left w:w="251" w:type="dxa"/>
              <w:bottom w:w="0" w:type="dxa"/>
              <w:right w:w="167" w:type="dxa"/>
            </w:tcMar>
            <w:vAlign w:val="center"/>
            <w:hideMark/>
          </w:tcPr>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Да</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Объект закупки</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Российский рубль</w:t>
            </w: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tbl>
            <w:tblPr>
              <w:tblW w:w="20394" w:type="dxa"/>
              <w:tblCellMar>
                <w:top w:w="15" w:type="dxa"/>
                <w:left w:w="15" w:type="dxa"/>
                <w:bottom w:w="15" w:type="dxa"/>
                <w:right w:w="15" w:type="dxa"/>
              </w:tblCellMar>
              <w:tblLook w:val="04A0"/>
            </w:tblPr>
            <w:tblGrid>
              <w:gridCol w:w="1710"/>
              <w:gridCol w:w="987"/>
              <w:gridCol w:w="4610"/>
              <w:gridCol w:w="4610"/>
              <w:gridCol w:w="4610"/>
              <w:gridCol w:w="915"/>
              <w:gridCol w:w="970"/>
              <w:gridCol w:w="1002"/>
              <w:gridCol w:w="980"/>
            </w:tblGrid>
            <w:tr w:rsidR="007942F7" w:rsidRPr="007942F7">
              <w:tc>
                <w:tcPr>
                  <w:tcW w:w="0" w:type="auto"/>
                  <w:vMerge w:val="restart"/>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Код позиции по КТРУ</w:t>
                  </w:r>
                </w:p>
              </w:tc>
              <w:tc>
                <w:tcPr>
                  <w:tcW w:w="0" w:type="auto"/>
                  <w:gridSpan w:val="3"/>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Количество</w:t>
                  </w:r>
                </w:p>
              </w:tc>
              <w:tc>
                <w:tcPr>
                  <w:tcW w:w="0" w:type="auto"/>
                  <w:vMerge w:val="restart"/>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Цена за единицу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Стоимость позиции</w:t>
                  </w:r>
                </w:p>
              </w:tc>
            </w:tr>
            <w:tr w:rsidR="007942F7" w:rsidRPr="007942F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42F7" w:rsidRPr="007942F7" w:rsidRDefault="007942F7" w:rsidP="007942F7">
                  <w:pPr>
                    <w:spacing w:after="0" w:line="240" w:lineRule="auto"/>
                    <w:rPr>
                      <w:rFonts w:ascii="Times New Roman" w:eastAsia="Times New Roman" w:hAnsi="Times New Roman" w:cs="Times New Roman"/>
                      <w:b/>
                      <w:bCs/>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42F7" w:rsidRPr="007942F7" w:rsidRDefault="007942F7" w:rsidP="007942F7">
                  <w:pPr>
                    <w:spacing w:after="0" w:line="240" w:lineRule="auto"/>
                    <w:rPr>
                      <w:rFonts w:ascii="Times New Roman" w:eastAsia="Times New Roman" w:hAnsi="Times New Roman" w:cs="Times New Roman"/>
                      <w:b/>
                      <w:bCs/>
                      <w:sz w:val="15"/>
                      <w:szCs w:val="15"/>
                      <w:lang w:eastAsia="ru-RU"/>
                    </w:rPr>
                  </w:pPr>
                </w:p>
              </w:tc>
              <w:tc>
                <w:tcPr>
                  <w:tcW w:w="461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Наименование характеристики</w:t>
                  </w:r>
                </w:p>
              </w:tc>
              <w:tc>
                <w:tcPr>
                  <w:tcW w:w="461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Значение характеристики</w:t>
                  </w:r>
                </w:p>
              </w:tc>
              <w:tc>
                <w:tcPr>
                  <w:tcW w:w="461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jc w:val="center"/>
                    <w:rPr>
                      <w:rFonts w:ascii="Times New Roman" w:eastAsia="Times New Roman" w:hAnsi="Times New Roman" w:cs="Times New Roman"/>
                      <w:b/>
                      <w:bCs/>
                      <w:sz w:val="15"/>
                      <w:szCs w:val="15"/>
                      <w:lang w:eastAsia="ru-RU"/>
                    </w:rPr>
                  </w:pPr>
                  <w:r w:rsidRPr="007942F7">
                    <w:rPr>
                      <w:rFonts w:ascii="Times New Roman" w:eastAsia="Times New Roman" w:hAnsi="Times New Roman" w:cs="Times New Roman"/>
                      <w:b/>
                      <w:bCs/>
                      <w:sz w:val="15"/>
                      <w:szCs w:val="15"/>
                      <w:lang w:eastAsia="ru-RU"/>
                    </w:rPr>
                    <w:t>Единица измерения характеристики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42F7" w:rsidRPr="007942F7" w:rsidRDefault="007942F7" w:rsidP="007942F7">
                  <w:pPr>
                    <w:spacing w:after="0" w:line="240" w:lineRule="auto"/>
                    <w:rPr>
                      <w:rFonts w:ascii="Times New Roman" w:eastAsia="Times New Roman" w:hAnsi="Times New Roman" w:cs="Times New Roman"/>
                      <w:b/>
                      <w:bCs/>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42F7" w:rsidRPr="007942F7" w:rsidRDefault="007942F7" w:rsidP="007942F7">
                  <w:pPr>
                    <w:spacing w:after="0" w:line="240" w:lineRule="auto"/>
                    <w:rPr>
                      <w:rFonts w:ascii="Times New Roman" w:eastAsia="Times New Roman" w:hAnsi="Times New Roman" w:cs="Times New Roman"/>
                      <w:b/>
                      <w:bCs/>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42F7" w:rsidRPr="007942F7" w:rsidRDefault="007942F7" w:rsidP="007942F7">
                  <w:pPr>
                    <w:spacing w:after="0" w:line="240" w:lineRule="auto"/>
                    <w:rPr>
                      <w:rFonts w:ascii="Times New Roman" w:eastAsia="Times New Roman" w:hAnsi="Times New Roman" w:cs="Times New Roman"/>
                      <w:b/>
                      <w:bCs/>
                      <w:sz w:val="15"/>
                      <w:szCs w:val="15"/>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942F7" w:rsidRPr="007942F7" w:rsidRDefault="007942F7" w:rsidP="007942F7">
                  <w:pPr>
                    <w:spacing w:after="0" w:line="240" w:lineRule="auto"/>
                    <w:rPr>
                      <w:rFonts w:ascii="Times New Roman" w:eastAsia="Times New Roman" w:hAnsi="Times New Roman" w:cs="Times New Roman"/>
                      <w:b/>
                      <w:bCs/>
                      <w:sz w:val="15"/>
                      <w:szCs w:val="15"/>
                      <w:lang w:eastAsia="ru-RU"/>
                    </w:rPr>
                  </w:pPr>
                </w:p>
              </w:tc>
            </w:tr>
            <w:tr w:rsidR="007942F7" w:rsidRPr="007942F7">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r w:rsidRPr="007942F7">
                    <w:rPr>
                      <w:rFonts w:ascii="Times New Roman" w:eastAsia="Times New Roman" w:hAnsi="Times New Roman" w:cs="Times New Roman"/>
                      <w:sz w:val="15"/>
                      <w:szCs w:val="15"/>
                      <w:lang w:eastAsia="ru-RU"/>
                    </w:rPr>
                    <w:t>Капитальный ремонт автомобильной дороги общего пользования местного значения п. Свирица ул. Новая Свирица - ул. Старая Свирица по адресу: 187469, Ленинградская область, Волховский район, п. Свирица</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r w:rsidRPr="007942F7">
                    <w:rPr>
                      <w:rFonts w:ascii="Times New Roman" w:eastAsia="Times New Roman" w:hAnsi="Times New Roman" w:cs="Times New Roman"/>
                      <w:sz w:val="15"/>
                      <w:szCs w:val="15"/>
                      <w:lang w:eastAsia="ru-RU"/>
                    </w:rPr>
                    <w:t>42.11.20.230</w:t>
                  </w:r>
                </w:p>
              </w:tc>
              <w:tc>
                <w:tcPr>
                  <w:tcW w:w="0" w:type="auto"/>
                  <w:gridSpan w:val="3"/>
                  <w:tcBorders>
                    <w:top w:val="nil"/>
                    <w:left w:val="nil"/>
                    <w:bottom w:val="nil"/>
                    <w:right w:val="nil"/>
                  </w:tcBorders>
                  <w:tcMar>
                    <w:top w:w="0" w:type="dxa"/>
                    <w:left w:w="0" w:type="dxa"/>
                    <w:bottom w:w="0" w:type="dxa"/>
                    <w:right w:w="0"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r w:rsidRPr="007942F7">
                    <w:rPr>
                      <w:rFonts w:ascii="Times New Roman" w:eastAsia="Times New Roman" w:hAnsi="Times New Roman" w:cs="Times New Roman"/>
                      <w:sz w:val="15"/>
                      <w:szCs w:val="15"/>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r w:rsidRPr="007942F7">
                    <w:rPr>
                      <w:rFonts w:ascii="Times New Roman" w:eastAsia="Times New Roman" w:hAnsi="Times New Roman" w:cs="Times New Roman"/>
                      <w:sz w:val="15"/>
                      <w:szCs w:val="15"/>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r w:rsidRPr="007942F7">
                    <w:rPr>
                      <w:rFonts w:ascii="Times New Roman" w:eastAsia="Times New Roman" w:hAnsi="Times New Roman" w:cs="Times New Roman"/>
                      <w:sz w:val="15"/>
                      <w:szCs w:val="15"/>
                      <w:lang w:eastAsia="ru-RU"/>
                    </w:rPr>
                    <w:t>10318252.00</w:t>
                  </w:r>
                </w:p>
              </w:tc>
              <w:tc>
                <w:tcPr>
                  <w:tcW w:w="0" w:type="auto"/>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vAlign w:val="center"/>
                  <w:hideMark/>
                </w:tcPr>
                <w:p w:rsidR="007942F7" w:rsidRPr="007942F7" w:rsidRDefault="007942F7" w:rsidP="007942F7">
                  <w:pPr>
                    <w:spacing w:after="0" w:line="240" w:lineRule="auto"/>
                    <w:rPr>
                      <w:rFonts w:ascii="Times New Roman" w:eastAsia="Times New Roman" w:hAnsi="Times New Roman" w:cs="Times New Roman"/>
                      <w:sz w:val="15"/>
                      <w:szCs w:val="15"/>
                      <w:lang w:eastAsia="ru-RU"/>
                    </w:rPr>
                  </w:pPr>
                  <w:r w:rsidRPr="007942F7">
                    <w:rPr>
                      <w:rFonts w:ascii="Times New Roman" w:eastAsia="Times New Roman" w:hAnsi="Times New Roman" w:cs="Times New Roman"/>
                      <w:sz w:val="15"/>
                      <w:szCs w:val="15"/>
                      <w:lang w:eastAsia="ru-RU"/>
                    </w:rPr>
                    <w:t>10318252.00</w:t>
                  </w:r>
                </w:p>
              </w:tc>
            </w:tr>
          </w:tbl>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Итого: 10318252.00 Российский рубль</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Преимущества и требования к участникам</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Преимущества</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Преимущество в соответствии с </w:t>
            </w:r>
            <w:proofErr w:type="gramStart"/>
            <w:r w:rsidRPr="007942F7">
              <w:rPr>
                <w:rFonts w:ascii="Times New Roman" w:eastAsia="Times New Roman" w:hAnsi="Times New Roman" w:cs="Times New Roman"/>
                <w:color w:val="000000"/>
                <w:sz w:val="27"/>
                <w:szCs w:val="27"/>
                <w:lang w:eastAsia="ru-RU"/>
              </w:rPr>
              <w:t>ч</w:t>
            </w:r>
            <w:proofErr w:type="gramEnd"/>
            <w:r w:rsidRPr="007942F7">
              <w:rPr>
                <w:rFonts w:ascii="Times New Roman" w:eastAsia="Times New Roman" w:hAnsi="Times New Roman" w:cs="Times New Roman"/>
                <w:color w:val="000000"/>
                <w:sz w:val="27"/>
                <w:szCs w:val="27"/>
                <w:lang w:eastAsia="ru-RU"/>
              </w:rPr>
              <w:t>. 3 ст. 30 Закона № 44-ФЗ</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Требования к участникам</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1 Единые требования к участникам закупок в соответствии с </w:t>
            </w:r>
            <w:proofErr w:type="gramStart"/>
            <w:r w:rsidRPr="007942F7">
              <w:rPr>
                <w:rFonts w:ascii="Times New Roman" w:eastAsia="Times New Roman" w:hAnsi="Times New Roman" w:cs="Times New Roman"/>
                <w:color w:val="000000"/>
                <w:sz w:val="27"/>
                <w:szCs w:val="27"/>
                <w:lang w:eastAsia="ru-RU"/>
              </w:rPr>
              <w:t>ч</w:t>
            </w:r>
            <w:proofErr w:type="gramEnd"/>
            <w:r w:rsidRPr="007942F7">
              <w:rPr>
                <w:rFonts w:ascii="Times New Roman" w:eastAsia="Times New Roman" w:hAnsi="Times New Roman" w:cs="Times New Roman"/>
                <w:color w:val="000000"/>
                <w:sz w:val="27"/>
                <w:szCs w:val="27"/>
                <w:lang w:eastAsia="ru-RU"/>
              </w:rPr>
              <w:t>. 1 ст. 31 Закона № 44-ФЗ</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Дополнительная информация к требованию отсутствует</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2 Требования к участникам закупок в соответствии с частью 1.1 статьи 31 Федерального закона № 44-ФЗ</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Отсутствие в предусмотренном Федеральным законом от 05.04.2013 г.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от 05.04.2013 г. № 44-ФЗ</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3 Требования к участникам закупок в </w:t>
            </w:r>
            <w:r w:rsidRPr="007942F7">
              <w:rPr>
                <w:rFonts w:ascii="Times New Roman" w:eastAsia="Times New Roman" w:hAnsi="Times New Roman" w:cs="Times New Roman"/>
                <w:color w:val="000000"/>
                <w:sz w:val="27"/>
                <w:szCs w:val="27"/>
                <w:lang w:eastAsia="ru-RU"/>
              </w:rPr>
              <w:lastRenderedPageBreak/>
              <w:t>соответствии с частью 2 статьи 31 Федерального закона № 44-ФЗ</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Установлено</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3 . 1 Требования в соответствии с позицией 17 раздела III приложения к ПП РФ от 29.12.2021 № 2571</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Наличие у участника закупки: 1) опыта исполнения договоров на выполнение работ по сооружению ядерных установок, радиационных источников, пунктов хранения. Сумма цен выполненных работ по договорам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w:t>
            </w:r>
            <w:proofErr w:type="gramStart"/>
            <w:r w:rsidRPr="007942F7">
              <w:rPr>
                <w:rFonts w:ascii="Times New Roman" w:eastAsia="Times New Roman" w:hAnsi="Times New Roman" w:cs="Times New Roman"/>
                <w:color w:val="000000"/>
                <w:sz w:val="27"/>
                <w:szCs w:val="27"/>
                <w:lang w:eastAsia="ru-RU"/>
              </w:rPr>
              <w:t>дств с к</w:t>
            </w:r>
            <w:proofErr w:type="gramEnd"/>
            <w:r w:rsidRPr="007942F7">
              <w:rPr>
                <w:rFonts w:ascii="Times New Roman" w:eastAsia="Times New Roman" w:hAnsi="Times New Roman" w:cs="Times New Roman"/>
                <w:color w:val="000000"/>
                <w:sz w:val="27"/>
                <w:szCs w:val="27"/>
                <w:lang w:eastAsia="ru-RU"/>
              </w:rPr>
              <w:t xml:space="preserve">оличественными, качественными и техническими характеристиками, установленными в извещении об осуществлении закупки (документации о закупке). </w:t>
            </w:r>
            <w:proofErr w:type="gramStart"/>
            <w:r w:rsidRPr="007942F7">
              <w:rPr>
                <w:rFonts w:ascii="Times New Roman" w:eastAsia="Times New Roman" w:hAnsi="Times New Roman" w:cs="Times New Roman"/>
                <w:color w:val="000000"/>
                <w:sz w:val="27"/>
                <w:szCs w:val="27"/>
                <w:lang w:eastAsia="ru-RU"/>
              </w:rPr>
              <w:t xml:space="preserve">Информация и документы, подтверждающие соответствие участников закупки дополнительным требованиям: 1) исполненный (исполненные) договор (договоры); 2) акт (акты) выполненных работ, подтверждающий (подтверждающие) цену выполненных работ; 3) выписка из ЕГРН, подтверждающая право собственности на объект недвижимости, используемый в производственных целях, или выписка из ЕГРН, подтверждающая право аренды на объект недвижимого имущества, используемый в </w:t>
            </w:r>
            <w:r w:rsidRPr="007942F7">
              <w:rPr>
                <w:rFonts w:ascii="Times New Roman" w:eastAsia="Times New Roman" w:hAnsi="Times New Roman" w:cs="Times New Roman"/>
                <w:color w:val="000000"/>
                <w:sz w:val="27"/>
                <w:szCs w:val="27"/>
                <w:lang w:eastAsia="ru-RU"/>
              </w:rPr>
              <w:lastRenderedPageBreak/>
              <w:t>производственных целях, или иные документы;</w:t>
            </w:r>
            <w:proofErr w:type="gramEnd"/>
            <w:r w:rsidRPr="007942F7">
              <w:rPr>
                <w:rFonts w:ascii="Times New Roman" w:eastAsia="Times New Roman" w:hAnsi="Times New Roman" w:cs="Times New Roman"/>
                <w:color w:val="000000"/>
                <w:sz w:val="27"/>
                <w:szCs w:val="27"/>
                <w:lang w:eastAsia="ru-RU"/>
              </w:rPr>
              <w:t xml:space="preserve"> 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 5) инвентарные карточки учета объектов основных средств унифицированной формы ОС-6,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4 Требование к участникам закупок в соответствии с п. 1 ч. 1 ст. 31 Закона № 44-ФЗ</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Участник аукциона должен быть членом </w:t>
            </w:r>
            <w:proofErr w:type="spellStart"/>
            <w:r w:rsidRPr="007942F7">
              <w:rPr>
                <w:rFonts w:ascii="Times New Roman" w:eastAsia="Times New Roman" w:hAnsi="Times New Roman" w:cs="Times New Roman"/>
                <w:color w:val="000000"/>
                <w:sz w:val="27"/>
                <w:szCs w:val="27"/>
                <w:lang w:eastAsia="ru-RU"/>
              </w:rPr>
              <w:t>саморегулируемой</w:t>
            </w:r>
            <w:proofErr w:type="spellEnd"/>
            <w:r w:rsidRPr="007942F7">
              <w:rPr>
                <w:rFonts w:ascii="Times New Roman" w:eastAsia="Times New Roman" w:hAnsi="Times New Roman" w:cs="Times New Roman"/>
                <w:color w:val="000000"/>
                <w:sz w:val="27"/>
                <w:szCs w:val="27"/>
                <w:lang w:eastAsia="ru-RU"/>
              </w:rPr>
              <w:t xml:space="preserve"> организации в области строительства, реконструкции, капитального ремонта объектов капитального строительства; - </w:t>
            </w:r>
            <w:proofErr w:type="spellStart"/>
            <w:r w:rsidRPr="007942F7">
              <w:rPr>
                <w:rFonts w:ascii="Times New Roman" w:eastAsia="Times New Roman" w:hAnsi="Times New Roman" w:cs="Times New Roman"/>
                <w:color w:val="000000"/>
                <w:sz w:val="27"/>
                <w:szCs w:val="27"/>
                <w:lang w:eastAsia="ru-RU"/>
              </w:rPr>
              <w:t>саморегулируемая</w:t>
            </w:r>
            <w:proofErr w:type="spellEnd"/>
            <w:r w:rsidRPr="007942F7">
              <w:rPr>
                <w:rFonts w:ascii="Times New Roman" w:eastAsia="Times New Roman" w:hAnsi="Times New Roman" w:cs="Times New Roman"/>
                <w:color w:val="000000"/>
                <w:sz w:val="27"/>
                <w:szCs w:val="27"/>
                <w:lang w:eastAsia="ru-RU"/>
              </w:rPr>
              <w:t xml:space="preserve"> организация, в которой состоит участник, должна иметь компенсационный фонд обеспечения договорных обязательств; -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w:t>
            </w:r>
            <w:r w:rsidRPr="007942F7">
              <w:rPr>
                <w:rFonts w:ascii="Times New Roman" w:eastAsia="Times New Roman" w:hAnsi="Times New Roman" w:cs="Times New Roman"/>
                <w:color w:val="000000"/>
                <w:sz w:val="27"/>
                <w:szCs w:val="27"/>
                <w:lang w:eastAsia="ru-RU"/>
              </w:rPr>
              <w:lastRenderedPageBreak/>
              <w:t>компенсационному фонду обеспечения договорных обязательств</w:t>
            </w:r>
            <w:proofErr w:type="gramStart"/>
            <w:r w:rsidRPr="007942F7">
              <w:rPr>
                <w:rFonts w:ascii="Times New Roman" w:eastAsia="Times New Roman" w:hAnsi="Times New Roman" w:cs="Times New Roman"/>
                <w:color w:val="000000"/>
                <w:sz w:val="27"/>
                <w:szCs w:val="27"/>
                <w:lang w:eastAsia="ru-RU"/>
              </w:rPr>
              <w:t>.</w:t>
            </w:r>
            <w:proofErr w:type="gramEnd"/>
            <w:r w:rsidRPr="007942F7">
              <w:rPr>
                <w:rFonts w:ascii="Times New Roman" w:eastAsia="Times New Roman" w:hAnsi="Times New Roman" w:cs="Times New Roman"/>
                <w:color w:val="000000"/>
                <w:sz w:val="27"/>
                <w:szCs w:val="27"/>
                <w:lang w:eastAsia="ru-RU"/>
              </w:rPr>
              <w:t xml:space="preserve"> - </w:t>
            </w:r>
            <w:proofErr w:type="gramStart"/>
            <w:r w:rsidRPr="007942F7">
              <w:rPr>
                <w:rFonts w:ascii="Times New Roman" w:eastAsia="Times New Roman" w:hAnsi="Times New Roman" w:cs="Times New Roman"/>
                <w:color w:val="000000"/>
                <w:sz w:val="27"/>
                <w:szCs w:val="27"/>
                <w:lang w:eastAsia="ru-RU"/>
              </w:rPr>
              <w:t>у</w:t>
            </w:r>
            <w:proofErr w:type="gramEnd"/>
            <w:r w:rsidRPr="007942F7">
              <w:rPr>
                <w:rFonts w:ascii="Times New Roman" w:eastAsia="Times New Roman" w:hAnsi="Times New Roman" w:cs="Times New Roman"/>
                <w:color w:val="000000"/>
                <w:sz w:val="27"/>
                <w:szCs w:val="27"/>
                <w:lang w:eastAsia="ru-RU"/>
              </w:rPr>
              <w:t xml:space="preserve">частник должен представить выписку из реестра членов СРО по форме, которая Приказом </w:t>
            </w:r>
            <w:proofErr w:type="spellStart"/>
            <w:r w:rsidRPr="007942F7">
              <w:rPr>
                <w:rFonts w:ascii="Times New Roman" w:eastAsia="Times New Roman" w:hAnsi="Times New Roman" w:cs="Times New Roman"/>
                <w:color w:val="000000"/>
                <w:sz w:val="27"/>
                <w:szCs w:val="27"/>
                <w:lang w:eastAsia="ru-RU"/>
              </w:rPr>
              <w:t>Ростехнадзора</w:t>
            </w:r>
            <w:proofErr w:type="spellEnd"/>
            <w:r w:rsidRPr="007942F7">
              <w:rPr>
                <w:rFonts w:ascii="Times New Roman" w:eastAsia="Times New Roman" w:hAnsi="Times New Roman" w:cs="Times New Roman"/>
                <w:color w:val="000000"/>
                <w:sz w:val="27"/>
                <w:szCs w:val="27"/>
                <w:lang w:eastAsia="ru-RU"/>
              </w:rPr>
              <w:t xml:space="preserve"> от 04.03.2019 N 86. Выписка должна соответствовать требованиям </w:t>
            </w:r>
            <w:proofErr w:type="gramStart"/>
            <w:r w:rsidRPr="007942F7">
              <w:rPr>
                <w:rFonts w:ascii="Times New Roman" w:eastAsia="Times New Roman" w:hAnsi="Times New Roman" w:cs="Times New Roman"/>
                <w:color w:val="000000"/>
                <w:sz w:val="27"/>
                <w:szCs w:val="27"/>
                <w:lang w:eastAsia="ru-RU"/>
              </w:rPr>
              <w:t>ч</w:t>
            </w:r>
            <w:proofErr w:type="gramEnd"/>
            <w:r w:rsidRPr="007942F7">
              <w:rPr>
                <w:rFonts w:ascii="Times New Roman" w:eastAsia="Times New Roman" w:hAnsi="Times New Roman" w:cs="Times New Roman"/>
                <w:color w:val="000000"/>
                <w:sz w:val="27"/>
                <w:szCs w:val="27"/>
                <w:lang w:eastAsia="ru-RU"/>
              </w:rPr>
              <w:t xml:space="preserve">. 4 ст. 55.17 </w:t>
            </w:r>
            <w:proofErr w:type="spellStart"/>
            <w:r w:rsidRPr="007942F7">
              <w:rPr>
                <w:rFonts w:ascii="Times New Roman" w:eastAsia="Times New Roman" w:hAnsi="Times New Roman" w:cs="Times New Roman"/>
                <w:color w:val="000000"/>
                <w:sz w:val="27"/>
                <w:szCs w:val="27"/>
                <w:lang w:eastAsia="ru-RU"/>
              </w:rPr>
              <w:t>ГрК</w:t>
            </w:r>
            <w:proofErr w:type="spellEnd"/>
            <w:r w:rsidRPr="007942F7">
              <w:rPr>
                <w:rFonts w:ascii="Times New Roman" w:eastAsia="Times New Roman" w:hAnsi="Times New Roman" w:cs="Times New Roman"/>
                <w:color w:val="000000"/>
                <w:sz w:val="27"/>
                <w:szCs w:val="27"/>
                <w:lang w:eastAsia="ru-RU"/>
              </w:rPr>
              <w:t xml:space="preserve"> РФ. Данное требование не распространяется: - на участников, которые предложат цену контракта 3 миллиона рублей и менее; - на унитарные предприятия, государственные и муниципальные учреждения, юридических лиц с </w:t>
            </w:r>
            <w:proofErr w:type="spellStart"/>
            <w:r w:rsidRPr="007942F7">
              <w:rPr>
                <w:rFonts w:ascii="Times New Roman" w:eastAsia="Times New Roman" w:hAnsi="Times New Roman" w:cs="Times New Roman"/>
                <w:color w:val="000000"/>
                <w:sz w:val="27"/>
                <w:szCs w:val="27"/>
                <w:lang w:eastAsia="ru-RU"/>
              </w:rPr>
              <w:t>госучастием</w:t>
            </w:r>
            <w:proofErr w:type="spellEnd"/>
            <w:r w:rsidRPr="007942F7">
              <w:rPr>
                <w:rFonts w:ascii="Times New Roman" w:eastAsia="Times New Roman" w:hAnsi="Times New Roman" w:cs="Times New Roman"/>
                <w:color w:val="000000"/>
                <w:sz w:val="27"/>
                <w:szCs w:val="27"/>
                <w:lang w:eastAsia="ru-RU"/>
              </w:rPr>
              <w:t xml:space="preserve"> в случаях, которые перечислены в </w:t>
            </w:r>
            <w:proofErr w:type="gramStart"/>
            <w:r w:rsidRPr="007942F7">
              <w:rPr>
                <w:rFonts w:ascii="Times New Roman" w:eastAsia="Times New Roman" w:hAnsi="Times New Roman" w:cs="Times New Roman"/>
                <w:color w:val="000000"/>
                <w:sz w:val="27"/>
                <w:szCs w:val="27"/>
                <w:lang w:eastAsia="ru-RU"/>
              </w:rPr>
              <w:t>ч</w:t>
            </w:r>
            <w:proofErr w:type="gramEnd"/>
            <w:r w:rsidRPr="007942F7">
              <w:rPr>
                <w:rFonts w:ascii="Times New Roman" w:eastAsia="Times New Roman" w:hAnsi="Times New Roman" w:cs="Times New Roman"/>
                <w:color w:val="000000"/>
                <w:sz w:val="27"/>
                <w:szCs w:val="27"/>
                <w:lang w:eastAsia="ru-RU"/>
              </w:rPr>
              <w:t>.2.2 ст.52 Гражданского кодекса РФ. Выписка из реестра членов СРО должна быть выдана не ранее чем за один месяц до даты окончания срока подачи заявок.</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lastRenderedPageBreak/>
              <w:t>Ограничения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Не </w:t>
            </w:r>
            <w:proofErr w:type="gramStart"/>
            <w:r w:rsidRPr="007942F7">
              <w:rPr>
                <w:rFonts w:ascii="Times New Roman" w:eastAsia="Times New Roman" w:hAnsi="Times New Roman" w:cs="Times New Roman"/>
                <w:color w:val="000000"/>
                <w:sz w:val="27"/>
                <w:szCs w:val="27"/>
                <w:lang w:eastAsia="ru-RU"/>
              </w:rPr>
              <w:t>установлены</w:t>
            </w:r>
            <w:proofErr w:type="gramEnd"/>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Обеспечение заявки</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Требуется обеспечение заявки</w:t>
            </w:r>
          </w:p>
        </w:tc>
        <w:tc>
          <w:tcPr>
            <w:tcW w:w="0" w:type="auto"/>
            <w:tcMar>
              <w:top w:w="0" w:type="dxa"/>
              <w:left w:w="251" w:type="dxa"/>
              <w:bottom w:w="0" w:type="dxa"/>
              <w:right w:w="167" w:type="dxa"/>
            </w:tcMar>
            <w:vAlign w:val="center"/>
            <w:hideMark/>
          </w:tcPr>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Размер обеспечения заявки</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103182.52 Российский рубль</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Порядок внесения денежных сре</w:t>
            </w:r>
            <w:proofErr w:type="gramStart"/>
            <w:r w:rsidRPr="007942F7">
              <w:rPr>
                <w:rFonts w:ascii="Times New Roman" w:eastAsia="Times New Roman" w:hAnsi="Times New Roman" w:cs="Times New Roman"/>
                <w:color w:val="000000"/>
                <w:sz w:val="27"/>
                <w:szCs w:val="27"/>
                <w:lang w:eastAsia="ru-RU"/>
              </w:rPr>
              <w:t>дств в к</w:t>
            </w:r>
            <w:proofErr w:type="gramEnd"/>
            <w:r w:rsidRPr="007942F7">
              <w:rPr>
                <w:rFonts w:ascii="Times New Roman" w:eastAsia="Times New Roman" w:hAnsi="Times New Roman" w:cs="Times New Roman"/>
                <w:color w:val="000000"/>
                <w:sz w:val="27"/>
                <w:szCs w:val="27"/>
                <w:lang w:eastAsia="ru-RU"/>
              </w:rPr>
              <w:t>ачестве обеспечения заявки на участие в закупке, а также условия гарантии</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Порядок внесения денежных сре</w:t>
            </w:r>
            <w:proofErr w:type="gramStart"/>
            <w:r w:rsidRPr="007942F7">
              <w:rPr>
                <w:rFonts w:ascii="Times New Roman" w:eastAsia="Times New Roman" w:hAnsi="Times New Roman" w:cs="Times New Roman"/>
                <w:color w:val="000000"/>
                <w:sz w:val="27"/>
                <w:szCs w:val="27"/>
                <w:lang w:eastAsia="ru-RU"/>
              </w:rPr>
              <w:t>дств в к</w:t>
            </w:r>
            <w:proofErr w:type="gramEnd"/>
            <w:r w:rsidRPr="007942F7">
              <w:rPr>
                <w:rFonts w:ascii="Times New Roman" w:eastAsia="Times New Roman" w:hAnsi="Times New Roman" w:cs="Times New Roman"/>
                <w:color w:val="000000"/>
                <w:sz w:val="27"/>
                <w:szCs w:val="27"/>
                <w:lang w:eastAsia="ru-RU"/>
              </w:rPr>
              <w:t xml:space="preserve">ачестве обеспечения заявок на участие в аукционе определен статьей 44 Федерального закона от 05.04.2013 г. № 44-ФЗ.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г. № 1451-р. Требования к банкам, договору специального счета, к порядку </w:t>
            </w:r>
            <w:proofErr w:type="gramStart"/>
            <w:r w:rsidRPr="007942F7">
              <w:rPr>
                <w:rFonts w:ascii="Times New Roman" w:eastAsia="Times New Roman" w:hAnsi="Times New Roman" w:cs="Times New Roman"/>
                <w:color w:val="000000"/>
                <w:sz w:val="27"/>
                <w:szCs w:val="27"/>
                <w:lang w:eastAsia="ru-RU"/>
              </w:rPr>
              <w:t>использования</w:t>
            </w:r>
            <w:proofErr w:type="gramEnd"/>
            <w:r w:rsidRPr="007942F7">
              <w:rPr>
                <w:rFonts w:ascii="Times New Roman" w:eastAsia="Times New Roman" w:hAnsi="Times New Roman" w:cs="Times New Roman"/>
                <w:color w:val="000000"/>
                <w:sz w:val="27"/>
                <w:szCs w:val="27"/>
                <w:lang w:eastAsia="ru-RU"/>
              </w:rPr>
              <w:t xml:space="preserve"> имеющегося у участника закупки банковского счета в качестве специального счета Правительство установило в постановлении от 30.05.2018 г. № 626. Независимая гарантия должна соответствовать требованиям статьи 45 Федерального закона от 05.04.2013 г. № 44-ФЗ.</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lastRenderedPageBreak/>
              <w:t>Платежные реквизиты</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расчётного счёта" 03232643416094804500</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лицевого счёта" 05453000900</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"БИК" 014106101</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"Наименование кредитной организации" ОТДЕЛЕНИЕ ЛЕНИНГРАДСКОЕ БАНКА РОССИИ//УФК по Ленинградской области </w:t>
            </w:r>
            <w:proofErr w:type="gramStart"/>
            <w:r w:rsidRPr="007942F7">
              <w:rPr>
                <w:rFonts w:ascii="Times New Roman" w:eastAsia="Times New Roman" w:hAnsi="Times New Roman" w:cs="Times New Roman"/>
                <w:color w:val="000000"/>
                <w:sz w:val="27"/>
                <w:szCs w:val="27"/>
                <w:lang w:eastAsia="ru-RU"/>
              </w:rPr>
              <w:t>г</w:t>
            </w:r>
            <w:proofErr w:type="gramEnd"/>
            <w:r w:rsidRPr="007942F7">
              <w:rPr>
                <w:rFonts w:ascii="Times New Roman" w:eastAsia="Times New Roman" w:hAnsi="Times New Roman" w:cs="Times New Roman"/>
                <w:color w:val="000000"/>
                <w:sz w:val="27"/>
                <w:szCs w:val="27"/>
                <w:lang w:eastAsia="ru-RU"/>
              </w:rPr>
              <w:t>. Санкт-Петербург</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корреспондентского счета" 40102810745370000006</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Обеспечение исполнения контракта</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Требуется обеспечение исполнения контракта</w:t>
            </w:r>
          </w:p>
        </w:tc>
        <w:tc>
          <w:tcPr>
            <w:tcW w:w="0" w:type="auto"/>
            <w:tcMar>
              <w:top w:w="0" w:type="dxa"/>
              <w:left w:w="251" w:type="dxa"/>
              <w:bottom w:w="0" w:type="dxa"/>
              <w:right w:w="167" w:type="dxa"/>
            </w:tcMar>
            <w:vAlign w:val="center"/>
            <w:hideMark/>
          </w:tcPr>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Размер обеспечения исполнения контракта</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5.00%</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Порядок обеспечения исполнения контракта, требования к обеспечению</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 1) внесение денежных средств на счет заказчика. Порядок внесения денежных сре</w:t>
            </w:r>
            <w:proofErr w:type="gramStart"/>
            <w:r w:rsidRPr="007942F7">
              <w:rPr>
                <w:rFonts w:ascii="Times New Roman" w:eastAsia="Times New Roman" w:hAnsi="Times New Roman" w:cs="Times New Roman"/>
                <w:color w:val="000000"/>
                <w:sz w:val="27"/>
                <w:szCs w:val="27"/>
                <w:lang w:eastAsia="ru-RU"/>
              </w:rPr>
              <w:t>дств в к</w:t>
            </w:r>
            <w:proofErr w:type="gramEnd"/>
            <w:r w:rsidRPr="007942F7">
              <w:rPr>
                <w:rFonts w:ascii="Times New Roman" w:eastAsia="Times New Roman" w:hAnsi="Times New Roman" w:cs="Times New Roman"/>
                <w:color w:val="000000"/>
                <w:sz w:val="27"/>
                <w:szCs w:val="27"/>
                <w:lang w:eastAsia="ru-RU"/>
              </w:rPr>
              <w:t>ачестве обеспечения исполнения контракта установлен статьей 96 Федерального закона от 05.04.2013 г. № 44-ФЗ. 2) предоставление независимой гарантии, соответствующей требованиям статьи 45 Федерального закона от 05.04.2013 г. № 44-ФЗ. 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Платежные реквизиты</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расчётного счёта" 03232643416094804500</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lastRenderedPageBreak/>
              <w:t>"Номер лицевого счёта" 05453000900</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"БИК" 014106101</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"Наименование кредитной организации" ОТДЕЛЕНИЕ ЛЕНИНГРАДСКОЕ БАНКА РОССИИ//УФК по Ленинградской области </w:t>
            </w:r>
            <w:proofErr w:type="gramStart"/>
            <w:r w:rsidRPr="007942F7">
              <w:rPr>
                <w:rFonts w:ascii="Times New Roman" w:eastAsia="Times New Roman" w:hAnsi="Times New Roman" w:cs="Times New Roman"/>
                <w:color w:val="000000"/>
                <w:sz w:val="27"/>
                <w:szCs w:val="27"/>
                <w:lang w:eastAsia="ru-RU"/>
              </w:rPr>
              <w:t>г</w:t>
            </w:r>
            <w:proofErr w:type="gramEnd"/>
            <w:r w:rsidRPr="007942F7">
              <w:rPr>
                <w:rFonts w:ascii="Times New Roman" w:eastAsia="Times New Roman" w:hAnsi="Times New Roman" w:cs="Times New Roman"/>
                <w:color w:val="000000"/>
                <w:sz w:val="27"/>
                <w:szCs w:val="27"/>
                <w:lang w:eastAsia="ru-RU"/>
              </w:rPr>
              <w:t>. Санкт-Петербург</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"Номер корреспондентского счета" 40102810745370000006</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lastRenderedPageBreak/>
              <w:t>Обеспечение гарантийных обязательств</w:t>
            </w:r>
          </w:p>
        </w:tc>
        <w:tc>
          <w:tcPr>
            <w:tcW w:w="0" w:type="auto"/>
            <w:vAlign w:val="center"/>
            <w:hideMark/>
          </w:tcPr>
          <w:p w:rsidR="007942F7" w:rsidRPr="007942F7" w:rsidRDefault="007942F7" w:rsidP="007942F7">
            <w:pPr>
              <w:spacing w:after="0" w:line="240" w:lineRule="auto"/>
              <w:rPr>
                <w:rFonts w:ascii="Times New Roman" w:eastAsia="Times New Roman" w:hAnsi="Times New Roman" w:cs="Times New Roman"/>
                <w:sz w:val="20"/>
                <w:szCs w:val="20"/>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Обеспечение гарантийных обязательств не требуется</w:t>
            </w:r>
          </w:p>
        </w:tc>
        <w:tc>
          <w:tcPr>
            <w:tcW w:w="0" w:type="auto"/>
            <w:tcMar>
              <w:top w:w="0" w:type="dxa"/>
              <w:left w:w="251" w:type="dxa"/>
              <w:bottom w:w="0" w:type="dxa"/>
              <w:right w:w="167" w:type="dxa"/>
            </w:tcMar>
            <w:vAlign w:val="center"/>
            <w:hideMark/>
          </w:tcPr>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Информация отсутствует</w:t>
            </w: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Информация о банковском и (или) казначейском сопровождении контракта</w:t>
            </w:r>
          </w:p>
        </w:tc>
      </w:tr>
      <w:tr w:rsidR="007942F7" w:rsidRPr="007942F7" w:rsidTr="007942F7">
        <w:trPr>
          <w:tblCellSpacing w:w="15" w:type="dxa"/>
        </w:trPr>
        <w:tc>
          <w:tcPr>
            <w:tcW w:w="0" w:type="auto"/>
            <w:gridSpan w:val="2"/>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Банковское или казначейское сопровождение контракта не требуется</w:t>
            </w:r>
          </w:p>
        </w:tc>
      </w:tr>
      <w:tr w:rsidR="007942F7" w:rsidRPr="007942F7" w:rsidTr="007942F7">
        <w:trPr>
          <w:tblCellSpacing w:w="15" w:type="dxa"/>
        </w:trPr>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Перечень прикрепленных документов</w:t>
            </w:r>
          </w:p>
        </w:tc>
        <w:tc>
          <w:tcPr>
            <w:tcW w:w="0" w:type="auto"/>
            <w:tcMar>
              <w:top w:w="0" w:type="dxa"/>
              <w:left w:w="251" w:type="dxa"/>
              <w:bottom w:w="0" w:type="dxa"/>
              <w:right w:w="167" w:type="dxa"/>
            </w:tcMar>
            <w:vAlign w:val="center"/>
            <w:hideMark/>
          </w:tcPr>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Обоснование начальной (максимальной) цены контракта</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1 Сметная </w:t>
            </w:r>
            <w:proofErr w:type="spellStart"/>
            <w:r w:rsidRPr="007942F7">
              <w:rPr>
                <w:rFonts w:ascii="Times New Roman" w:eastAsia="Times New Roman" w:hAnsi="Times New Roman" w:cs="Times New Roman"/>
                <w:color w:val="000000"/>
                <w:sz w:val="27"/>
                <w:szCs w:val="27"/>
                <w:lang w:eastAsia="ru-RU"/>
              </w:rPr>
              <w:t>документация.rar</w:t>
            </w:r>
            <w:proofErr w:type="spellEnd"/>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2 3. Приложение к Извещению №2. Обоснование </w:t>
            </w:r>
            <w:proofErr w:type="spellStart"/>
            <w:r w:rsidRPr="007942F7">
              <w:rPr>
                <w:rFonts w:ascii="Times New Roman" w:eastAsia="Times New Roman" w:hAnsi="Times New Roman" w:cs="Times New Roman"/>
                <w:color w:val="000000"/>
                <w:sz w:val="27"/>
                <w:szCs w:val="27"/>
                <w:lang w:eastAsia="ru-RU"/>
              </w:rPr>
              <w:t>НМЦК.docx</w:t>
            </w:r>
            <w:proofErr w:type="spellEnd"/>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3 Сводный сметный </w:t>
            </w:r>
            <w:proofErr w:type="spellStart"/>
            <w:r w:rsidRPr="007942F7">
              <w:rPr>
                <w:rFonts w:ascii="Times New Roman" w:eastAsia="Times New Roman" w:hAnsi="Times New Roman" w:cs="Times New Roman"/>
                <w:color w:val="000000"/>
                <w:sz w:val="27"/>
                <w:szCs w:val="27"/>
                <w:lang w:eastAsia="ru-RU"/>
              </w:rPr>
              <w:t>расчет.xlsx</w:t>
            </w:r>
            <w:proofErr w:type="spellEnd"/>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Проект контракта</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 5. Приложение к Извещению №4. Проект контракта.doc</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Описание объекта закупки</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1 2. Приложение к Извещению №1. Описание объекта закупки (ТЗ).</w:t>
            </w:r>
            <w:proofErr w:type="spellStart"/>
            <w:r w:rsidRPr="007942F7">
              <w:rPr>
                <w:rFonts w:ascii="Times New Roman" w:eastAsia="Times New Roman" w:hAnsi="Times New Roman" w:cs="Times New Roman"/>
                <w:color w:val="000000"/>
                <w:sz w:val="27"/>
                <w:szCs w:val="27"/>
                <w:lang w:eastAsia="ru-RU"/>
              </w:rPr>
              <w:t>docx</w:t>
            </w:r>
            <w:proofErr w:type="spellEnd"/>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t>Требования к содержанию, составу заявки на участие в закупке</w:t>
            </w:r>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 xml:space="preserve">1 4. Приложение к Извещению №3. Требования к содержанию, составу заявки на участие в </w:t>
            </w:r>
            <w:proofErr w:type="spellStart"/>
            <w:r w:rsidRPr="007942F7">
              <w:rPr>
                <w:rFonts w:ascii="Times New Roman" w:eastAsia="Times New Roman" w:hAnsi="Times New Roman" w:cs="Times New Roman"/>
                <w:color w:val="000000"/>
                <w:sz w:val="27"/>
                <w:szCs w:val="27"/>
                <w:lang w:eastAsia="ru-RU"/>
              </w:rPr>
              <w:t>эл</w:t>
            </w:r>
            <w:proofErr w:type="spellEnd"/>
            <w:r w:rsidRPr="007942F7">
              <w:rPr>
                <w:rFonts w:ascii="Times New Roman" w:eastAsia="Times New Roman" w:hAnsi="Times New Roman" w:cs="Times New Roman"/>
                <w:color w:val="000000"/>
                <w:sz w:val="27"/>
                <w:szCs w:val="27"/>
                <w:lang w:eastAsia="ru-RU"/>
              </w:rPr>
              <w:t xml:space="preserve">. </w:t>
            </w:r>
            <w:proofErr w:type="spellStart"/>
            <w:r w:rsidRPr="007942F7">
              <w:rPr>
                <w:rFonts w:ascii="Times New Roman" w:eastAsia="Times New Roman" w:hAnsi="Times New Roman" w:cs="Times New Roman"/>
                <w:color w:val="000000"/>
                <w:sz w:val="27"/>
                <w:szCs w:val="27"/>
                <w:lang w:eastAsia="ru-RU"/>
              </w:rPr>
              <w:t>аукционе.docx</w:t>
            </w:r>
            <w:proofErr w:type="spellEnd"/>
          </w:p>
          <w:p w:rsidR="007942F7" w:rsidRPr="007942F7" w:rsidRDefault="007942F7" w:rsidP="007942F7">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b/>
                <w:bCs/>
                <w:color w:val="000000"/>
                <w:sz w:val="27"/>
                <w:szCs w:val="27"/>
                <w:lang w:eastAsia="ru-RU"/>
              </w:rPr>
              <w:lastRenderedPageBreak/>
              <w:t>Дополнительная информация и документы</w:t>
            </w:r>
          </w:p>
          <w:p w:rsidR="007942F7" w:rsidRPr="007942F7" w:rsidRDefault="007942F7" w:rsidP="007942F7">
            <w:pPr>
              <w:spacing w:after="0" w:line="240" w:lineRule="auto"/>
              <w:rPr>
                <w:rFonts w:ascii="Times New Roman" w:eastAsia="Times New Roman" w:hAnsi="Times New Roman" w:cs="Times New Roman"/>
                <w:color w:val="000000"/>
                <w:sz w:val="27"/>
                <w:szCs w:val="27"/>
                <w:lang w:eastAsia="ru-RU"/>
              </w:rPr>
            </w:pPr>
            <w:r w:rsidRPr="007942F7">
              <w:rPr>
                <w:rFonts w:ascii="Times New Roman" w:eastAsia="Times New Roman" w:hAnsi="Times New Roman" w:cs="Times New Roman"/>
                <w:color w:val="000000"/>
                <w:sz w:val="27"/>
                <w:szCs w:val="27"/>
                <w:lang w:eastAsia="ru-RU"/>
              </w:rPr>
              <w:t>Документы не прикреплены</w:t>
            </w:r>
          </w:p>
        </w:tc>
      </w:tr>
    </w:tbl>
    <w:p w:rsidR="000A6118" w:rsidRDefault="000A6118"/>
    <w:sectPr w:rsidR="000A6118" w:rsidSect="000A6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42F7"/>
    <w:rsid w:val="000A6118"/>
    <w:rsid w:val="00794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9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79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79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9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7942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942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28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1607</Words>
  <Characters>9163</Characters>
  <Application>Microsoft Office Word</Application>
  <DocSecurity>0</DocSecurity>
  <Lines>76</Lines>
  <Paragraphs>21</Paragraphs>
  <ScaleCrop>false</ScaleCrop>
  <Company>SPecialiST RePack</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Свирица</dc:creator>
  <cp:lastModifiedBy>Админ Свирица</cp:lastModifiedBy>
  <cp:revision>1</cp:revision>
  <dcterms:created xsi:type="dcterms:W3CDTF">2022-05-11T07:36:00Z</dcterms:created>
  <dcterms:modified xsi:type="dcterms:W3CDTF">2022-05-11T07:37:00Z</dcterms:modified>
</cp:coreProperties>
</file>