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bookmarkStart w:id="0" w:name="__UnoMark__10_746574817"/>
      <w:bookmarkEnd w:id="0"/>
      <w:r>
        <w:rPr>
          <w:rFonts w:eastAsia="Times New Roman" w:cs="Arial" w:ascii="Arial" w:hAnsi="Arial"/>
          <w:b/>
          <w:bCs/>
          <w:color w:val="333333"/>
          <w:sz w:val="48"/>
          <w:szCs w:val="48"/>
          <w:shd w:fill="FFFFFF" w:val="clear"/>
          <w:lang w:eastAsia="ru-RU"/>
        </w:rPr>
        <w:t>Вниманию получателям ежемесячной выплаты из материнского капитала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Перестал действовать временный порядок продления ежемесячной выплаты из материнского капитала, введенный почти год назад из-за сложившейся эпидемиологической обстановки. Все выплаты семьям, срок предоставления которых истек с апреля прошлого года по 1 марта 2021 года, были автоматически продлены Пенсионным фондом России без заявления от родителей и без подтверждения доходов семьи.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Напомним, что ежемесячная выплата положена семьям с низким доходом, где второй ребенок появился после 1 января 2018 года. Решившим оформить ежемесячную выплату впервые или планирующим продлить выплату в связи с достижением ребёнком возраста одного года или двух лет достаточно подать заявление через Единый портал государственных и муниципальных услуг, без личного посещения.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Также заявление о назначении ежемесячной выплаты можно подать лично или через представителя в любой клиентской службе ПФР или МФЦ. Личный прием ведется по предварительной записи.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Напомним, что в 2021 году в Ленинградской области ежемесячную выплату могут получать семьи, в которых доход не превышает 24134, 00 руб. в месяц на каждого члена семьи. Сведения о доходах необходимо предоставить за 12 месяцев, отсчет периода для расчета доходов начинается за шесть месяцев до даты подачи заявления о продлении (назначении) такой ежемесячной выплаты. Например, если заявление будет оформлено 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апреле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2021 года, потребуются сведения о доходах семьи с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октября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2019 года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сентябрь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2020, если 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мае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2021- с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ноября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2019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октябрь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2020 и т.д.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Как и раньше, оформить выплату из материнского капитала можно в любое время в течение трех лет с появления второго ребенка. Если обратиться в Пенсионный фонд в первые полгода после рождения, средства будут предоставлены с даты рождения или усыновления и семья получит их за все прошедшие месяцы. При обращении позже шести месяцев, выплата, согласно закону, начинается со дня подачи заявления.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Размер ежемесячной выплаты в Ленинградской области составляет – 10 718 руб.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Вопросы по телефону: (81363)23412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</w:rPr>
        <w:t>Иванова Светлана Валерьевна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a5b8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d91b04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4370c4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a5b8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Nobr" w:customStyle="1">
    <w:name w:val="nobr"/>
    <w:basedOn w:val="DefaultParagraphFont"/>
    <w:qFormat/>
    <w:rsid w:val="001a5b8f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370c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91b0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1b04"/>
    <w:rPr>
      <w:b/>
      <w:bCs/>
    </w:rPr>
  </w:style>
  <w:style w:type="character" w:styleId="ListLabel1">
    <w:name w:val="ListLabel 1"/>
    <w:qFormat/>
    <w:rPr>
      <w:sz w:val="20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a5b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2020-04-05T14:39:00Z</dcterms:created>
  <dc:creator>Андрей Иванов</dc:creator>
  <dc:language>ru-RU</dc:language>
  <cp:lastPrinted>2021-03-16T08:02:09Z</cp:lastPrinted>
  <dcterms:modified xsi:type="dcterms:W3CDTF">2021-04-12T08:44:17Z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