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F1" w:rsidRDefault="00131DF1" w:rsidP="00131DF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Для решения пенсионных вопросов используйте кодовое слово</w:t>
      </w:r>
    </w:p>
    <w:p w:rsidR="00131DF1" w:rsidRPr="00131DF1" w:rsidRDefault="00131DF1" w:rsidP="00131DF1">
      <w:pPr>
        <w:autoSpaceDE w:val="0"/>
        <w:autoSpaceDN w:val="0"/>
        <w:adjustRightInd w:val="0"/>
        <w:spacing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Кодовое слово – это сведения, которые указывает гражданин в информационной системе ПФР для подтверждения своей личности при телефонном обращении.</w:t>
      </w:r>
    </w:p>
    <w:p w:rsidR="00131DF1" w:rsidRPr="00131DF1" w:rsidRDefault="00131DF1" w:rsidP="00131DF1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Для получения услуг ПФР совсем необязательно записываться на личный приём и посещать клиентскую службу. Пенсионный фонд предоставляет уникальную возможность гражданам выбирать дистанционную форму обращения, используя Личный кабинет гражданина или телефонную связь.</w:t>
      </w:r>
    </w:p>
    <w:p w:rsidR="00131DF1" w:rsidRPr="00131DF1" w:rsidRDefault="00131DF1" w:rsidP="00131DF1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На сайте ПФР в Личном кабинете есть возможность указать кодовое слово, которое будет являться подтверждением личности гражданина при телефонном обращении. С его помощью можно узнать информацию о своих персональных данных, таких как сведения о размере своей пенсии или социальных выплат, о дате их получения, страховом стаже и прочее.</w:t>
      </w:r>
    </w:p>
    <w:p w:rsidR="00131DF1" w:rsidRPr="00131DF1" w:rsidRDefault="00131DF1" w:rsidP="00131DF1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Установить своё кодовое слово можно через Личный кабинет на сайте ПФР. Для этого необходимо:</w:t>
      </w:r>
    </w:p>
    <w:p w:rsidR="00131DF1" w:rsidRPr="00131DF1" w:rsidRDefault="00131DF1" w:rsidP="00131D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 xml:space="preserve">войти в Личный кабинет гражданина с помощью логина и пароля для входа на портал </w:t>
      </w:r>
      <w:proofErr w:type="spellStart"/>
      <w:r w:rsidRPr="00131DF1">
        <w:rPr>
          <w:rFonts w:ascii="Tms Rmn" w:hAnsi="Tms Rmn" w:cs="Tms Rmn"/>
          <w:color w:val="000000"/>
          <w:sz w:val="28"/>
          <w:szCs w:val="28"/>
        </w:rPr>
        <w:t>Госуслуг</w:t>
      </w:r>
      <w:proofErr w:type="spellEnd"/>
      <w:r w:rsidRPr="00131DF1">
        <w:rPr>
          <w:rFonts w:ascii="Tms Rmn" w:hAnsi="Tms Rmn" w:cs="Tms Rmn"/>
          <w:color w:val="000000"/>
          <w:sz w:val="28"/>
          <w:szCs w:val="28"/>
        </w:rPr>
        <w:t>;</w:t>
      </w:r>
    </w:p>
    <w:p w:rsidR="00131DF1" w:rsidRPr="00131DF1" w:rsidRDefault="00131DF1" w:rsidP="00131D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войти в свой профиль пользователя (в верхней части экрана нажать на свои ФИО);</w:t>
      </w:r>
    </w:p>
    <w:p w:rsidR="00131DF1" w:rsidRPr="00131DF1" w:rsidRDefault="00131DF1" w:rsidP="00131D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найти раздел «Настройки идентификации личности посредством телефонной связи»;</w:t>
      </w:r>
    </w:p>
    <w:p w:rsidR="00131DF1" w:rsidRPr="00131DF1" w:rsidRDefault="00131DF1" w:rsidP="00131D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выбрать для идентификации личности один из вариантов: секретный код или секретный вопрос;</w:t>
      </w:r>
    </w:p>
    <w:p w:rsidR="00131DF1" w:rsidRPr="00131DF1" w:rsidRDefault="00131DF1" w:rsidP="00131DF1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указать свой секретный код или секретный вопрос – это и будет кодовое слово.</w:t>
      </w:r>
    </w:p>
    <w:p w:rsidR="00131DF1" w:rsidRPr="00131DF1" w:rsidRDefault="00131DF1" w:rsidP="00131DF1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Здесь же, если возникнет необходимость, кодовое слово можно изменить.</w:t>
      </w:r>
    </w:p>
    <w:p w:rsidR="00131DF1" w:rsidRPr="00686E5E" w:rsidRDefault="00131DF1" w:rsidP="00131DF1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  <w:r w:rsidRPr="00131DF1">
        <w:rPr>
          <w:rFonts w:ascii="Tms Rmn" w:hAnsi="Tms Rmn" w:cs="Tms Rmn"/>
          <w:color w:val="000000"/>
          <w:sz w:val="28"/>
          <w:szCs w:val="28"/>
        </w:rPr>
        <w:t>Также для установления кодового слова гражданин может обратиться лично или через представителя в клиентскую службу любого территориального органа ПФР.</w:t>
      </w:r>
    </w:p>
    <w:p w:rsidR="00686E5E" w:rsidRPr="00797575" w:rsidRDefault="00686E5E" w:rsidP="00131DF1">
      <w:pPr>
        <w:autoSpaceDE w:val="0"/>
        <w:autoSpaceDN w:val="0"/>
        <w:adjustRightInd w:val="0"/>
        <w:spacing w:before="24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Справки по телефонам Волхов: </w:t>
      </w:r>
      <w:r w:rsidR="00797575" w:rsidRPr="00797575">
        <w:rPr>
          <w:rFonts w:ascii="Times New Roman" w:hAnsi="Times New Roman" w:cs="Times New Roman"/>
          <w:color w:val="000000"/>
          <w:sz w:val="28"/>
          <w:szCs w:val="28"/>
        </w:rPr>
        <w:t>8(81363)21980, 8(81363)25701, +79218947366</w:t>
      </w:r>
      <w:r w:rsidR="00960CE1">
        <w:rPr>
          <w:rFonts w:ascii="Times New Roman" w:hAnsi="Times New Roman" w:cs="Times New Roman"/>
          <w:color w:val="000000"/>
          <w:sz w:val="28"/>
          <w:szCs w:val="28"/>
        </w:rPr>
        <w:t xml:space="preserve"> Кировск: 8(81362)23398,</w:t>
      </w:r>
      <w:r>
        <w:rPr>
          <w:rFonts w:ascii="Times New Roman" w:hAnsi="Times New Roman" w:cs="Times New Roman"/>
          <w:color w:val="000000"/>
          <w:sz w:val="28"/>
          <w:szCs w:val="28"/>
        </w:rPr>
        <w:t>+79218947365</w:t>
      </w:r>
    </w:p>
    <w:p w:rsidR="007B0AFF" w:rsidRPr="00797575" w:rsidRDefault="007B0AFF" w:rsidP="00131DF1">
      <w:pPr>
        <w:autoSpaceDE w:val="0"/>
        <w:autoSpaceDN w:val="0"/>
        <w:adjustRightInd w:val="0"/>
        <w:spacing w:before="240" w:line="240" w:lineRule="auto"/>
        <w:ind w:firstLine="0"/>
        <w:rPr>
          <w:rFonts w:ascii="Tms Rmn" w:hAnsi="Tms Rmn" w:cs="Tms Rmn"/>
          <w:color w:val="000000"/>
          <w:sz w:val="28"/>
          <w:szCs w:val="28"/>
        </w:rPr>
      </w:pPr>
    </w:p>
    <w:p w:rsidR="00141B0C" w:rsidRPr="00131DF1" w:rsidRDefault="007B0AFF" w:rsidP="00686E5E">
      <w:pPr>
        <w:autoSpaceDE w:val="0"/>
        <w:autoSpaceDN w:val="0"/>
        <w:adjustRightInd w:val="0"/>
        <w:spacing w:before="240" w:line="240" w:lineRule="auto"/>
        <w:ind w:firstLine="0"/>
        <w:rPr>
          <w:sz w:val="28"/>
          <w:szCs w:val="28"/>
        </w:rPr>
      </w:pPr>
      <w:r w:rsidRPr="007B0AFF">
        <w:rPr>
          <w:rFonts w:ascii="Times New Roman" w:hAnsi="Times New Roman" w:cs="Times New Roman"/>
          <w:color w:val="000000"/>
          <w:sz w:val="28"/>
          <w:szCs w:val="28"/>
        </w:rPr>
        <w:t>Руко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7B0AFF">
        <w:rPr>
          <w:rFonts w:ascii="Times New Roman" w:hAnsi="Times New Roman" w:cs="Times New Roman"/>
          <w:color w:val="000000"/>
          <w:sz w:val="28"/>
          <w:szCs w:val="28"/>
        </w:rPr>
        <w:t>дитель клиентской службы                                                          Н.С.Юдина</w:t>
      </w:r>
    </w:p>
    <w:sectPr w:rsidR="00141B0C" w:rsidRPr="00131DF1" w:rsidSect="00686E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02DC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DF1"/>
    <w:rsid w:val="00014ADE"/>
    <w:rsid w:val="00131DF1"/>
    <w:rsid w:val="00141B0C"/>
    <w:rsid w:val="00686E5E"/>
    <w:rsid w:val="00797575"/>
    <w:rsid w:val="007B0AFF"/>
    <w:rsid w:val="00960CE1"/>
    <w:rsid w:val="00984E26"/>
    <w:rsid w:val="00D50FFF"/>
    <w:rsid w:val="00EA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057YUdinaNS</cp:lastModifiedBy>
  <cp:revision>4</cp:revision>
  <cp:lastPrinted>2021-01-20T09:41:00Z</cp:lastPrinted>
  <dcterms:created xsi:type="dcterms:W3CDTF">2021-01-19T08:30:00Z</dcterms:created>
  <dcterms:modified xsi:type="dcterms:W3CDTF">2021-01-20T09:41:00Z</dcterms:modified>
</cp:coreProperties>
</file>