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300" w:after="150"/>
        <w:outlineLvl w:val="2"/>
        <w:rPr/>
      </w:pPr>
      <w:hyperlink r:id="rId2">
        <w:r>
          <w:rPr>
            <w:rStyle w:val="Style13"/>
            <w:rFonts w:eastAsia="Times New Roman" w:cs="Times New Roman" w:ascii="Times New Roman" w:hAnsi="Times New Roman"/>
            <w:b/>
            <w:bCs/>
            <w:i w:val="false"/>
            <w:iCs w:val="false"/>
            <w:color w:val="1C1C1C"/>
            <w:sz w:val="36"/>
            <w:szCs w:val="36"/>
            <w:u w:val="none"/>
            <w:lang w:eastAsia="ru-RU"/>
          </w:rPr>
          <w:t>Аннулирование заявления о распоряжении средствами МСК на улучшение жилищных условий</w:t>
        </w:r>
      </w:hyperlink>
      <w:r>
        <w:rPr>
          <w:rFonts w:eastAsia="Times New Roman" w:cs="Times New Roman" w:ascii="Times New Roman" w:hAnsi="Times New Roman"/>
          <w:b/>
          <w:bCs/>
          <w:i w:val="false"/>
          <w:iCs w:val="false"/>
          <w:color w:val="1C1C1C"/>
          <w:sz w:val="36"/>
          <w:szCs w:val="36"/>
          <w:u w:val="none"/>
          <w:lang w:eastAsia="ru-RU"/>
        </w:rPr>
        <w:t>.</w:t>
      </w:r>
    </w:p>
    <w:p>
      <w:pPr>
        <w:pStyle w:val="Normal"/>
        <w:shd w:val="clear" w:color="auto" w:fill="FFFFFF"/>
        <w:spacing w:lineRule="auto" w:line="240" w:before="0" w:after="150"/>
        <w:jc w:val="both"/>
        <w:rPr/>
      </w:pPr>
      <w:r>
        <w:rPr>
          <w:rFonts w:eastAsia="Times New Roman" w:cs="Times New Roman" w:ascii="Times New Roman" w:hAnsi="Times New Roman"/>
          <w:color w:val="333333"/>
          <w:sz w:val="28"/>
          <w:szCs w:val="28"/>
          <w:lang w:eastAsia="ru-RU"/>
        </w:rPr>
        <w:t xml:space="preserve"> </w:t>
      </w:r>
      <w:r>
        <w:rPr>
          <w:rFonts w:eastAsia="Times New Roman" w:cs="Times New Roman" w:ascii="Times New Roman" w:hAnsi="Times New Roman"/>
          <w:color w:val="333333"/>
          <w:sz w:val="28"/>
          <w:szCs w:val="28"/>
          <w:lang w:eastAsia="ru-RU"/>
        </w:rPr>
        <w:t xml:space="preserve">Заявление о распоряжении средствами МСК на улучшение жилищных условий, принятое территориальным органом Пенсионного фонда Российской Федерации, может быть аннулировано по желанию гражданина, получившего сертификат. Для этого необходимо подать заявление об аннулировании ранее поданного заявления о распоряжении средствами МСК на улучшение жилищных условий. Такое заявление можно подать лично либо через представителя. Указанное заявление об аннулировании должно быть подано в срок не позднее 10 рабочих дней с даты </w:t>
      </w:r>
      <w:r>
        <w:rPr>
          <w:rFonts w:eastAsia="Times New Roman" w:cs="Times New Roman" w:ascii="Times New Roman" w:hAnsi="Times New Roman"/>
          <w:color w:val="333333"/>
          <w:sz w:val="28"/>
          <w:szCs w:val="28"/>
          <w:lang w:eastAsia="ru-RU"/>
        </w:rPr>
        <w:t>подачи заявления</w:t>
      </w:r>
      <w:r>
        <w:rPr>
          <w:rFonts w:eastAsia="Times New Roman" w:cs="Times New Roman" w:ascii="Times New Roman" w:hAnsi="Times New Roman"/>
          <w:color w:val="333333"/>
          <w:sz w:val="28"/>
          <w:szCs w:val="28"/>
          <w:lang w:eastAsia="ru-RU"/>
        </w:rPr>
        <w:t xml:space="preserve"> о распоряжении средствами (частью средств) материнского (семейного) капитала».</w:t>
      </w:r>
    </w:p>
    <w:p>
      <w:pPr>
        <w:pStyle w:val="Normal"/>
        <w:shd w:val="clear" w:color="auto" w:fill="FFFFFF"/>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Вопросы по телефону:  (81363)23412</w:t>
      </w:r>
    </w:p>
    <w:p>
      <w:pPr>
        <w:pStyle w:val="Normal"/>
        <w:shd w:val="clear" w:color="auto" w:fill="FFFFFF"/>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hd w:val="clear" w:color="auto" w:fill="FFFFFF"/>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Начальник отдела выплаты пенсий и социальных выплат  </w:t>
      </w:r>
    </w:p>
    <w:p>
      <w:pPr>
        <w:pStyle w:val="Normal"/>
        <w:shd w:val="clear" w:color="auto" w:fill="FFFFFF"/>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С.В.Иванова</w:t>
      </w:r>
    </w:p>
    <w:p>
      <w:pPr>
        <w:pStyle w:val="Normal"/>
        <w:widowControl/>
        <w:suppressAutoHyphens w:val="true"/>
        <w:bidi w:val="0"/>
        <w:spacing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160" w:lineRule="auto" w:line="259"/>
      <w:jc w:val="left"/>
    </w:pPr>
    <w:rPr>
      <w:rFonts w:ascii="Calibri" w:hAnsi="Calibri" w:eastAsia="Calibri" w:cs=""/>
      <w:color w:val="00000A"/>
      <w:sz w:val="22"/>
      <w:szCs w:val="22"/>
      <w:lang w:val="ru-RU" w:eastAsia="en-US" w:bidi="ar-SA"/>
    </w:rPr>
  </w:style>
  <w:style w:type="paragraph" w:styleId="3">
    <w:name w:val="Заголовок 3"/>
    <w:basedOn w:val="Normal"/>
    <w:link w:val="30"/>
    <w:uiPriority w:val="9"/>
    <w:qFormat/>
    <w:rsid w:val="007f166d"/>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
    <w:qFormat/>
    <w:rsid w:val="007f166d"/>
    <w:rPr>
      <w:rFonts w:ascii="Times New Roman" w:hAnsi="Times New Roman" w:eastAsia="Times New Roman" w:cs="Times New Roman"/>
      <w:b/>
      <w:bCs/>
      <w:sz w:val="27"/>
      <w:szCs w:val="27"/>
      <w:lang w:eastAsia="ru-RU"/>
    </w:rPr>
  </w:style>
  <w:style w:type="character" w:styleId="Style13" w:customStyle="1">
    <w:name w:val="Интернет-ссылка"/>
    <w:basedOn w:val="DefaultParagraphFont"/>
    <w:uiPriority w:val="99"/>
    <w:semiHidden/>
    <w:unhideWhenUsed/>
    <w:rsid w:val="007f166d"/>
    <w:rPr>
      <w:color w:val="0000FF"/>
      <w:u w:val="single"/>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customStyle="1">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Заглавие"/>
    <w:basedOn w:val="Normal"/>
    <w:qFormat/>
    <w:pPr>
      <w:keepNext/>
      <w:spacing w:before="240" w:after="120"/>
    </w:pPr>
    <w:rPr>
      <w:rFonts w:ascii="Liberation Sans" w:hAnsi="Liberation Sans" w:eastAsia="Microsoft YaHei" w:cs="Mangal"/>
      <w:sz w:val="28"/>
      <w:szCs w:val="28"/>
    </w:rPr>
  </w:style>
  <w:style w:type="paragraph" w:styleId="Indexheading">
    <w:name w:val="index heading"/>
    <w:basedOn w:val="Normal"/>
    <w:qFormat/>
    <w:pPr>
      <w:suppressLineNumbers/>
    </w:pPr>
    <w:rPr>
      <w:rFonts w:cs="Mangal"/>
    </w:rPr>
  </w:style>
  <w:style w:type="paragraph" w:styleId="NormalWeb">
    <w:name w:val="Normal (Web)"/>
    <w:basedOn w:val="Normal"/>
    <w:uiPriority w:val="99"/>
    <w:semiHidden/>
    <w:unhideWhenUsed/>
    <w:qFormat/>
    <w:rsid w:val="007f166d"/>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7f166d"/>
    <w:pPr>
      <w:spacing w:before="0" w:after="160"/>
      <w:ind w:left="720" w:hanging="0"/>
      <w:contextualSpacing/>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LibreOffice/4.4.3.2$Windows_x86 LibreOffice_project/88805f81e9fe61362df02b9941de8e38a9b5fd16</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2019-03-03T11:18:00Z</dcterms:created>
  <dc:creator>Андрей Иванов</dc:creator>
  <dc:language>ru-RU</dc:language>
  <cp:lastPrinted>2020-11-16T10:47:26Z</cp:lastPrinted>
  <dcterms:modified xsi:type="dcterms:W3CDTF">2020-11-16T10:47:34Z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