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26" w:rsidRPr="000F2229" w:rsidRDefault="00947E26" w:rsidP="00212501">
      <w:pPr>
        <w:pStyle w:val="1"/>
        <w:rPr>
          <w:sz w:val="26"/>
          <w:szCs w:val="26"/>
        </w:rPr>
      </w:pPr>
      <w:r w:rsidRPr="000F2229">
        <w:rPr>
          <w:sz w:val="26"/>
          <w:szCs w:val="26"/>
        </w:rPr>
        <w:t>УТВЕРЖДАЮ</w:t>
      </w:r>
    </w:p>
    <w:p w:rsidR="00947E26" w:rsidRPr="000F2229" w:rsidRDefault="00947E26" w:rsidP="00947E26">
      <w:pPr>
        <w:ind w:left="4956"/>
        <w:rPr>
          <w:sz w:val="26"/>
          <w:szCs w:val="26"/>
        </w:rPr>
      </w:pPr>
      <w:r w:rsidRPr="000F2229">
        <w:rPr>
          <w:sz w:val="26"/>
          <w:szCs w:val="26"/>
        </w:rPr>
        <w:t>Волховский городской  прокурор</w:t>
      </w:r>
    </w:p>
    <w:p w:rsidR="00947E26" w:rsidRPr="000F2229" w:rsidRDefault="00947E26" w:rsidP="00947E26">
      <w:pPr>
        <w:ind w:left="4247" w:firstLine="709"/>
        <w:rPr>
          <w:sz w:val="26"/>
          <w:szCs w:val="26"/>
        </w:rPr>
      </w:pPr>
      <w:r w:rsidRPr="000F2229">
        <w:rPr>
          <w:sz w:val="26"/>
          <w:szCs w:val="26"/>
        </w:rPr>
        <w:t xml:space="preserve">старший советник юстиции </w:t>
      </w:r>
    </w:p>
    <w:p w:rsidR="00947E26" w:rsidRPr="000F2229" w:rsidRDefault="006E6E81" w:rsidP="00947E26">
      <w:pPr>
        <w:ind w:left="4247" w:firstLine="709"/>
        <w:jc w:val="center"/>
        <w:rPr>
          <w:sz w:val="26"/>
          <w:szCs w:val="26"/>
        </w:rPr>
      </w:pPr>
      <w:r w:rsidRPr="000F2229">
        <w:rPr>
          <w:sz w:val="26"/>
          <w:szCs w:val="26"/>
        </w:rPr>
        <w:t>________________ А.Г. Корчагин</w:t>
      </w:r>
    </w:p>
    <w:p w:rsidR="00EB68D7" w:rsidRPr="000F2229" w:rsidRDefault="00926E22" w:rsidP="00CB46CA">
      <w:pPr>
        <w:ind w:left="4955" w:firstLine="1"/>
        <w:rPr>
          <w:sz w:val="26"/>
          <w:szCs w:val="26"/>
        </w:rPr>
      </w:pPr>
      <w:r w:rsidRPr="000F2229">
        <w:rPr>
          <w:sz w:val="26"/>
          <w:szCs w:val="26"/>
        </w:rPr>
        <w:t xml:space="preserve">    </w:t>
      </w:r>
      <w:r w:rsidR="005C51E8" w:rsidRPr="000F2229">
        <w:rPr>
          <w:sz w:val="26"/>
          <w:szCs w:val="26"/>
        </w:rPr>
        <w:t xml:space="preserve">  </w:t>
      </w:r>
      <w:r w:rsidR="00674193" w:rsidRPr="000F2229">
        <w:rPr>
          <w:sz w:val="26"/>
          <w:szCs w:val="26"/>
        </w:rPr>
        <w:t xml:space="preserve">  </w:t>
      </w:r>
      <w:r w:rsidR="006E6E81" w:rsidRPr="000F2229">
        <w:rPr>
          <w:sz w:val="26"/>
          <w:szCs w:val="26"/>
        </w:rPr>
        <w:t xml:space="preserve">   </w:t>
      </w:r>
      <w:r w:rsidR="00674193" w:rsidRPr="000F2229">
        <w:rPr>
          <w:sz w:val="26"/>
          <w:szCs w:val="26"/>
        </w:rPr>
        <w:t>декабря</w:t>
      </w:r>
      <w:r w:rsidR="00357A7E" w:rsidRPr="000F2229">
        <w:rPr>
          <w:sz w:val="26"/>
          <w:szCs w:val="26"/>
        </w:rPr>
        <w:t xml:space="preserve"> 2021</w:t>
      </w:r>
      <w:r w:rsidR="00947E26" w:rsidRPr="000F2229">
        <w:rPr>
          <w:sz w:val="26"/>
          <w:szCs w:val="26"/>
        </w:rPr>
        <w:t xml:space="preserve"> г.</w:t>
      </w:r>
    </w:p>
    <w:p w:rsidR="00706A59" w:rsidRDefault="00706A59" w:rsidP="000F2229">
      <w:pPr>
        <w:spacing w:line="240" w:lineRule="exact"/>
        <w:jc w:val="both"/>
        <w:rPr>
          <w:b/>
          <w:sz w:val="26"/>
          <w:szCs w:val="26"/>
        </w:rPr>
      </w:pPr>
    </w:p>
    <w:p w:rsidR="000F2229" w:rsidRDefault="000F2229" w:rsidP="00A56034">
      <w:pPr>
        <w:ind w:firstLine="709"/>
        <w:jc w:val="both"/>
        <w:rPr>
          <w:sz w:val="26"/>
          <w:szCs w:val="26"/>
        </w:rPr>
      </w:pPr>
    </w:p>
    <w:p w:rsidR="00D944EC" w:rsidRPr="00A56034" w:rsidRDefault="00D944EC" w:rsidP="00A56034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D944EC" w:rsidRPr="00D944EC" w:rsidRDefault="00D944EC" w:rsidP="00D944EC">
      <w:pPr>
        <w:spacing w:line="240" w:lineRule="exact"/>
        <w:ind w:firstLine="709"/>
        <w:jc w:val="both"/>
        <w:rPr>
          <w:b/>
          <w:sz w:val="26"/>
          <w:szCs w:val="26"/>
        </w:rPr>
      </w:pPr>
      <w:r w:rsidRPr="00D944EC">
        <w:rPr>
          <w:b/>
          <w:sz w:val="26"/>
          <w:szCs w:val="26"/>
        </w:rPr>
        <w:t xml:space="preserve">Об </w:t>
      </w:r>
      <w:r>
        <w:rPr>
          <w:b/>
          <w:sz w:val="26"/>
          <w:szCs w:val="26"/>
        </w:rPr>
        <w:t>обратной силе уголовного закона</w:t>
      </w:r>
    </w:p>
    <w:p w:rsidR="00D944EC" w:rsidRPr="00D944EC" w:rsidRDefault="00D944EC" w:rsidP="00D944EC">
      <w:pPr>
        <w:spacing w:line="240" w:lineRule="exact"/>
        <w:ind w:firstLine="709"/>
        <w:jc w:val="both"/>
        <w:rPr>
          <w:b/>
          <w:sz w:val="26"/>
          <w:szCs w:val="26"/>
        </w:rPr>
      </w:pPr>
    </w:p>
    <w:p w:rsidR="00D944EC" w:rsidRPr="00D944EC" w:rsidRDefault="00D944EC" w:rsidP="00D944EC">
      <w:pPr>
        <w:spacing w:line="240" w:lineRule="exact"/>
        <w:ind w:firstLine="709"/>
        <w:jc w:val="both"/>
        <w:rPr>
          <w:sz w:val="26"/>
          <w:szCs w:val="26"/>
        </w:rPr>
      </w:pPr>
      <w:r w:rsidRPr="00D944EC">
        <w:rPr>
          <w:sz w:val="26"/>
          <w:szCs w:val="26"/>
        </w:rPr>
        <w:t>Обратная сила уголовного закона – это распространение норм Уголовного кодекса на деяния, совершенные до вступления этих норм в силу.</w:t>
      </w:r>
    </w:p>
    <w:p w:rsidR="00D944EC" w:rsidRPr="00D944EC" w:rsidRDefault="00D944EC" w:rsidP="00D944EC">
      <w:pPr>
        <w:spacing w:line="240" w:lineRule="exact"/>
        <w:ind w:firstLine="709"/>
        <w:jc w:val="both"/>
        <w:rPr>
          <w:sz w:val="26"/>
          <w:szCs w:val="26"/>
        </w:rPr>
      </w:pPr>
      <w:r w:rsidRPr="00D944EC">
        <w:rPr>
          <w:sz w:val="26"/>
          <w:szCs w:val="26"/>
        </w:rPr>
        <w:t>По общему правилу уголовный закон обратной силы не имеет (ч. 1 ст. 9 УК РФ).</w:t>
      </w:r>
    </w:p>
    <w:p w:rsidR="00D944EC" w:rsidRPr="00D944EC" w:rsidRDefault="00D944EC" w:rsidP="00D944EC">
      <w:pPr>
        <w:spacing w:line="240" w:lineRule="exact"/>
        <w:ind w:firstLine="709"/>
        <w:jc w:val="both"/>
        <w:rPr>
          <w:sz w:val="26"/>
          <w:szCs w:val="26"/>
        </w:rPr>
      </w:pPr>
      <w:r w:rsidRPr="00D944EC">
        <w:rPr>
          <w:sz w:val="26"/>
          <w:szCs w:val="26"/>
        </w:rPr>
        <w:t>Исключением является случай, если новый закон улучшает положение лица, совершившего преступление (ч. 1 ст. 10 УК РФ).</w:t>
      </w:r>
    </w:p>
    <w:p w:rsidR="00D944EC" w:rsidRPr="00D944EC" w:rsidRDefault="00D944EC" w:rsidP="00D944EC">
      <w:pPr>
        <w:spacing w:line="240" w:lineRule="exact"/>
        <w:ind w:firstLine="709"/>
        <w:jc w:val="both"/>
        <w:rPr>
          <w:sz w:val="26"/>
          <w:szCs w:val="26"/>
        </w:rPr>
      </w:pPr>
      <w:r w:rsidRPr="00D944EC">
        <w:rPr>
          <w:sz w:val="26"/>
          <w:szCs w:val="26"/>
        </w:rPr>
        <w:t>Так, под улучшением положения виновного понимаются:</w:t>
      </w:r>
    </w:p>
    <w:p w:rsidR="00D944EC" w:rsidRPr="00D944EC" w:rsidRDefault="00D944EC" w:rsidP="00D944EC">
      <w:pPr>
        <w:spacing w:line="240" w:lineRule="exact"/>
        <w:ind w:firstLine="709"/>
        <w:jc w:val="both"/>
        <w:rPr>
          <w:sz w:val="26"/>
          <w:szCs w:val="26"/>
        </w:rPr>
      </w:pPr>
      <w:r w:rsidRPr="00D944EC">
        <w:rPr>
          <w:sz w:val="26"/>
          <w:szCs w:val="26"/>
        </w:rPr>
        <w:t>- устранение преступности деяния, то есть преступление перестало быть преступлением;</w:t>
      </w:r>
    </w:p>
    <w:p w:rsidR="00D944EC" w:rsidRPr="00D944EC" w:rsidRDefault="00D944EC" w:rsidP="00D944EC">
      <w:pPr>
        <w:spacing w:line="240" w:lineRule="exact"/>
        <w:ind w:firstLine="709"/>
        <w:jc w:val="both"/>
        <w:rPr>
          <w:sz w:val="26"/>
          <w:szCs w:val="26"/>
        </w:rPr>
      </w:pPr>
      <w:r w:rsidRPr="00D944EC">
        <w:rPr>
          <w:sz w:val="26"/>
          <w:szCs w:val="26"/>
        </w:rPr>
        <w:t>- смягчение наказания за совершенное преступление;</w:t>
      </w:r>
    </w:p>
    <w:p w:rsidR="00D944EC" w:rsidRPr="00D944EC" w:rsidRDefault="00D944EC" w:rsidP="00D944EC">
      <w:pPr>
        <w:spacing w:line="240" w:lineRule="exact"/>
        <w:ind w:firstLine="709"/>
        <w:jc w:val="both"/>
        <w:rPr>
          <w:sz w:val="26"/>
          <w:szCs w:val="26"/>
        </w:rPr>
      </w:pPr>
      <w:r w:rsidRPr="00D944EC">
        <w:rPr>
          <w:sz w:val="26"/>
          <w:szCs w:val="26"/>
        </w:rPr>
        <w:t>- исключение квалифицирующего признака состава;</w:t>
      </w:r>
    </w:p>
    <w:p w:rsidR="00D944EC" w:rsidRPr="00D944EC" w:rsidRDefault="00D944EC" w:rsidP="00D944EC">
      <w:pPr>
        <w:spacing w:line="240" w:lineRule="exact"/>
        <w:ind w:firstLine="709"/>
        <w:jc w:val="both"/>
        <w:rPr>
          <w:sz w:val="26"/>
          <w:szCs w:val="26"/>
        </w:rPr>
      </w:pPr>
      <w:r w:rsidRPr="00D944EC">
        <w:rPr>
          <w:sz w:val="26"/>
          <w:szCs w:val="26"/>
        </w:rPr>
        <w:t>- исключение из ст. 63 УК РФ определенных отягчающих обстоятельств;</w:t>
      </w:r>
    </w:p>
    <w:p w:rsidR="00D944EC" w:rsidRPr="00D944EC" w:rsidRDefault="00D944EC" w:rsidP="00D944EC">
      <w:pPr>
        <w:spacing w:line="240" w:lineRule="exact"/>
        <w:ind w:firstLine="709"/>
        <w:jc w:val="both"/>
        <w:rPr>
          <w:sz w:val="26"/>
          <w:szCs w:val="26"/>
        </w:rPr>
      </w:pPr>
      <w:r w:rsidRPr="00D944EC">
        <w:rPr>
          <w:sz w:val="26"/>
          <w:szCs w:val="26"/>
        </w:rPr>
        <w:t>- сокращение срока погашения судимости или срока давности уголовного преследования;</w:t>
      </w:r>
    </w:p>
    <w:p w:rsidR="00D944EC" w:rsidRPr="00D944EC" w:rsidRDefault="00D944EC" w:rsidP="00D944EC">
      <w:pPr>
        <w:spacing w:line="240" w:lineRule="exact"/>
        <w:ind w:firstLine="709"/>
        <w:jc w:val="both"/>
        <w:rPr>
          <w:sz w:val="26"/>
          <w:szCs w:val="26"/>
        </w:rPr>
      </w:pPr>
      <w:r w:rsidRPr="00D944EC">
        <w:rPr>
          <w:sz w:val="26"/>
          <w:szCs w:val="26"/>
        </w:rPr>
        <w:t>- увеличение возраста уголовной ответственности и т.д.</w:t>
      </w:r>
    </w:p>
    <w:p w:rsidR="00D944EC" w:rsidRPr="00D944EC" w:rsidRDefault="00D944EC" w:rsidP="00D944EC">
      <w:pPr>
        <w:spacing w:line="240" w:lineRule="exact"/>
        <w:ind w:firstLine="709"/>
        <w:jc w:val="both"/>
        <w:rPr>
          <w:sz w:val="26"/>
          <w:szCs w:val="26"/>
        </w:rPr>
      </w:pPr>
      <w:r w:rsidRPr="00D944EC">
        <w:rPr>
          <w:sz w:val="26"/>
          <w:szCs w:val="26"/>
        </w:rPr>
        <w:t>Таким образом, при возникновении сложности с выбором редакции Уголовного кодекса для применения к лицу, совершившему преступление в период внесения изменений, подлежит применению та редакция, которая улучшает положение виновного.</w:t>
      </w:r>
    </w:p>
    <w:p w:rsidR="00D944EC" w:rsidRPr="00D944EC" w:rsidRDefault="00D944EC" w:rsidP="00D944EC">
      <w:pPr>
        <w:spacing w:line="240" w:lineRule="exact"/>
        <w:ind w:firstLine="709"/>
        <w:jc w:val="both"/>
        <w:rPr>
          <w:sz w:val="26"/>
          <w:szCs w:val="26"/>
        </w:rPr>
      </w:pPr>
      <w:r w:rsidRPr="00D944EC">
        <w:rPr>
          <w:sz w:val="26"/>
          <w:szCs w:val="26"/>
        </w:rPr>
        <w:t>По смыслу статьи 10 УК РФ обратная сила уголовного закона охватывает 2 круга лиц:</w:t>
      </w:r>
    </w:p>
    <w:p w:rsidR="00D944EC" w:rsidRPr="00D944EC" w:rsidRDefault="00D944EC" w:rsidP="00D944EC">
      <w:pPr>
        <w:spacing w:line="240" w:lineRule="exact"/>
        <w:ind w:firstLine="709"/>
        <w:jc w:val="both"/>
        <w:rPr>
          <w:sz w:val="26"/>
          <w:szCs w:val="26"/>
        </w:rPr>
      </w:pPr>
      <w:r w:rsidRPr="00D944EC">
        <w:rPr>
          <w:sz w:val="26"/>
          <w:szCs w:val="26"/>
        </w:rPr>
        <w:t>- подозреваемых, обвиняемых до момента принятия окончательного процессуального решения по делу или непосредственно до его вступления в законную силу;</w:t>
      </w:r>
    </w:p>
    <w:p w:rsidR="00D944EC" w:rsidRPr="00D944EC" w:rsidRDefault="00D944EC" w:rsidP="00D944EC">
      <w:pPr>
        <w:spacing w:line="240" w:lineRule="exact"/>
        <w:ind w:firstLine="709"/>
        <w:jc w:val="both"/>
        <w:rPr>
          <w:sz w:val="26"/>
          <w:szCs w:val="26"/>
        </w:rPr>
      </w:pPr>
      <w:r w:rsidRPr="00D944EC">
        <w:rPr>
          <w:sz w:val="26"/>
          <w:szCs w:val="26"/>
        </w:rPr>
        <w:t>- осужденных, приговор в отношении которых уже вступил в законную силу.</w:t>
      </w:r>
    </w:p>
    <w:p w:rsidR="00D944EC" w:rsidRPr="00D944EC" w:rsidRDefault="00D944EC" w:rsidP="00D944EC">
      <w:pPr>
        <w:spacing w:line="240" w:lineRule="exact"/>
        <w:ind w:firstLine="709"/>
        <w:jc w:val="both"/>
        <w:rPr>
          <w:sz w:val="26"/>
          <w:szCs w:val="26"/>
        </w:rPr>
      </w:pPr>
      <w:r w:rsidRPr="00D944EC">
        <w:rPr>
          <w:sz w:val="26"/>
          <w:szCs w:val="26"/>
        </w:rPr>
        <w:t xml:space="preserve">Особенности использования обратной силы уголовного закона по отношению </w:t>
      </w:r>
      <w:proofErr w:type="gramStart"/>
      <w:r w:rsidRPr="00D944EC">
        <w:rPr>
          <w:sz w:val="26"/>
          <w:szCs w:val="26"/>
        </w:rPr>
        <w:t>к</w:t>
      </w:r>
      <w:proofErr w:type="gramEnd"/>
      <w:r w:rsidRPr="00D944EC">
        <w:rPr>
          <w:sz w:val="26"/>
          <w:szCs w:val="26"/>
        </w:rPr>
        <w:t xml:space="preserve"> отбывающим наказание прямо законодателем не указаны. </w:t>
      </w:r>
      <w:proofErr w:type="gramStart"/>
      <w:r w:rsidRPr="00D944EC">
        <w:rPr>
          <w:sz w:val="26"/>
          <w:szCs w:val="26"/>
        </w:rPr>
        <w:t>Однако Конституционным судом РФ в постановлении «По делу о проверке конституционности ч. 2 ст. 10 Уголовного кодекса РФ, ч. 2 ст. 3 Федерального закона «О введении в действие Уголовного кодекса Российской Федерации» от 20.04.2006 № 4-П указано, что пересмотру и изменению подлежат все приговоры, в которых за то же самое деяние, произведенное в период действия обновленной редакции уголовной нормы, назначалось бы</w:t>
      </w:r>
      <w:proofErr w:type="gramEnd"/>
      <w:r w:rsidRPr="00D944EC">
        <w:rPr>
          <w:sz w:val="26"/>
          <w:szCs w:val="26"/>
        </w:rPr>
        <w:t xml:space="preserve"> более мягкое наказание либо положение иным образом улучшалось в пользу осужденного лица.</w:t>
      </w:r>
    </w:p>
    <w:p w:rsidR="00626FE3" w:rsidRPr="00D944EC" w:rsidRDefault="00D944EC" w:rsidP="00D944EC">
      <w:pPr>
        <w:spacing w:line="240" w:lineRule="exact"/>
        <w:ind w:firstLine="709"/>
        <w:jc w:val="both"/>
        <w:rPr>
          <w:color w:val="000000"/>
          <w:sz w:val="26"/>
          <w:szCs w:val="26"/>
        </w:rPr>
      </w:pPr>
      <w:r w:rsidRPr="00D944EC">
        <w:rPr>
          <w:sz w:val="26"/>
          <w:szCs w:val="26"/>
        </w:rPr>
        <w:t>Кроме того, суды всех (в том числе и кассационных, надзорных) инстанций должны учитывать все редакции закона на момент принятия своего решения и применять более мягкую в силу ст. 10 УК РФ (п. 3 Обзора судебной практики ВС РФ № 3 от 19.10.2016).</w:t>
      </w:r>
    </w:p>
    <w:p w:rsidR="00A56034" w:rsidRDefault="00A56034" w:rsidP="00626FE3">
      <w:pPr>
        <w:spacing w:line="240" w:lineRule="exact"/>
        <w:jc w:val="both"/>
        <w:rPr>
          <w:color w:val="000000"/>
          <w:sz w:val="26"/>
          <w:szCs w:val="26"/>
        </w:rPr>
      </w:pPr>
    </w:p>
    <w:p w:rsidR="00D944EC" w:rsidRPr="000F2229" w:rsidRDefault="00D944EC" w:rsidP="00626FE3">
      <w:pPr>
        <w:spacing w:line="240" w:lineRule="exact"/>
        <w:jc w:val="both"/>
        <w:rPr>
          <w:color w:val="000000"/>
          <w:sz w:val="26"/>
          <w:szCs w:val="26"/>
        </w:rPr>
      </w:pPr>
    </w:p>
    <w:p w:rsidR="00952DF9" w:rsidRPr="000F2229" w:rsidRDefault="00952DF9" w:rsidP="000F2229">
      <w:pPr>
        <w:spacing w:line="240" w:lineRule="exact"/>
        <w:jc w:val="both"/>
        <w:rPr>
          <w:color w:val="000000"/>
          <w:sz w:val="26"/>
          <w:szCs w:val="26"/>
        </w:rPr>
      </w:pPr>
      <w:r w:rsidRPr="000F2229">
        <w:rPr>
          <w:color w:val="000000"/>
          <w:sz w:val="26"/>
          <w:szCs w:val="26"/>
        </w:rPr>
        <w:t xml:space="preserve">Помощник городского прокурора              </w:t>
      </w:r>
    </w:p>
    <w:p w:rsidR="00707FE5" w:rsidRPr="000F2229" w:rsidRDefault="00707FE5" w:rsidP="000F2229">
      <w:pPr>
        <w:spacing w:line="240" w:lineRule="exact"/>
        <w:jc w:val="both"/>
        <w:rPr>
          <w:color w:val="000000"/>
          <w:sz w:val="26"/>
          <w:szCs w:val="26"/>
        </w:rPr>
      </w:pPr>
    </w:p>
    <w:p w:rsidR="00415F3E" w:rsidRPr="000F2229" w:rsidRDefault="00952DF9" w:rsidP="000F2229">
      <w:pPr>
        <w:spacing w:line="240" w:lineRule="exact"/>
        <w:jc w:val="both"/>
        <w:rPr>
          <w:color w:val="000000"/>
          <w:sz w:val="26"/>
          <w:szCs w:val="26"/>
        </w:rPr>
      </w:pPr>
      <w:r w:rsidRPr="000F2229">
        <w:rPr>
          <w:color w:val="000000"/>
          <w:sz w:val="26"/>
          <w:szCs w:val="26"/>
        </w:rPr>
        <w:t xml:space="preserve">юрист </w:t>
      </w:r>
      <w:r w:rsidR="00674193" w:rsidRPr="000F2229">
        <w:rPr>
          <w:color w:val="000000"/>
          <w:sz w:val="26"/>
          <w:szCs w:val="26"/>
        </w:rPr>
        <w:t>1</w:t>
      </w:r>
      <w:r w:rsidRPr="000F2229">
        <w:rPr>
          <w:color w:val="000000"/>
          <w:sz w:val="26"/>
          <w:szCs w:val="26"/>
        </w:rPr>
        <w:t xml:space="preserve"> класса   </w:t>
      </w:r>
      <w:r w:rsidR="008326C3" w:rsidRPr="000F2229">
        <w:rPr>
          <w:color w:val="000000"/>
          <w:sz w:val="26"/>
          <w:szCs w:val="26"/>
        </w:rPr>
        <w:t xml:space="preserve">     </w:t>
      </w:r>
      <w:r w:rsidRPr="000F2229">
        <w:rPr>
          <w:color w:val="000000"/>
          <w:sz w:val="26"/>
          <w:szCs w:val="26"/>
        </w:rPr>
        <w:t xml:space="preserve"> </w:t>
      </w:r>
      <w:r w:rsidR="00CB46CA" w:rsidRPr="000F2229">
        <w:rPr>
          <w:color w:val="000000"/>
          <w:sz w:val="26"/>
          <w:szCs w:val="26"/>
        </w:rPr>
        <w:t xml:space="preserve">     </w:t>
      </w:r>
      <w:r w:rsidR="00707FE5" w:rsidRPr="000F2229">
        <w:rPr>
          <w:color w:val="000000"/>
          <w:sz w:val="26"/>
          <w:szCs w:val="26"/>
        </w:rPr>
        <w:t xml:space="preserve">  </w:t>
      </w:r>
      <w:r w:rsidRPr="000F2229">
        <w:rPr>
          <w:color w:val="000000"/>
          <w:sz w:val="26"/>
          <w:szCs w:val="26"/>
        </w:rPr>
        <w:t xml:space="preserve">          </w:t>
      </w:r>
      <w:r w:rsidR="00144EEA" w:rsidRPr="000F2229">
        <w:rPr>
          <w:color w:val="000000"/>
          <w:sz w:val="26"/>
          <w:szCs w:val="26"/>
        </w:rPr>
        <w:t xml:space="preserve">          </w:t>
      </w:r>
      <w:r w:rsidR="00545503" w:rsidRPr="000F2229">
        <w:rPr>
          <w:color w:val="000000"/>
          <w:sz w:val="26"/>
          <w:szCs w:val="26"/>
        </w:rPr>
        <w:t xml:space="preserve">            </w:t>
      </w:r>
      <w:r w:rsidR="000F2229">
        <w:rPr>
          <w:color w:val="000000"/>
          <w:sz w:val="26"/>
          <w:szCs w:val="26"/>
        </w:rPr>
        <w:t xml:space="preserve">             </w:t>
      </w:r>
      <w:r w:rsidR="00545503" w:rsidRPr="000F2229">
        <w:rPr>
          <w:color w:val="000000"/>
          <w:sz w:val="26"/>
          <w:szCs w:val="26"/>
        </w:rPr>
        <w:t xml:space="preserve">  </w:t>
      </w:r>
      <w:r w:rsidRPr="000F2229">
        <w:rPr>
          <w:color w:val="000000"/>
          <w:sz w:val="26"/>
          <w:szCs w:val="26"/>
        </w:rPr>
        <w:t xml:space="preserve">                   </w:t>
      </w:r>
      <w:r w:rsidR="00706A59" w:rsidRPr="000F2229">
        <w:rPr>
          <w:color w:val="000000"/>
          <w:sz w:val="26"/>
          <w:szCs w:val="26"/>
        </w:rPr>
        <w:t xml:space="preserve">     </w:t>
      </w:r>
      <w:r w:rsidRPr="000F2229">
        <w:rPr>
          <w:color w:val="000000"/>
          <w:sz w:val="26"/>
          <w:szCs w:val="26"/>
        </w:rPr>
        <w:t xml:space="preserve">    </w:t>
      </w:r>
      <w:r w:rsidR="00674193" w:rsidRPr="000F2229">
        <w:rPr>
          <w:color w:val="000000"/>
          <w:sz w:val="26"/>
          <w:szCs w:val="26"/>
        </w:rPr>
        <w:t>А.А. Богданова</w:t>
      </w:r>
    </w:p>
    <w:sectPr w:rsidR="00415F3E" w:rsidRPr="000F2229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6"/>
    <w:rsid w:val="00010977"/>
    <w:rsid w:val="00032F8C"/>
    <w:rsid w:val="000421B1"/>
    <w:rsid w:val="00061092"/>
    <w:rsid w:val="000820CA"/>
    <w:rsid w:val="000B5647"/>
    <w:rsid w:val="000F2229"/>
    <w:rsid w:val="000F354F"/>
    <w:rsid w:val="001011A5"/>
    <w:rsid w:val="00144EEA"/>
    <w:rsid w:val="00190B0D"/>
    <w:rsid w:val="001A6C1C"/>
    <w:rsid w:val="001B00C8"/>
    <w:rsid w:val="001D5C5B"/>
    <w:rsid w:val="001E06D3"/>
    <w:rsid w:val="0020118D"/>
    <w:rsid w:val="00212501"/>
    <w:rsid w:val="002425CC"/>
    <w:rsid w:val="002456E8"/>
    <w:rsid w:val="002804BE"/>
    <w:rsid w:val="002871C1"/>
    <w:rsid w:val="002A4302"/>
    <w:rsid w:val="002B0AAF"/>
    <w:rsid w:val="002D1F62"/>
    <w:rsid w:val="002E070A"/>
    <w:rsid w:val="003006AD"/>
    <w:rsid w:val="0030509A"/>
    <w:rsid w:val="00317660"/>
    <w:rsid w:val="00325239"/>
    <w:rsid w:val="00330F92"/>
    <w:rsid w:val="00335764"/>
    <w:rsid w:val="00344BF1"/>
    <w:rsid w:val="00357A7E"/>
    <w:rsid w:val="00393A90"/>
    <w:rsid w:val="00396003"/>
    <w:rsid w:val="003A6CC2"/>
    <w:rsid w:val="003B493C"/>
    <w:rsid w:val="003C19B8"/>
    <w:rsid w:val="003F40E6"/>
    <w:rsid w:val="00400D46"/>
    <w:rsid w:val="004032B9"/>
    <w:rsid w:val="004100BF"/>
    <w:rsid w:val="00415F3E"/>
    <w:rsid w:val="0042068E"/>
    <w:rsid w:val="00455F47"/>
    <w:rsid w:val="00470CC3"/>
    <w:rsid w:val="004A240A"/>
    <w:rsid w:val="004C45AD"/>
    <w:rsid w:val="00506866"/>
    <w:rsid w:val="00537EF5"/>
    <w:rsid w:val="00545503"/>
    <w:rsid w:val="00562CEB"/>
    <w:rsid w:val="005638C5"/>
    <w:rsid w:val="005A6458"/>
    <w:rsid w:val="005C51E8"/>
    <w:rsid w:val="005F189E"/>
    <w:rsid w:val="005F4E29"/>
    <w:rsid w:val="006031E9"/>
    <w:rsid w:val="0061404B"/>
    <w:rsid w:val="00626FE3"/>
    <w:rsid w:val="00674193"/>
    <w:rsid w:val="006872C1"/>
    <w:rsid w:val="00694246"/>
    <w:rsid w:val="006A7AA0"/>
    <w:rsid w:val="006C3C3F"/>
    <w:rsid w:val="006E6E81"/>
    <w:rsid w:val="006F124D"/>
    <w:rsid w:val="00704E8D"/>
    <w:rsid w:val="00706A59"/>
    <w:rsid w:val="00707FE5"/>
    <w:rsid w:val="00715788"/>
    <w:rsid w:val="0073515C"/>
    <w:rsid w:val="00764768"/>
    <w:rsid w:val="0077388A"/>
    <w:rsid w:val="007920DC"/>
    <w:rsid w:val="008269C5"/>
    <w:rsid w:val="008326C3"/>
    <w:rsid w:val="00841919"/>
    <w:rsid w:val="00845C2A"/>
    <w:rsid w:val="00852055"/>
    <w:rsid w:val="008520BF"/>
    <w:rsid w:val="00880AD2"/>
    <w:rsid w:val="008A0DF3"/>
    <w:rsid w:val="008A48D8"/>
    <w:rsid w:val="008C4DB3"/>
    <w:rsid w:val="008F7492"/>
    <w:rsid w:val="00912399"/>
    <w:rsid w:val="00926E22"/>
    <w:rsid w:val="0093349C"/>
    <w:rsid w:val="00947E26"/>
    <w:rsid w:val="00952DF9"/>
    <w:rsid w:val="00956AE6"/>
    <w:rsid w:val="00956C04"/>
    <w:rsid w:val="0097181C"/>
    <w:rsid w:val="009D62E8"/>
    <w:rsid w:val="00A15FF7"/>
    <w:rsid w:val="00A33E80"/>
    <w:rsid w:val="00A56034"/>
    <w:rsid w:val="00A75E09"/>
    <w:rsid w:val="00A84937"/>
    <w:rsid w:val="00AC74BE"/>
    <w:rsid w:val="00AD2693"/>
    <w:rsid w:val="00AE4471"/>
    <w:rsid w:val="00AF3BB9"/>
    <w:rsid w:val="00B06A2B"/>
    <w:rsid w:val="00B06C32"/>
    <w:rsid w:val="00B17EEC"/>
    <w:rsid w:val="00B21CAA"/>
    <w:rsid w:val="00B37FFA"/>
    <w:rsid w:val="00B53680"/>
    <w:rsid w:val="00B75569"/>
    <w:rsid w:val="00B84360"/>
    <w:rsid w:val="00B95419"/>
    <w:rsid w:val="00BA654C"/>
    <w:rsid w:val="00BD0AEC"/>
    <w:rsid w:val="00BD4294"/>
    <w:rsid w:val="00C015CE"/>
    <w:rsid w:val="00C20E7D"/>
    <w:rsid w:val="00C26DD7"/>
    <w:rsid w:val="00C41CB7"/>
    <w:rsid w:val="00C442CD"/>
    <w:rsid w:val="00C503FE"/>
    <w:rsid w:val="00C50E77"/>
    <w:rsid w:val="00C568D2"/>
    <w:rsid w:val="00C67AD0"/>
    <w:rsid w:val="00C71E3D"/>
    <w:rsid w:val="00CA053D"/>
    <w:rsid w:val="00CA6338"/>
    <w:rsid w:val="00CB46CA"/>
    <w:rsid w:val="00CD6A55"/>
    <w:rsid w:val="00D0407B"/>
    <w:rsid w:val="00D37643"/>
    <w:rsid w:val="00D536FD"/>
    <w:rsid w:val="00D944EC"/>
    <w:rsid w:val="00E10247"/>
    <w:rsid w:val="00E164E4"/>
    <w:rsid w:val="00E41452"/>
    <w:rsid w:val="00E45872"/>
    <w:rsid w:val="00E64CAB"/>
    <w:rsid w:val="00EB68D7"/>
    <w:rsid w:val="00EC3347"/>
    <w:rsid w:val="00EC74A6"/>
    <w:rsid w:val="00F1156D"/>
    <w:rsid w:val="00F11B5D"/>
    <w:rsid w:val="00F22811"/>
    <w:rsid w:val="00F3410D"/>
    <w:rsid w:val="00F560EA"/>
    <w:rsid w:val="00F736CC"/>
    <w:rsid w:val="00F854F1"/>
    <w:rsid w:val="00FD3981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94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94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7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7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Admin</cp:lastModifiedBy>
  <cp:revision>4</cp:revision>
  <cp:lastPrinted>2021-12-01T08:55:00Z</cp:lastPrinted>
  <dcterms:created xsi:type="dcterms:W3CDTF">2021-12-01T08:55:00Z</dcterms:created>
  <dcterms:modified xsi:type="dcterms:W3CDTF">2021-12-01T08:58:00Z</dcterms:modified>
</cp:coreProperties>
</file>