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26" w:rsidRPr="00545503" w:rsidRDefault="00947E26" w:rsidP="00212501">
      <w:pPr>
        <w:pStyle w:val="1"/>
        <w:rPr>
          <w:sz w:val="24"/>
          <w:szCs w:val="24"/>
        </w:rPr>
      </w:pPr>
      <w:r w:rsidRPr="00545503">
        <w:rPr>
          <w:sz w:val="24"/>
          <w:szCs w:val="24"/>
        </w:rPr>
        <w:t>УТВЕРЖДАЮ</w:t>
      </w:r>
    </w:p>
    <w:p w:rsidR="00947E26" w:rsidRPr="00545503" w:rsidRDefault="00947E26" w:rsidP="00947E26">
      <w:pPr>
        <w:ind w:left="4956"/>
      </w:pPr>
      <w:r w:rsidRPr="00545503">
        <w:t>Волховский городской  прокурор</w:t>
      </w:r>
    </w:p>
    <w:p w:rsidR="00947E26" w:rsidRPr="00545503" w:rsidRDefault="00947E26" w:rsidP="00947E26">
      <w:pPr>
        <w:ind w:left="4247" w:firstLine="709"/>
      </w:pPr>
      <w:r w:rsidRPr="00545503">
        <w:t xml:space="preserve">старший советник юстиции </w:t>
      </w:r>
    </w:p>
    <w:p w:rsidR="00947E26" w:rsidRPr="00545503" w:rsidRDefault="006E6E81" w:rsidP="00947E26">
      <w:pPr>
        <w:ind w:left="4247" w:firstLine="709"/>
        <w:jc w:val="center"/>
      </w:pPr>
      <w:r w:rsidRPr="00545503">
        <w:t>________________ А.Г. Корчагин</w:t>
      </w:r>
    </w:p>
    <w:p w:rsidR="00EB68D7" w:rsidRPr="00545503" w:rsidRDefault="00926E22" w:rsidP="00CB46CA">
      <w:pPr>
        <w:ind w:left="4955" w:firstLine="1"/>
      </w:pPr>
      <w:r w:rsidRPr="00545503">
        <w:t xml:space="preserve">    </w:t>
      </w:r>
      <w:r w:rsidR="005C51E8" w:rsidRPr="00545503">
        <w:t xml:space="preserve">  </w:t>
      </w:r>
      <w:r w:rsidR="00674193" w:rsidRPr="00545503">
        <w:t xml:space="preserve">  </w:t>
      </w:r>
      <w:r w:rsidR="006E6E81" w:rsidRPr="00545503">
        <w:t xml:space="preserve">   </w:t>
      </w:r>
      <w:r w:rsidR="00674193" w:rsidRPr="00545503">
        <w:t>декабря</w:t>
      </w:r>
      <w:r w:rsidR="00357A7E" w:rsidRPr="00545503">
        <w:t xml:space="preserve"> 2021</w:t>
      </w:r>
      <w:r w:rsidR="00947E26" w:rsidRPr="00545503">
        <w:t xml:space="preserve"> г.</w:t>
      </w:r>
    </w:p>
    <w:p w:rsidR="00357A7E" w:rsidRPr="00545503" w:rsidRDefault="00357A7E" w:rsidP="00357A7E">
      <w:pPr>
        <w:pStyle w:val="21"/>
        <w:rPr>
          <w:sz w:val="24"/>
          <w:szCs w:val="24"/>
        </w:rPr>
      </w:pPr>
    </w:p>
    <w:p w:rsidR="00707FE5" w:rsidRPr="00545503" w:rsidRDefault="00707FE5" w:rsidP="00317660">
      <w:pPr>
        <w:ind w:firstLine="709"/>
        <w:jc w:val="both"/>
        <w:rPr>
          <w:b/>
        </w:rPr>
      </w:pPr>
    </w:p>
    <w:p w:rsidR="00545503" w:rsidRPr="00545503" w:rsidRDefault="00545503" w:rsidP="00545503">
      <w:pPr>
        <w:ind w:firstLine="709"/>
        <w:jc w:val="both"/>
        <w:rPr>
          <w:b/>
        </w:rPr>
      </w:pPr>
      <w:r w:rsidRPr="00545503">
        <w:rPr>
          <w:b/>
        </w:rPr>
        <w:t>Обязанности работодателя по обеспечению бе</w:t>
      </w:r>
      <w:r>
        <w:rPr>
          <w:b/>
        </w:rPr>
        <w:t>зопасных условий и охраны труда</w:t>
      </w:r>
    </w:p>
    <w:p w:rsidR="00545503" w:rsidRDefault="00545503" w:rsidP="00545503">
      <w:pPr>
        <w:ind w:firstLine="709"/>
        <w:jc w:val="both"/>
      </w:pPr>
    </w:p>
    <w:p w:rsidR="00545503" w:rsidRPr="00545503" w:rsidRDefault="00545503" w:rsidP="00545503">
      <w:pPr>
        <w:ind w:firstLine="709"/>
        <w:jc w:val="both"/>
      </w:pPr>
      <w:r w:rsidRPr="00545503">
        <w:t>Согласно трудовому законодательству обязанности по обеспечению безопасных условий и охраны труда возлагаются на работодателя.</w:t>
      </w:r>
    </w:p>
    <w:p w:rsidR="00545503" w:rsidRPr="00545503" w:rsidRDefault="00545503" w:rsidP="00545503">
      <w:pPr>
        <w:ind w:firstLine="709"/>
        <w:jc w:val="both"/>
      </w:pPr>
      <w:r w:rsidRPr="00545503">
        <w:t>Так, в соответствии со ст. 212 Трудового кодекса Российской Федерации работодатель обязан обеспечить:</w:t>
      </w:r>
    </w:p>
    <w:p w:rsidR="00545503" w:rsidRPr="00545503" w:rsidRDefault="00545503" w:rsidP="00545503">
      <w:pPr>
        <w:ind w:firstLine="709"/>
        <w:jc w:val="both"/>
      </w:pPr>
      <w:r w:rsidRPr="00545503">
        <w:t>- 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545503" w:rsidRPr="00545503" w:rsidRDefault="00545503" w:rsidP="00545503">
      <w:pPr>
        <w:ind w:firstLine="709"/>
        <w:jc w:val="both"/>
      </w:pPr>
      <w:r w:rsidRPr="00545503">
        <w:t>- создание и функционирование системы управления охраной труда;</w:t>
      </w:r>
    </w:p>
    <w:p w:rsidR="00545503" w:rsidRPr="00545503" w:rsidRDefault="00545503" w:rsidP="00545503">
      <w:pPr>
        <w:ind w:firstLine="709"/>
        <w:jc w:val="both"/>
      </w:pPr>
      <w:r w:rsidRPr="00545503">
        <w:t>- применение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 средств индивидуальной и коллективной защиты работников;</w:t>
      </w:r>
    </w:p>
    <w:p w:rsidR="00545503" w:rsidRPr="00545503" w:rsidRDefault="00545503" w:rsidP="00545503">
      <w:pPr>
        <w:ind w:firstLine="709"/>
        <w:jc w:val="both"/>
      </w:pPr>
      <w:r w:rsidRPr="00545503">
        <w:t>- соответствующие требованиям охраны труда условия труда на каждом рабочем месте;</w:t>
      </w:r>
    </w:p>
    <w:p w:rsidR="00545503" w:rsidRPr="00545503" w:rsidRDefault="00545503" w:rsidP="00545503">
      <w:pPr>
        <w:ind w:firstLine="709"/>
        <w:jc w:val="both"/>
      </w:pPr>
      <w:r w:rsidRPr="00545503">
        <w:t>-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545503" w:rsidRPr="00545503" w:rsidRDefault="00545503" w:rsidP="00545503">
      <w:pPr>
        <w:ind w:firstLine="709"/>
        <w:jc w:val="both"/>
      </w:pPr>
      <w:proofErr w:type="gramStart"/>
      <w:r w:rsidRPr="00545503">
        <w:t>-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средств, прошедших обязательную сертификацию или декларирование соответствия в установленном законодательством Российской Федерации о техническом регулировании порядке,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</w:t>
      </w:r>
      <w:proofErr w:type="gramEnd"/>
      <w:r w:rsidRPr="00545503">
        <w:t xml:space="preserve"> или </w:t>
      </w:r>
      <w:proofErr w:type="gramStart"/>
      <w:r w:rsidRPr="00545503">
        <w:t>связанных</w:t>
      </w:r>
      <w:proofErr w:type="gramEnd"/>
      <w:r w:rsidRPr="00545503">
        <w:t xml:space="preserve"> с загрязнением;</w:t>
      </w:r>
    </w:p>
    <w:p w:rsidR="00545503" w:rsidRPr="00545503" w:rsidRDefault="00545503" w:rsidP="00545503">
      <w:pPr>
        <w:ind w:firstLine="709"/>
        <w:jc w:val="both"/>
      </w:pPr>
      <w:r w:rsidRPr="00545503">
        <w:t xml:space="preserve">- обучение безопасным методам и приемам выполнения работ и оказанию первой </w:t>
      </w:r>
      <w:proofErr w:type="gramStart"/>
      <w:r w:rsidRPr="00545503">
        <w:t>помощи</w:t>
      </w:r>
      <w:proofErr w:type="gramEnd"/>
      <w:r w:rsidRPr="00545503">
        <w:t xml:space="preserve"> пострадавшим на производстве, проведение инструктажа по охране труда, стажировки на рабочем месте и проверки знания требований охраны труда;</w:t>
      </w:r>
    </w:p>
    <w:p w:rsidR="00545503" w:rsidRPr="00545503" w:rsidRDefault="00545503" w:rsidP="00545503">
      <w:pPr>
        <w:ind w:firstLine="709"/>
        <w:jc w:val="both"/>
      </w:pPr>
      <w:r w:rsidRPr="00545503">
        <w:t>- недопущение к работе лиц, не прошедших в установленном порядке обучение и инструктаж по охране труда, стажировку и проверку знаний требований охраны труда;</w:t>
      </w:r>
    </w:p>
    <w:p w:rsidR="00545503" w:rsidRPr="00545503" w:rsidRDefault="00545503" w:rsidP="00545503">
      <w:pPr>
        <w:ind w:firstLine="709"/>
        <w:jc w:val="both"/>
      </w:pPr>
      <w:r w:rsidRPr="00545503">
        <w:t xml:space="preserve">- организацию </w:t>
      </w:r>
      <w:proofErr w:type="gramStart"/>
      <w:r w:rsidRPr="00545503">
        <w:t>контроля за</w:t>
      </w:r>
      <w:proofErr w:type="gramEnd"/>
      <w:r w:rsidRPr="00545503">
        <w:t xml:space="preserve"> состоянием условий труда на рабочих местах, а также за правильностью применения работниками средств индивидуальной и коллективной защиты;</w:t>
      </w:r>
    </w:p>
    <w:p w:rsidR="00545503" w:rsidRPr="00545503" w:rsidRDefault="00545503" w:rsidP="00545503">
      <w:pPr>
        <w:ind w:firstLine="709"/>
        <w:jc w:val="both"/>
      </w:pPr>
      <w:r w:rsidRPr="00545503">
        <w:t>- проведение специальной оценки условий труда в соответствии с законодательством о специальной оценке условий труда;</w:t>
      </w:r>
    </w:p>
    <w:p w:rsidR="00545503" w:rsidRPr="00545503" w:rsidRDefault="00545503" w:rsidP="00545503">
      <w:pPr>
        <w:ind w:firstLine="709"/>
        <w:jc w:val="both"/>
      </w:pPr>
      <w:proofErr w:type="gramStart"/>
      <w:r w:rsidRPr="00545503">
        <w:t>- в случаях, предусмотренных трудовым законодательством и иными нормативными правовыми актами, содержащими нормы трудового права, организовывать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других обязательных медицинских осмотров, обязательных психиатрических освидетельствований работников, внеочередных медицинских осмотров, обязательных психиатрических освидетельствований работников по их просьбам в соответствии с медицинскими рекомендациями с сохранением за</w:t>
      </w:r>
      <w:proofErr w:type="gramEnd"/>
      <w:r w:rsidRPr="00545503">
        <w:t xml:space="preserve"> ними места работы (должности) и среднего заработка на время прохождения указанных медицинских осмотров, обязательных психиатрических освидетельствований;</w:t>
      </w:r>
    </w:p>
    <w:p w:rsidR="00545503" w:rsidRPr="00545503" w:rsidRDefault="00545503" w:rsidP="00545503">
      <w:pPr>
        <w:ind w:firstLine="709"/>
        <w:jc w:val="both"/>
      </w:pPr>
      <w:r w:rsidRPr="00545503">
        <w:lastRenderedPageBreak/>
        <w:t>- недопущение работников к исполнению ими трудовых обязанностей без прохождения обязательных медицинских осмотров, обязательных психиатрических освидетельствований, а также в случае медицинских противопоказаний;</w:t>
      </w:r>
    </w:p>
    <w:p w:rsidR="00545503" w:rsidRPr="00545503" w:rsidRDefault="00545503" w:rsidP="00545503">
      <w:pPr>
        <w:ind w:firstLine="709"/>
        <w:jc w:val="both"/>
      </w:pPr>
      <w:r w:rsidRPr="00545503">
        <w:t>- информирование работников об условиях и охране труда на рабочих местах, о риске повреждения здоровья, предоставляемых им гарантиях, полагающихся им компенсациях и средствах индивидуальной защиты;</w:t>
      </w:r>
    </w:p>
    <w:p w:rsidR="00545503" w:rsidRPr="00545503" w:rsidRDefault="00545503" w:rsidP="00545503">
      <w:pPr>
        <w:ind w:firstLine="709"/>
        <w:jc w:val="both"/>
      </w:pPr>
      <w:proofErr w:type="gramStart"/>
      <w:r w:rsidRPr="00545503">
        <w:t>- предоставление федеральным органам исполнительной власти, осуществляющим функции по выработке государственной политики и нормативно-правовому регулированию в сфере труда, федеральному органу исполнительной власти, уполномоченному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другим федеральным органам исполнительной власти, осуществляющим государственный контроль (надзор) в установленной сфере деятельности, органам исполнительной власти субъектов Российской Федерации</w:t>
      </w:r>
      <w:proofErr w:type="gramEnd"/>
      <w:r w:rsidRPr="00545503">
        <w:t xml:space="preserve"> в области охраны труда, органам профсоюзного </w:t>
      </w:r>
      <w:proofErr w:type="gramStart"/>
      <w:r w:rsidRPr="00545503">
        <w:t>контроля за</w:t>
      </w:r>
      <w:proofErr w:type="gramEnd"/>
      <w:r w:rsidRPr="00545503">
        <w:t xml:space="preserve"> соблюдением трудового законодательства и иных актов, содержащих нормы трудового права, информации и документов, необходимых для осуществления ими своих полномочий;</w:t>
      </w:r>
    </w:p>
    <w:p w:rsidR="00545503" w:rsidRPr="00545503" w:rsidRDefault="00545503" w:rsidP="00545503">
      <w:pPr>
        <w:ind w:firstLine="709"/>
        <w:jc w:val="both"/>
      </w:pPr>
      <w:r w:rsidRPr="00545503">
        <w:t>- принятие мер по предотвращению аварийных ситуаций, сохранению жизни и здоровья работников при возникновении таких ситуаций, в том числе по оказанию пострадавшим первой помощи;</w:t>
      </w:r>
    </w:p>
    <w:p w:rsidR="00545503" w:rsidRPr="00545503" w:rsidRDefault="00545503" w:rsidP="00545503">
      <w:pPr>
        <w:ind w:firstLine="709"/>
        <w:jc w:val="both"/>
      </w:pPr>
      <w:r w:rsidRPr="00545503">
        <w:t>- расследование и учет в установленном настоящим Кодексом, другими федеральными законами и иными нормативными правовыми актами Российской Федерации порядке несчастных случаев на производстве и профессиональных заболеваний;</w:t>
      </w:r>
    </w:p>
    <w:p w:rsidR="00545503" w:rsidRPr="00545503" w:rsidRDefault="00545503" w:rsidP="00545503">
      <w:pPr>
        <w:ind w:firstLine="709"/>
        <w:jc w:val="both"/>
      </w:pPr>
      <w:r w:rsidRPr="00545503">
        <w:t>- санитарно-бытовое обслуживание и медицинское обеспечение работников в соответствии с требованиями охраны труда, а также доставку работников, заболевших на рабочем месте, в медицинскую организацию в случае необходимости оказания им неотложной медицинской помощи;</w:t>
      </w:r>
    </w:p>
    <w:p w:rsidR="00545503" w:rsidRPr="00545503" w:rsidRDefault="00545503" w:rsidP="00545503">
      <w:pPr>
        <w:ind w:firstLine="709"/>
        <w:jc w:val="both"/>
      </w:pPr>
      <w:proofErr w:type="gramStart"/>
      <w:r w:rsidRPr="00545503">
        <w:t>- беспрепятственный допуск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органов исполнительной власти субъектов Российской Федерации в области охраны труда, органов Фонда социального страхования Российской Федерации, а также представителей</w:t>
      </w:r>
      <w:proofErr w:type="gramEnd"/>
      <w:r w:rsidRPr="00545503">
        <w:t xml:space="preserve"> органов общественного контроля в целях проведения проверок условий и охраны труда и расследования несчастных случаев на производстве и профессиональных заболеваний;</w:t>
      </w:r>
    </w:p>
    <w:p w:rsidR="00545503" w:rsidRPr="00545503" w:rsidRDefault="00545503" w:rsidP="00545503">
      <w:pPr>
        <w:ind w:firstLine="709"/>
        <w:jc w:val="both"/>
      </w:pPr>
      <w:proofErr w:type="gramStart"/>
      <w:r w:rsidRPr="00545503">
        <w:t>- выполнение предписаний должностных лиц федерального органа исполнительной власти, уполномоченного на осуществление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и рассмотрение представлений органов общественного контроля в установленные настоящим Кодексом, иными федеральными законами сроки;</w:t>
      </w:r>
      <w:proofErr w:type="gramEnd"/>
    </w:p>
    <w:p w:rsidR="00545503" w:rsidRPr="00545503" w:rsidRDefault="00545503" w:rsidP="00545503">
      <w:pPr>
        <w:ind w:firstLine="709"/>
        <w:jc w:val="both"/>
      </w:pPr>
      <w:r w:rsidRPr="00545503">
        <w:t>- обязательное социальное страхование работников от несчастных случаев на производстве и профессиональных заболеваний;</w:t>
      </w:r>
    </w:p>
    <w:p w:rsidR="00545503" w:rsidRPr="00545503" w:rsidRDefault="00545503" w:rsidP="00545503">
      <w:pPr>
        <w:ind w:firstLine="709"/>
        <w:jc w:val="both"/>
      </w:pPr>
      <w:r w:rsidRPr="00545503">
        <w:t>- ознакомление работников с требованиями охраны труда;</w:t>
      </w:r>
    </w:p>
    <w:p w:rsidR="00545503" w:rsidRPr="00545503" w:rsidRDefault="00545503" w:rsidP="00545503">
      <w:pPr>
        <w:ind w:firstLine="709"/>
        <w:jc w:val="both"/>
      </w:pPr>
      <w:r w:rsidRPr="00545503">
        <w:t>ра</w:t>
      </w:r>
      <w:r>
        <w:t>з</w:t>
      </w:r>
      <w:r w:rsidRPr="00545503">
        <w:t>работку и утверждение правил и инструкций по охране труда для работников с учетом мнения выборного органа первичной профсоюзной организации или иного уполномоченного работниками органа в порядке, установленном статьей 372 настоящего Кодекса для принятия локальных нормативных актов;</w:t>
      </w:r>
    </w:p>
    <w:p w:rsidR="008326C3" w:rsidRPr="00545503" w:rsidRDefault="00545503" w:rsidP="00545503">
      <w:pPr>
        <w:ind w:firstLine="709"/>
        <w:jc w:val="both"/>
      </w:pPr>
      <w:r w:rsidRPr="00545503">
        <w:lastRenderedPageBreak/>
        <w:t>- наличие комплекта нормативных правовых актов, содержащих требования охраны труда в соответствии со спецификой своей деятельности.</w:t>
      </w:r>
    </w:p>
    <w:p w:rsidR="008326C3" w:rsidRPr="00545503" w:rsidRDefault="008326C3" w:rsidP="008326C3">
      <w:pPr>
        <w:spacing w:line="240" w:lineRule="exact"/>
        <w:jc w:val="both"/>
        <w:rPr>
          <w:b/>
        </w:rPr>
      </w:pPr>
    </w:p>
    <w:p w:rsidR="00952DF9" w:rsidRPr="00545503" w:rsidRDefault="00952DF9" w:rsidP="00707FE5">
      <w:pPr>
        <w:spacing w:line="240" w:lineRule="exact"/>
        <w:jc w:val="both"/>
        <w:rPr>
          <w:color w:val="000000"/>
        </w:rPr>
      </w:pPr>
      <w:r w:rsidRPr="00545503">
        <w:rPr>
          <w:color w:val="000000"/>
        </w:rPr>
        <w:t xml:space="preserve">Помощник городского прокурора              </w:t>
      </w:r>
    </w:p>
    <w:p w:rsidR="00707FE5" w:rsidRPr="00545503" w:rsidRDefault="00707FE5" w:rsidP="00CB46CA">
      <w:pPr>
        <w:spacing w:line="240" w:lineRule="exact"/>
        <w:jc w:val="both"/>
        <w:rPr>
          <w:color w:val="000000"/>
        </w:rPr>
      </w:pPr>
    </w:p>
    <w:p w:rsidR="00415F3E" w:rsidRPr="00545503" w:rsidRDefault="00952DF9" w:rsidP="00CB46CA">
      <w:pPr>
        <w:spacing w:line="240" w:lineRule="exact"/>
        <w:jc w:val="both"/>
        <w:rPr>
          <w:color w:val="000000"/>
        </w:rPr>
      </w:pPr>
      <w:r w:rsidRPr="00545503">
        <w:rPr>
          <w:color w:val="000000"/>
        </w:rPr>
        <w:t xml:space="preserve">юрист </w:t>
      </w:r>
      <w:r w:rsidR="00674193" w:rsidRPr="00545503">
        <w:rPr>
          <w:color w:val="000000"/>
        </w:rPr>
        <w:t>1</w:t>
      </w:r>
      <w:r w:rsidRPr="00545503">
        <w:rPr>
          <w:color w:val="000000"/>
        </w:rPr>
        <w:t xml:space="preserve"> класса        </w:t>
      </w:r>
      <w:r w:rsidR="008326C3" w:rsidRPr="00545503">
        <w:rPr>
          <w:color w:val="000000"/>
        </w:rPr>
        <w:t xml:space="preserve">                      </w:t>
      </w:r>
      <w:r w:rsidRPr="00545503">
        <w:rPr>
          <w:color w:val="000000"/>
        </w:rPr>
        <w:t xml:space="preserve"> </w:t>
      </w:r>
      <w:r w:rsidR="00CB46CA" w:rsidRPr="00545503">
        <w:rPr>
          <w:color w:val="000000"/>
        </w:rPr>
        <w:t xml:space="preserve">     </w:t>
      </w:r>
      <w:r w:rsidR="00707FE5" w:rsidRPr="00545503">
        <w:rPr>
          <w:color w:val="000000"/>
        </w:rPr>
        <w:t xml:space="preserve">  </w:t>
      </w:r>
      <w:r w:rsidRPr="00545503">
        <w:rPr>
          <w:color w:val="000000"/>
        </w:rPr>
        <w:t xml:space="preserve">          </w:t>
      </w:r>
      <w:r w:rsidR="00144EEA" w:rsidRPr="00545503">
        <w:rPr>
          <w:color w:val="000000"/>
        </w:rPr>
        <w:t xml:space="preserve">          </w:t>
      </w:r>
      <w:r w:rsidR="00545503">
        <w:rPr>
          <w:color w:val="000000"/>
        </w:rPr>
        <w:t xml:space="preserve">                      </w:t>
      </w:r>
      <w:bookmarkStart w:id="0" w:name="_GoBack"/>
      <w:bookmarkEnd w:id="0"/>
      <w:r w:rsidRPr="00545503">
        <w:rPr>
          <w:color w:val="000000"/>
        </w:rPr>
        <w:t xml:space="preserve">                       </w:t>
      </w:r>
      <w:r w:rsidR="00674193" w:rsidRPr="00545503">
        <w:rPr>
          <w:color w:val="000000"/>
        </w:rPr>
        <w:t>А.А. Богданова</w:t>
      </w:r>
    </w:p>
    <w:sectPr w:rsidR="00415F3E" w:rsidRPr="00545503" w:rsidSect="00415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6"/>
    <w:rsid w:val="00010977"/>
    <w:rsid w:val="00032F8C"/>
    <w:rsid w:val="000421B1"/>
    <w:rsid w:val="000B5647"/>
    <w:rsid w:val="000F354F"/>
    <w:rsid w:val="00144EEA"/>
    <w:rsid w:val="00190B0D"/>
    <w:rsid w:val="001A6C1C"/>
    <w:rsid w:val="001B00C8"/>
    <w:rsid w:val="001D5C5B"/>
    <w:rsid w:val="0020118D"/>
    <w:rsid w:val="00212501"/>
    <w:rsid w:val="002425CC"/>
    <w:rsid w:val="002804BE"/>
    <w:rsid w:val="002A4302"/>
    <w:rsid w:val="002B0AAF"/>
    <w:rsid w:val="002D1F62"/>
    <w:rsid w:val="002E070A"/>
    <w:rsid w:val="003006AD"/>
    <w:rsid w:val="0030509A"/>
    <w:rsid w:val="00317660"/>
    <w:rsid w:val="00325239"/>
    <w:rsid w:val="00330F92"/>
    <w:rsid w:val="00335764"/>
    <w:rsid w:val="00344BF1"/>
    <w:rsid w:val="00357A7E"/>
    <w:rsid w:val="00393A90"/>
    <w:rsid w:val="00396003"/>
    <w:rsid w:val="003A6CC2"/>
    <w:rsid w:val="003C19B8"/>
    <w:rsid w:val="003F40E6"/>
    <w:rsid w:val="00400D46"/>
    <w:rsid w:val="004100BF"/>
    <w:rsid w:val="00415F3E"/>
    <w:rsid w:val="0042068E"/>
    <w:rsid w:val="00455F47"/>
    <w:rsid w:val="004A240A"/>
    <w:rsid w:val="004C45AD"/>
    <w:rsid w:val="00506866"/>
    <w:rsid w:val="00537EF5"/>
    <w:rsid w:val="00545503"/>
    <w:rsid w:val="00562CEB"/>
    <w:rsid w:val="005638C5"/>
    <w:rsid w:val="005A6458"/>
    <w:rsid w:val="005C51E8"/>
    <w:rsid w:val="005F189E"/>
    <w:rsid w:val="005F4E29"/>
    <w:rsid w:val="006031E9"/>
    <w:rsid w:val="0061404B"/>
    <w:rsid w:val="00674193"/>
    <w:rsid w:val="006872C1"/>
    <w:rsid w:val="006A7AA0"/>
    <w:rsid w:val="006E6E81"/>
    <w:rsid w:val="006F124D"/>
    <w:rsid w:val="00704E8D"/>
    <w:rsid w:val="00707FE5"/>
    <w:rsid w:val="00715788"/>
    <w:rsid w:val="0073515C"/>
    <w:rsid w:val="00764768"/>
    <w:rsid w:val="0077388A"/>
    <w:rsid w:val="007920DC"/>
    <w:rsid w:val="008326C3"/>
    <w:rsid w:val="00841919"/>
    <w:rsid w:val="00845C2A"/>
    <w:rsid w:val="00852055"/>
    <w:rsid w:val="008520BF"/>
    <w:rsid w:val="00880AD2"/>
    <w:rsid w:val="008A0DF3"/>
    <w:rsid w:val="008A48D8"/>
    <w:rsid w:val="008F7492"/>
    <w:rsid w:val="00912399"/>
    <w:rsid w:val="00926E22"/>
    <w:rsid w:val="0093349C"/>
    <w:rsid w:val="00947E26"/>
    <w:rsid w:val="00952DF9"/>
    <w:rsid w:val="00956AE6"/>
    <w:rsid w:val="00956C04"/>
    <w:rsid w:val="009D62E8"/>
    <w:rsid w:val="00A15FF7"/>
    <w:rsid w:val="00A33E80"/>
    <w:rsid w:val="00A84937"/>
    <w:rsid w:val="00AC74BE"/>
    <w:rsid w:val="00AF3BB9"/>
    <w:rsid w:val="00B06A2B"/>
    <w:rsid w:val="00B06C32"/>
    <w:rsid w:val="00B37FFA"/>
    <w:rsid w:val="00B53680"/>
    <w:rsid w:val="00B75569"/>
    <w:rsid w:val="00B84360"/>
    <w:rsid w:val="00B95419"/>
    <w:rsid w:val="00BA654C"/>
    <w:rsid w:val="00BD4294"/>
    <w:rsid w:val="00C015CE"/>
    <w:rsid w:val="00C20E7D"/>
    <w:rsid w:val="00C26DD7"/>
    <w:rsid w:val="00C442CD"/>
    <w:rsid w:val="00C503FE"/>
    <w:rsid w:val="00C50E77"/>
    <w:rsid w:val="00C568D2"/>
    <w:rsid w:val="00C71E3D"/>
    <w:rsid w:val="00CA053D"/>
    <w:rsid w:val="00CA6338"/>
    <w:rsid w:val="00CB46CA"/>
    <w:rsid w:val="00CD6A55"/>
    <w:rsid w:val="00D0407B"/>
    <w:rsid w:val="00D536FD"/>
    <w:rsid w:val="00E10247"/>
    <w:rsid w:val="00E164E4"/>
    <w:rsid w:val="00E41452"/>
    <w:rsid w:val="00E45872"/>
    <w:rsid w:val="00E64CAB"/>
    <w:rsid w:val="00EB68D7"/>
    <w:rsid w:val="00EC3347"/>
    <w:rsid w:val="00EC74A6"/>
    <w:rsid w:val="00F1156D"/>
    <w:rsid w:val="00F11B5D"/>
    <w:rsid w:val="00F22811"/>
    <w:rsid w:val="00F3410D"/>
    <w:rsid w:val="00F560EA"/>
    <w:rsid w:val="00F736CC"/>
    <w:rsid w:val="00F854F1"/>
    <w:rsid w:val="00FD3981"/>
    <w:rsid w:val="00FE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D6A55"/>
    <w:pPr>
      <w:keepNext/>
      <w:ind w:left="4955" w:firstLine="1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947E26"/>
  </w:style>
  <w:style w:type="paragraph" w:styleId="a3">
    <w:name w:val="Normal (Web)"/>
    <w:basedOn w:val="a"/>
    <w:link w:val="a4"/>
    <w:semiHidden/>
    <w:rsid w:val="00947E26"/>
    <w:pPr>
      <w:spacing w:before="100" w:beforeAutospacing="1" w:after="100" w:afterAutospacing="1"/>
    </w:pPr>
    <w:rPr>
      <w:rFonts w:eastAsia="Calibri"/>
    </w:rPr>
  </w:style>
  <w:style w:type="character" w:customStyle="1" w:styleId="a4">
    <w:name w:val="Обычный (веб) Знак"/>
    <w:basedOn w:val="a0"/>
    <w:link w:val="a3"/>
    <w:semiHidden/>
    <w:rsid w:val="00947E26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C26DD7"/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C26DD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unhideWhenUsed/>
    <w:rsid w:val="008A0DF3"/>
    <w:pPr>
      <w:ind w:firstLine="709"/>
      <w:jc w:val="both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rsid w:val="008A0DF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A0DF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F3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30509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D6A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335764"/>
    <w:pPr>
      <w:ind w:firstLine="709"/>
      <w:jc w:val="center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3576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unhideWhenUsed/>
    <w:rsid w:val="00357A7E"/>
    <w:pPr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357A7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2729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002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47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7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45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7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ЛО</Company>
  <LinksUpToDate>false</LinksUpToDate>
  <CharactersWithSpaces>7032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Прокурор</dc:creator>
  <cp:lastModifiedBy>Admin</cp:lastModifiedBy>
  <cp:revision>3</cp:revision>
  <cp:lastPrinted>2021-12-01T07:59:00Z</cp:lastPrinted>
  <dcterms:created xsi:type="dcterms:W3CDTF">2021-12-01T07:59:00Z</dcterms:created>
  <dcterms:modified xsi:type="dcterms:W3CDTF">2021-12-01T08:02:00Z</dcterms:modified>
</cp:coreProperties>
</file>