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C705544" wp14:editId="5C83EA58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655564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65556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4B08F2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655564">
        <w:rPr>
          <w:rFonts w:ascii="Times New Roman" w:hAnsi="Times New Roman" w:cs="Times New Roman"/>
          <w:b/>
          <w:sz w:val="28"/>
          <w:szCs w:val="28"/>
        </w:rPr>
        <w:t>50</w:t>
      </w:r>
      <w:bookmarkStart w:id="0" w:name="_GoBack"/>
      <w:bookmarkEnd w:id="0"/>
    </w:p>
    <w:p w:rsidR="00C42AD0" w:rsidRPr="004B08F2" w:rsidRDefault="00C42AD0" w:rsidP="004B08F2">
      <w:pPr>
        <w:pStyle w:val="afe"/>
      </w:pPr>
    </w:p>
    <w:p w:rsidR="004B08F2" w:rsidRPr="004B08F2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8F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3C2518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01.07.2024г. №83</w:t>
      </w:r>
      <w:r>
        <w:rPr>
          <w:b/>
          <w:bCs/>
          <w:sz w:val="28"/>
          <w:szCs w:val="28"/>
        </w:rPr>
        <w:t xml:space="preserve">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2518" w:rsidRPr="0036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66614" w:rsidRPr="0036661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вопроса о приватизации жилого помещения муниципального жилищного фонда</w:t>
      </w:r>
      <w:r w:rsidR="003C2518" w:rsidRPr="0036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C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2F4D" w:rsidRPr="00550D11" w:rsidRDefault="004B2F4D" w:rsidP="003C2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08F2" w:rsidRDefault="00366614" w:rsidP="004B08F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614">
        <w:rPr>
          <w:rFonts w:ascii="Times New Roman" w:hAnsi="Times New Roman"/>
          <w:sz w:val="28"/>
          <w:szCs w:val="28"/>
        </w:rPr>
        <w:t>В соответствии с</w:t>
      </w:r>
      <w:r w:rsidRPr="00366614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366614">
        <w:rPr>
          <w:rFonts w:ascii="Times New Roman" w:hAnsi="Times New Roman"/>
          <w:sz w:val="28"/>
          <w:szCs w:val="28"/>
        </w:rPr>
        <w:t>Гражданским кодексом Российской Федерации, Жилищным кодексом Российской Федерации, Федеральный закон от 13.07.2015 № 218-ФЗ «О государственной регистрации недвижимости», Законом Российской Федерации от 04.07.1991 № 1541-1 «О приватизации жилищного фонда в Российской Федерации</w:t>
      </w:r>
      <w:proofErr w:type="gramEnd"/>
      <w:r w:rsidRPr="00366614">
        <w:rPr>
          <w:rFonts w:ascii="Times New Roman" w:hAnsi="Times New Roman"/>
          <w:sz w:val="28"/>
          <w:szCs w:val="28"/>
        </w:rPr>
        <w:t xml:space="preserve">», Положением о бесплатной приватизации жилищного фонда в Ленинградской области, </w:t>
      </w:r>
      <w:proofErr w:type="gramStart"/>
      <w:r w:rsidRPr="00366614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366614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27.06.1994 № 157</w:t>
      </w:r>
      <w:r w:rsidR="003C2518" w:rsidRPr="00366614">
        <w:rPr>
          <w:rFonts w:ascii="Times New Roman" w:hAnsi="Times New Roman"/>
          <w:sz w:val="28"/>
          <w:szCs w:val="28"/>
        </w:rPr>
        <w:t>,</w:t>
      </w:r>
      <w:r w:rsidR="003C2518">
        <w:rPr>
          <w:rFonts w:ascii="Times New Roman" w:hAnsi="Times New Roman"/>
          <w:sz w:val="28"/>
          <w:szCs w:val="28"/>
        </w:rPr>
        <w:t xml:space="preserve">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4B08F2" w:rsidRPr="004B08F2" w:rsidRDefault="003C2518" w:rsidP="004B08F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5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постановление администрации от </w:t>
      </w:r>
      <w:r w:rsidR="004B08F2" w:rsidRPr="004B08F2">
        <w:rPr>
          <w:rFonts w:ascii="Times New Roman" w:hAnsi="Times New Roman" w:cs="Times New Roman"/>
          <w:bCs/>
          <w:sz w:val="28"/>
          <w:szCs w:val="28"/>
        </w:rPr>
        <w:t>01.07.2024г. №83</w:t>
      </w:r>
      <w:r w:rsidR="004B08F2" w:rsidRPr="004B08F2">
        <w:rPr>
          <w:bCs/>
          <w:sz w:val="28"/>
          <w:szCs w:val="28"/>
        </w:rPr>
        <w:t xml:space="preserve"> </w:t>
      </w:r>
      <w:r w:rsidR="004B08F2" w:rsidRPr="004B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4B08F2" w:rsidRPr="004B08F2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B08F2" w:rsidRPr="004B08F2">
        <w:rPr>
          <w:rFonts w:ascii="Times New Roman" w:eastAsia="Times New Roman" w:hAnsi="Times New Roman"/>
          <w:sz w:val="28"/>
          <w:szCs w:val="28"/>
          <w:lang w:eastAsia="ru-RU"/>
        </w:rPr>
        <w:t>Решение вопроса о приватизации жилого помещения муниципального жилищного фонда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4B08F2" w:rsidRDefault="004B08F2" w:rsidP="004B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 ст. 1 «Общие положения» абзацем следующего содержания:</w:t>
      </w:r>
    </w:p>
    <w:p w:rsidR="004B08F2" w:rsidRDefault="004B08F2" w:rsidP="004B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2.2.1 п.2.2 ст. </w:t>
      </w:r>
      <w:r w:rsidRPr="007A0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A0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4B08F2" w:rsidRP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Администрации, ГБУ ЛО «МФЦ</w:t>
      </w:r>
      <w:r w:rsidRPr="00C1492C">
        <w:rPr>
          <w:rFonts w:ascii="Times New Roman" w:hAnsi="Times New Roman" w:cs="Times New Roman"/>
          <w:sz w:val="28"/>
          <w:szCs w:val="28"/>
        </w:rPr>
        <w:t xml:space="preserve">» </w:t>
      </w:r>
      <w:r w:rsidRPr="00C1492C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C1492C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 организации предоставления государственных и муниципальных услуг» (при наличии технической возможности).</w:t>
      </w:r>
    </w:p>
    <w:p w:rsidR="004B08F2" w:rsidRDefault="004B08F2" w:rsidP="004B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4B08F2" w:rsidRPr="001B0D71" w:rsidRDefault="004B08F2" w:rsidP="004B0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B08F2" w:rsidRPr="001B0D71" w:rsidRDefault="004B08F2" w:rsidP="004B0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4B08F2" w:rsidRDefault="004B08F2" w:rsidP="004B08F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B08F2" w:rsidRDefault="004B08F2" w:rsidP="004B08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Внести изменения и дополнения в приложение 1 к административному регламенту и читать в новой редакции.</w:t>
      </w:r>
    </w:p>
    <w:p w:rsidR="004B08F2" w:rsidRDefault="004B08F2" w:rsidP="004B08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Внести изменения и дополнения в приложение 2 к административному регламенту и читать в новой редакции.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огни» и раз</w:t>
      </w:r>
      <w:r w:rsidR="004B08F2">
        <w:rPr>
          <w:rFonts w:ascii="Times New Roman" w:hAnsi="Times New Roman" w:cs="Times New Roman"/>
          <w:sz w:val="28"/>
          <w:szCs w:val="28"/>
        </w:rPr>
        <w:t xml:space="preserve">мещению на  официальном сайте  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4B08F2" w:rsidRDefault="00A66537" w:rsidP="004B08F2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4B08F2">
        <w:rPr>
          <w:b w:val="0"/>
          <w:sz w:val="28"/>
          <w:szCs w:val="28"/>
        </w:rPr>
        <w:t>В.А. Атаманова</w:t>
      </w:r>
    </w:p>
    <w:p w:rsidR="00366614" w:rsidRDefault="00366614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8F2" w:rsidRPr="007A038B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08F2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08F2" w:rsidRPr="00A303C0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B08F2" w:rsidRDefault="004B08F2" w:rsidP="004B08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1. На основании </w:t>
      </w:r>
      <w:hyperlink r:id="rId10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 "О  приватизации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жилищного фонда  в  Российской Федерации" просим  (прошу) передать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нам (мне) в собственность _______________________________________,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(указать вид собственности: общая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совместная, общая долевая или в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собственность одного из членов семьи)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нами (мной) по договору найма, аренды 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(указать: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 квартиру по адресу: 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отдельную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>, количество комнат)                        (указать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населенный пункт, наименование улицы, номер дома, номер квартиры)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2. Участвующие в приватизации согласились   реализовать  свое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право   на   приватизацию   занимаемой    квартиры   со  следующим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распределением долей (заполняется при  передаче жилого помещения в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общую долевую собственность):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(указать фамилии, имена, отчества - полностью и размер выделяемой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доли)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3. Ранее никто из членов семьи в  приватизации жилой  площади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не участвовал или реализовал свое право 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(фамилия, имя, отчество по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какому адресу - полностью)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Подписи совершеннолетних    членов    семьи,   подтверждающих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согласие на приватизацию занимаемого жилого помещения: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4. Прошу  не  включать  меня   в   число   участников   общей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собственности приватизируемого  жилого помещения.  С последствиями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отказа от участия в приватизации ознакомле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>а):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lastRenderedPageBreak/>
        <w:t>(фамилия, имя, отчество - полностью)               (подпись)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членов семьи удостоверяю: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(должность, фамилия, имя, отчество - полностью)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(подпись, печать)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B08F2" w:rsidRPr="00CE05B9" w:rsidRDefault="004B08F2" w:rsidP="004B08F2">
      <w:pPr>
        <w:rPr>
          <w:rFonts w:ascii="Courier New" w:hAnsi="Courier New" w:cs="Courier New"/>
          <w:strike/>
          <w:sz w:val="24"/>
          <w:szCs w:val="24"/>
        </w:rPr>
      </w:pP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7C20EE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4B08F2" w:rsidRPr="007C20EE" w:rsidTr="00DE5BE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E7629">
              <w:rPr>
                <w:rFonts w:ascii="Courier New" w:hAnsi="Courier New" w:cs="Courier New"/>
                <w:sz w:val="20"/>
                <w:szCs w:val="20"/>
                <w:highlight w:val="green"/>
              </w:rPr>
              <w:t>(при технической реализации)</w:t>
            </w:r>
          </w:p>
        </w:tc>
      </w:tr>
    </w:tbl>
    <w:p w:rsidR="004B08F2" w:rsidRDefault="004B08F2" w:rsidP="004B08F2">
      <w:pPr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Pr="007A038B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08F2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4B08F2" w:rsidRPr="00A303C0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1. На основании </w:t>
      </w:r>
      <w:hyperlink r:id="rId11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собственность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 xml:space="preserve"> занимаемую нами комнату жилой площадью ____________ кв. метров в _____________ комнатной коммунальной квартире по адресу:</w:t>
      </w:r>
    </w:p>
    <w:p w:rsidR="004B08F2" w:rsidRPr="00140460" w:rsidRDefault="004B08F2" w:rsidP="004B08F2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  <w:proofErr w:type="gramEnd"/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</w:t>
      </w:r>
      <w:proofErr w:type="gramStart"/>
      <w:r w:rsidRPr="001404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140460">
        <w:rPr>
          <w:rFonts w:ascii="Courier New" w:hAnsi="Courier New" w:cs="Courier New"/>
          <w:sz w:val="20"/>
          <w:szCs w:val="20"/>
        </w:rPr>
        <w:t>а):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(фамилия, имя, отчество - полностью)              (подпись)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нанимателей квартиры удостоверяю: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должность, фамилия, имя, отчество - полностью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 подпись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B08F2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7C20EE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7C20EE">
              <w:rPr>
                <w:rFonts w:ascii="Courier New" w:hAnsi="Courier New" w:cs="Courier New"/>
                <w:sz w:val="20"/>
                <w:szCs w:val="20"/>
              </w:rPr>
              <w:t xml:space="preserve">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4B08F2" w:rsidRPr="007C20EE" w:rsidTr="00DE5BE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E7629">
              <w:rPr>
                <w:rFonts w:ascii="Courier New" w:hAnsi="Courier New" w:cs="Courier New"/>
                <w:sz w:val="20"/>
                <w:szCs w:val="20"/>
                <w:highlight w:val="green"/>
              </w:rPr>
              <w:t>(при технической реализации)</w:t>
            </w:r>
          </w:p>
        </w:tc>
      </w:tr>
    </w:tbl>
    <w:p w:rsidR="00CB557B" w:rsidRDefault="00CB557B" w:rsidP="004B08F2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366614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00" w:rsidRDefault="008C5600" w:rsidP="0002616D">
      <w:pPr>
        <w:spacing w:after="0" w:line="240" w:lineRule="auto"/>
      </w:pPr>
      <w:r>
        <w:separator/>
      </w:r>
    </w:p>
  </w:endnote>
  <w:endnote w:type="continuationSeparator" w:id="0">
    <w:p w:rsidR="008C5600" w:rsidRDefault="008C560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00" w:rsidRDefault="008C5600" w:rsidP="0002616D">
      <w:pPr>
        <w:spacing w:after="0" w:line="240" w:lineRule="auto"/>
      </w:pPr>
      <w:r>
        <w:separator/>
      </w:r>
    </w:p>
  </w:footnote>
  <w:footnote w:type="continuationSeparator" w:id="0">
    <w:p w:rsidR="008C5600" w:rsidRDefault="008C5600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8" w:rsidRDefault="0070434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55564">
      <w:rPr>
        <w:noProof/>
      </w:rPr>
      <w:t>2</w:t>
    </w:r>
    <w:r>
      <w:rPr>
        <w:noProof/>
      </w:rPr>
      <w:fldChar w:fldCharType="end"/>
    </w:r>
  </w:p>
  <w:p w:rsidR="003C2518" w:rsidRDefault="003C25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9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1C311AC"/>
    <w:multiLevelType w:val="hybridMultilevel"/>
    <w:tmpl w:val="BA84DA86"/>
    <w:lvl w:ilvl="0" w:tplc="7FB848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2"/>
  </w:num>
  <w:num w:numId="3">
    <w:abstractNumId w:val="24"/>
  </w:num>
  <w:num w:numId="4">
    <w:abstractNumId w:val="18"/>
  </w:num>
  <w:num w:numId="5">
    <w:abstractNumId w:val="32"/>
  </w:num>
  <w:num w:numId="6">
    <w:abstractNumId w:val="10"/>
  </w:num>
  <w:num w:numId="7">
    <w:abstractNumId w:val="46"/>
  </w:num>
  <w:num w:numId="8">
    <w:abstractNumId w:val="25"/>
  </w:num>
  <w:num w:numId="9">
    <w:abstractNumId w:val="26"/>
  </w:num>
  <w:num w:numId="10">
    <w:abstractNumId w:val="2"/>
  </w:num>
  <w:num w:numId="11">
    <w:abstractNumId w:val="16"/>
  </w:num>
  <w:num w:numId="12">
    <w:abstractNumId w:val="3"/>
  </w:num>
  <w:num w:numId="13">
    <w:abstractNumId w:val="39"/>
  </w:num>
  <w:num w:numId="14">
    <w:abstractNumId w:val="36"/>
  </w:num>
  <w:num w:numId="15">
    <w:abstractNumId w:val="44"/>
  </w:num>
  <w:num w:numId="16">
    <w:abstractNumId w:val="14"/>
  </w:num>
  <w:num w:numId="17">
    <w:abstractNumId w:val="5"/>
  </w:num>
  <w:num w:numId="18">
    <w:abstractNumId w:val="13"/>
  </w:num>
  <w:num w:numId="19">
    <w:abstractNumId w:val="0"/>
  </w:num>
  <w:num w:numId="20">
    <w:abstractNumId w:val="47"/>
  </w:num>
  <w:num w:numId="21">
    <w:abstractNumId w:val="27"/>
  </w:num>
  <w:num w:numId="22">
    <w:abstractNumId w:val="28"/>
  </w:num>
  <w:num w:numId="23">
    <w:abstractNumId w:val="22"/>
  </w:num>
  <w:num w:numId="24">
    <w:abstractNumId w:val="23"/>
  </w:num>
  <w:num w:numId="25">
    <w:abstractNumId w:val="4"/>
  </w:num>
  <w:num w:numId="26">
    <w:abstractNumId w:val="15"/>
  </w:num>
  <w:num w:numId="27">
    <w:abstractNumId w:val="9"/>
  </w:num>
  <w:num w:numId="28">
    <w:abstractNumId w:val="30"/>
  </w:num>
  <w:num w:numId="29">
    <w:abstractNumId w:val="7"/>
  </w:num>
  <w:num w:numId="30">
    <w:abstractNumId w:val="40"/>
  </w:num>
  <w:num w:numId="31">
    <w:abstractNumId w:val="41"/>
  </w:num>
  <w:num w:numId="32">
    <w:abstractNumId w:val="11"/>
  </w:num>
  <w:num w:numId="33">
    <w:abstractNumId w:val="21"/>
  </w:num>
  <w:num w:numId="34">
    <w:abstractNumId w:val="42"/>
  </w:num>
  <w:num w:numId="35">
    <w:abstractNumId w:val="3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</w:num>
  <w:num w:numId="39">
    <w:abstractNumId w:val="31"/>
  </w:num>
  <w:num w:numId="40">
    <w:abstractNumId w:val="20"/>
  </w:num>
  <w:num w:numId="41">
    <w:abstractNumId w:val="1"/>
  </w:num>
  <w:num w:numId="42">
    <w:abstractNumId w:val="6"/>
  </w:num>
  <w:num w:numId="43">
    <w:abstractNumId w:val="43"/>
  </w:num>
  <w:num w:numId="44">
    <w:abstractNumId w:val="29"/>
  </w:num>
  <w:num w:numId="45">
    <w:abstractNumId w:val="17"/>
  </w:num>
  <w:num w:numId="46">
    <w:abstractNumId w:val="48"/>
  </w:num>
  <w:num w:numId="47">
    <w:abstractNumId w:val="19"/>
  </w:num>
  <w:num w:numId="48">
    <w:abstractNumId w:val="38"/>
  </w:num>
  <w:num w:numId="49">
    <w:abstractNumId w:val="33"/>
  </w:num>
  <w:num w:numId="50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8F2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5564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4345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5600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067C49F050258303662150CED059CE1393C0689C1DB7B6835E22A5764ABC9043EB2F3B2CB75A13256E202767v9J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43B7EE523B55A0E69295C01AC323F877724DF86FF140D30988D5302A9FF9FCF1A2661E6D8D1A711AA46A9878V7H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4AF4-B456-4B29-80FC-3DBC84B0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4</cp:revision>
  <cp:lastPrinted>2024-07-04T11:34:00Z</cp:lastPrinted>
  <dcterms:created xsi:type="dcterms:W3CDTF">2025-04-02T11:33:00Z</dcterms:created>
  <dcterms:modified xsi:type="dcterms:W3CDTF">2025-04-29T07:47:00Z</dcterms:modified>
</cp:coreProperties>
</file>