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B5" w:rsidRDefault="00052435" w:rsidP="00ED22B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2435">
        <w:rPr>
          <w:rFonts w:ascii="Times New Roman" w:hAnsi="Times New Roman" w:cs="Times New Roman"/>
          <w:noProof/>
        </w:rPr>
        <w:drawing>
          <wp:inline distT="0" distB="0" distL="0" distR="0" wp14:anchorId="6325E007" wp14:editId="3F105C90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435" w:rsidRPr="00ED22B5" w:rsidRDefault="00052435" w:rsidP="00ED22B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052435" w:rsidRPr="00ED22B5" w:rsidRDefault="00052435" w:rsidP="00ED22B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Свирицкое сельское поселение</w:t>
      </w:r>
    </w:p>
    <w:p w:rsidR="00052435" w:rsidRPr="00ED22B5" w:rsidRDefault="00052435" w:rsidP="00ED22B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Волховского муниципального района</w:t>
      </w:r>
    </w:p>
    <w:p w:rsidR="00052435" w:rsidRPr="00ED22B5" w:rsidRDefault="00052435" w:rsidP="00ED22B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052435" w:rsidRPr="00ED22B5" w:rsidRDefault="00052435" w:rsidP="00052435">
      <w:pPr>
        <w:pStyle w:val="12"/>
        <w:rPr>
          <w:b/>
          <w:sz w:val="27"/>
          <w:szCs w:val="27"/>
        </w:rPr>
      </w:pPr>
    </w:p>
    <w:p w:rsidR="00052435" w:rsidRPr="00ED22B5" w:rsidRDefault="00052435" w:rsidP="00052435">
      <w:pPr>
        <w:pStyle w:val="12"/>
        <w:rPr>
          <w:b/>
          <w:caps/>
          <w:sz w:val="27"/>
          <w:szCs w:val="27"/>
        </w:rPr>
      </w:pPr>
      <w:r w:rsidRPr="00ED22B5">
        <w:rPr>
          <w:b/>
          <w:caps/>
          <w:sz w:val="27"/>
          <w:szCs w:val="27"/>
        </w:rPr>
        <w:t>постановление</w:t>
      </w:r>
    </w:p>
    <w:p w:rsidR="00052435" w:rsidRPr="00ED22B5" w:rsidRDefault="00052435" w:rsidP="00052435">
      <w:pPr>
        <w:pStyle w:val="12"/>
        <w:rPr>
          <w:b/>
          <w:caps/>
          <w:sz w:val="27"/>
          <w:szCs w:val="27"/>
        </w:rPr>
      </w:pPr>
    </w:p>
    <w:p w:rsidR="00052435" w:rsidRDefault="00052435" w:rsidP="00E400FA">
      <w:pPr>
        <w:pStyle w:val="12"/>
        <w:rPr>
          <w:b/>
          <w:sz w:val="27"/>
          <w:szCs w:val="27"/>
        </w:rPr>
      </w:pPr>
      <w:r w:rsidRPr="00ED22B5">
        <w:rPr>
          <w:b/>
          <w:sz w:val="27"/>
          <w:szCs w:val="27"/>
        </w:rPr>
        <w:t xml:space="preserve"> от «</w:t>
      </w:r>
      <w:r w:rsidR="00E31F3F">
        <w:rPr>
          <w:b/>
          <w:sz w:val="27"/>
          <w:szCs w:val="27"/>
        </w:rPr>
        <w:t>01</w:t>
      </w:r>
      <w:r w:rsidRPr="00ED22B5">
        <w:rPr>
          <w:b/>
          <w:sz w:val="27"/>
          <w:szCs w:val="27"/>
        </w:rPr>
        <w:t>»</w:t>
      </w:r>
      <w:r w:rsidR="00E31F3F">
        <w:rPr>
          <w:b/>
          <w:sz w:val="27"/>
          <w:szCs w:val="27"/>
        </w:rPr>
        <w:t xml:space="preserve"> </w:t>
      </w:r>
      <w:r w:rsidR="00ED22B5" w:rsidRPr="00ED22B5">
        <w:rPr>
          <w:b/>
          <w:sz w:val="27"/>
          <w:szCs w:val="27"/>
        </w:rPr>
        <w:t>ноября</w:t>
      </w:r>
      <w:r w:rsidR="00662BBD" w:rsidRPr="00ED22B5">
        <w:rPr>
          <w:b/>
          <w:sz w:val="27"/>
          <w:szCs w:val="27"/>
        </w:rPr>
        <w:t xml:space="preserve"> </w:t>
      </w:r>
      <w:r w:rsidRPr="00ED22B5">
        <w:rPr>
          <w:b/>
          <w:sz w:val="27"/>
          <w:szCs w:val="27"/>
        </w:rPr>
        <w:t>202</w:t>
      </w:r>
      <w:r w:rsidR="00B34B55">
        <w:rPr>
          <w:b/>
          <w:sz w:val="27"/>
          <w:szCs w:val="27"/>
        </w:rPr>
        <w:t>5</w:t>
      </w:r>
      <w:r w:rsidRPr="00ED22B5">
        <w:rPr>
          <w:b/>
          <w:sz w:val="27"/>
          <w:szCs w:val="27"/>
        </w:rPr>
        <w:t xml:space="preserve"> года</w:t>
      </w:r>
      <w:r w:rsidRPr="00ED22B5">
        <w:rPr>
          <w:b/>
          <w:sz w:val="27"/>
          <w:szCs w:val="27"/>
        </w:rPr>
        <w:tab/>
      </w:r>
      <w:r w:rsidRPr="00ED22B5">
        <w:rPr>
          <w:b/>
          <w:sz w:val="27"/>
          <w:szCs w:val="27"/>
        </w:rPr>
        <w:tab/>
      </w:r>
      <w:r w:rsidRPr="00ED22B5">
        <w:rPr>
          <w:b/>
          <w:sz w:val="27"/>
          <w:szCs w:val="27"/>
        </w:rPr>
        <w:tab/>
      </w:r>
      <w:r w:rsidR="00ED22B5">
        <w:rPr>
          <w:b/>
          <w:sz w:val="27"/>
          <w:szCs w:val="27"/>
        </w:rPr>
        <w:t xml:space="preserve">                    </w:t>
      </w:r>
      <w:r w:rsidRPr="00ED22B5">
        <w:rPr>
          <w:b/>
          <w:sz w:val="27"/>
          <w:szCs w:val="27"/>
        </w:rPr>
        <w:tab/>
      </w:r>
      <w:r w:rsidRPr="00ED22B5">
        <w:rPr>
          <w:b/>
          <w:sz w:val="27"/>
          <w:szCs w:val="27"/>
        </w:rPr>
        <w:tab/>
        <w:t xml:space="preserve">  </w:t>
      </w:r>
      <w:r w:rsidR="00662BBD" w:rsidRPr="00ED22B5">
        <w:rPr>
          <w:b/>
          <w:sz w:val="27"/>
          <w:szCs w:val="27"/>
        </w:rPr>
        <w:t xml:space="preserve">                              </w:t>
      </w:r>
      <w:r w:rsidRPr="00ED22B5">
        <w:rPr>
          <w:b/>
          <w:sz w:val="27"/>
          <w:szCs w:val="27"/>
        </w:rPr>
        <w:t>№</w:t>
      </w:r>
      <w:r w:rsidR="00E31F3F">
        <w:rPr>
          <w:b/>
          <w:sz w:val="27"/>
          <w:szCs w:val="27"/>
        </w:rPr>
        <w:t>193</w:t>
      </w:r>
    </w:p>
    <w:p w:rsidR="00E400FA" w:rsidRDefault="00E400FA" w:rsidP="00E400F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662BBD" w:rsidRPr="00ED22B5" w:rsidRDefault="00662BBD" w:rsidP="00E400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Об утверждении программы</w:t>
      </w:r>
    </w:p>
    <w:p w:rsidR="00662BBD" w:rsidRPr="00ED22B5" w:rsidRDefault="00662BBD" w:rsidP="00662BB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ED22B5">
        <w:rPr>
          <w:rFonts w:ascii="Times New Roman" w:hAnsi="Times New Roman" w:cs="Times New Roman"/>
          <w:b/>
          <w:sz w:val="27"/>
          <w:szCs w:val="27"/>
        </w:rPr>
        <w:t>Свирицкого</w:t>
      </w:r>
      <w:proofErr w:type="spellEnd"/>
      <w:r w:rsidRPr="00ED22B5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</w:t>
      </w:r>
    </w:p>
    <w:p w:rsidR="00E400FA" w:rsidRDefault="00662BBD" w:rsidP="00662BB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 xml:space="preserve"> Волховского муниципального  района Ленинградской области </w:t>
      </w:r>
    </w:p>
    <w:p w:rsidR="00662BBD" w:rsidRPr="00ED22B5" w:rsidRDefault="00662BBD" w:rsidP="00662B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«</w:t>
      </w:r>
      <w:r w:rsidRPr="00ED22B5">
        <w:rPr>
          <w:rFonts w:ascii="Times New Roman" w:eastAsia="Calibri" w:hAnsi="Times New Roman" w:cs="Times New Roman"/>
          <w:b/>
          <w:bCs/>
          <w:sz w:val="27"/>
          <w:szCs w:val="27"/>
        </w:rPr>
        <w:t>Профилактика рисков причинения</w:t>
      </w:r>
      <w:r w:rsidRPr="00ED22B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D22B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вреда (ущерба) </w:t>
      </w:r>
    </w:p>
    <w:p w:rsidR="00662BBD" w:rsidRPr="00ED22B5" w:rsidRDefault="00662BBD" w:rsidP="00662B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ED22B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охраняемым законом ценностям на </w:t>
      </w:r>
      <w:r w:rsidR="002E7D7E" w:rsidRPr="00ED22B5">
        <w:rPr>
          <w:rFonts w:ascii="Times New Roman" w:eastAsia="Calibri" w:hAnsi="Times New Roman" w:cs="Times New Roman"/>
          <w:b/>
          <w:bCs/>
          <w:sz w:val="27"/>
          <w:szCs w:val="27"/>
        </w:rPr>
        <w:t>202</w:t>
      </w:r>
      <w:r w:rsidR="00B34B55">
        <w:rPr>
          <w:rFonts w:ascii="Times New Roman" w:eastAsia="Calibri" w:hAnsi="Times New Roman" w:cs="Times New Roman"/>
          <w:b/>
          <w:bCs/>
          <w:sz w:val="27"/>
          <w:szCs w:val="27"/>
        </w:rPr>
        <w:t>6</w:t>
      </w:r>
      <w:r w:rsidRPr="00ED22B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год в сфере осуществления муниципального жилищного контроля на территории </w:t>
      </w:r>
    </w:p>
    <w:p w:rsidR="00662BBD" w:rsidRPr="00ED22B5" w:rsidRDefault="00662BBD" w:rsidP="00662BB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Свирицкого сельского поселения</w:t>
      </w:r>
      <w:r w:rsidR="00451998">
        <w:rPr>
          <w:rFonts w:ascii="Times New Roman" w:hAnsi="Times New Roman" w:cs="Times New Roman"/>
          <w:b/>
          <w:sz w:val="27"/>
          <w:szCs w:val="27"/>
        </w:rPr>
        <w:t>»</w:t>
      </w:r>
      <w:r w:rsidRPr="00ED22B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62BBD" w:rsidRPr="00ED22B5" w:rsidRDefault="00662BBD" w:rsidP="00662BB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 xml:space="preserve">Волховского муниципального района </w:t>
      </w:r>
    </w:p>
    <w:p w:rsidR="00662BBD" w:rsidRPr="00ED22B5" w:rsidRDefault="00662BBD" w:rsidP="00662BB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  <w:r w:rsidRPr="00ED22B5">
        <w:rPr>
          <w:rFonts w:ascii="Times New Roman" w:eastAsia="Calibri" w:hAnsi="Times New Roman" w:cs="Times New Roman"/>
          <w:b/>
          <w:bCs/>
          <w:sz w:val="27"/>
          <w:szCs w:val="27"/>
        </w:rPr>
        <w:t>»</w:t>
      </w:r>
    </w:p>
    <w:p w:rsidR="00662BBD" w:rsidRPr="00ED22B5" w:rsidRDefault="00662BBD" w:rsidP="00662B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011ABA" w:rsidRPr="00ED22B5" w:rsidRDefault="00C0536C" w:rsidP="00662BB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D22B5">
        <w:rPr>
          <w:rFonts w:ascii="Times New Roman" w:eastAsia="Times New Roman" w:hAnsi="Times New Roman" w:cs="Times New Roman"/>
          <w:sz w:val="27"/>
          <w:szCs w:val="27"/>
        </w:rPr>
        <w:t xml:space="preserve">    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 </w:t>
      </w:r>
      <w:r w:rsidRPr="00ED22B5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06.10.2003 г. № 131-ФЗ «Об общих принципах организации местного самоупр</w:t>
      </w:r>
      <w:r w:rsidR="00662BBD" w:rsidRPr="00ED22B5">
        <w:rPr>
          <w:rFonts w:ascii="Times New Roman" w:hAnsi="Times New Roman" w:cs="Times New Roman"/>
          <w:sz w:val="27"/>
          <w:szCs w:val="27"/>
        </w:rPr>
        <w:t xml:space="preserve">авления в Российской Федерации», </w:t>
      </w:r>
      <w:r w:rsidRPr="00ED22B5">
        <w:rPr>
          <w:rFonts w:ascii="Times New Roman" w:hAnsi="Times New Roman" w:cs="Times New Roman"/>
          <w:sz w:val="27"/>
          <w:szCs w:val="27"/>
        </w:rPr>
        <w:t xml:space="preserve">Уставом </w:t>
      </w:r>
      <w:r w:rsidR="00052435" w:rsidRPr="00ED22B5">
        <w:rPr>
          <w:rFonts w:ascii="Times New Roman" w:hAnsi="Times New Roman" w:cs="Times New Roman"/>
          <w:sz w:val="27"/>
          <w:szCs w:val="27"/>
        </w:rPr>
        <w:t>Свирицкого</w:t>
      </w:r>
      <w:r w:rsidR="000A1507" w:rsidRPr="00ED22B5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="00052435" w:rsidRPr="00ED22B5">
        <w:rPr>
          <w:rFonts w:ascii="Times New Roman" w:hAnsi="Times New Roman" w:cs="Times New Roman"/>
          <w:sz w:val="27"/>
          <w:szCs w:val="27"/>
        </w:rPr>
        <w:t>Волховского</w:t>
      </w:r>
      <w:r w:rsidR="000A1507" w:rsidRPr="00ED22B5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</w:t>
      </w:r>
      <w:r w:rsidR="00052435" w:rsidRPr="00ED22B5">
        <w:rPr>
          <w:rFonts w:ascii="Times New Roman" w:hAnsi="Times New Roman" w:cs="Times New Roman"/>
          <w:sz w:val="27"/>
          <w:szCs w:val="27"/>
        </w:rPr>
        <w:t xml:space="preserve">, </w:t>
      </w:r>
      <w:r w:rsidR="000A1507" w:rsidRPr="00ED22B5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052435" w:rsidRPr="00ED22B5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Pr="00ED22B5">
        <w:rPr>
          <w:rFonts w:ascii="Times New Roman" w:hAnsi="Times New Roman" w:cs="Times New Roman"/>
          <w:b/>
          <w:sz w:val="27"/>
          <w:szCs w:val="27"/>
        </w:rPr>
        <w:t>:</w:t>
      </w:r>
    </w:p>
    <w:p w:rsidR="00052435" w:rsidRPr="00ED22B5" w:rsidRDefault="00C0536C" w:rsidP="00662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ED22B5">
        <w:rPr>
          <w:rFonts w:ascii="Times New Roman" w:eastAsia="Times New Roman" w:hAnsi="Times New Roman" w:cs="Times New Roman"/>
          <w:sz w:val="27"/>
          <w:szCs w:val="27"/>
        </w:rPr>
        <w:t>1. Утвердить</w:t>
      </w:r>
      <w:r w:rsidR="00662BBD" w:rsidRPr="00ED22B5">
        <w:rPr>
          <w:rFonts w:ascii="Times New Roman" w:eastAsia="Times New Roman" w:hAnsi="Times New Roman" w:cs="Times New Roman"/>
          <w:sz w:val="27"/>
          <w:szCs w:val="27"/>
        </w:rPr>
        <w:t xml:space="preserve"> программу </w:t>
      </w:r>
      <w:r w:rsidR="00662BBD" w:rsidRPr="00ED22B5">
        <w:rPr>
          <w:rFonts w:ascii="Times New Roman" w:hAnsi="Times New Roman" w:cs="Times New Roman"/>
          <w:sz w:val="27"/>
          <w:szCs w:val="27"/>
        </w:rPr>
        <w:t>Свирицкого сельского поселения Волховского муниципального района Ленинградской области «Профилактика</w:t>
      </w:r>
      <w:r w:rsidR="00662BBD" w:rsidRPr="00ED22B5">
        <w:rPr>
          <w:rFonts w:ascii="Times New Roman" w:eastAsia="Calibri" w:hAnsi="Times New Roman" w:cs="Times New Roman"/>
          <w:bCs/>
          <w:sz w:val="27"/>
          <w:szCs w:val="27"/>
        </w:rPr>
        <w:t xml:space="preserve"> рисков причинения вреда (ущерба) охраняемым законом ценностям на </w:t>
      </w:r>
      <w:r w:rsidR="002E7D7E" w:rsidRPr="00ED22B5">
        <w:rPr>
          <w:rFonts w:ascii="Times New Roman" w:eastAsia="Calibri" w:hAnsi="Times New Roman" w:cs="Times New Roman"/>
          <w:bCs/>
          <w:sz w:val="27"/>
          <w:szCs w:val="27"/>
        </w:rPr>
        <w:t>202</w:t>
      </w:r>
      <w:r w:rsidR="00B34B55">
        <w:rPr>
          <w:rFonts w:ascii="Times New Roman" w:eastAsia="Calibri" w:hAnsi="Times New Roman" w:cs="Times New Roman"/>
          <w:bCs/>
          <w:sz w:val="27"/>
          <w:szCs w:val="27"/>
        </w:rPr>
        <w:t>6</w:t>
      </w:r>
      <w:r w:rsidR="00662BBD" w:rsidRPr="00ED22B5">
        <w:rPr>
          <w:rFonts w:ascii="Times New Roman" w:eastAsia="Calibri" w:hAnsi="Times New Roman" w:cs="Times New Roman"/>
          <w:bCs/>
          <w:sz w:val="27"/>
          <w:szCs w:val="27"/>
        </w:rPr>
        <w:t xml:space="preserve"> год в сфере муниципального жилищного контроля на территории </w:t>
      </w:r>
      <w:proofErr w:type="gramStart"/>
      <w:r w:rsidR="00662BBD" w:rsidRPr="00ED22B5">
        <w:rPr>
          <w:rFonts w:ascii="Times New Roman" w:hAnsi="Times New Roman" w:cs="Times New Roman"/>
          <w:sz w:val="27"/>
          <w:szCs w:val="27"/>
        </w:rPr>
        <w:t>Свирицкого  сельского</w:t>
      </w:r>
      <w:proofErr w:type="gramEnd"/>
      <w:r w:rsidR="00662BBD" w:rsidRPr="00ED22B5">
        <w:rPr>
          <w:rFonts w:ascii="Times New Roman" w:hAnsi="Times New Roman" w:cs="Times New Roman"/>
          <w:sz w:val="27"/>
          <w:szCs w:val="27"/>
        </w:rPr>
        <w:t xml:space="preserve"> поселения Волховского муниципального района Ленинградской области</w:t>
      </w:r>
      <w:r w:rsidR="00662BBD" w:rsidRPr="00ED22B5">
        <w:rPr>
          <w:rFonts w:ascii="Times New Roman" w:eastAsia="Calibri" w:hAnsi="Times New Roman" w:cs="Times New Roman"/>
          <w:bCs/>
          <w:sz w:val="27"/>
          <w:szCs w:val="27"/>
        </w:rPr>
        <w:t>».</w:t>
      </w:r>
    </w:p>
    <w:p w:rsidR="00ED22B5" w:rsidRDefault="00662BBD" w:rsidP="00ED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22B5">
        <w:rPr>
          <w:rFonts w:ascii="Times New Roman" w:hAnsi="Times New Roman" w:cs="Times New Roman"/>
          <w:sz w:val="27"/>
          <w:szCs w:val="27"/>
        </w:rPr>
        <w:t>2</w:t>
      </w:r>
      <w:r w:rsidR="00C0536C" w:rsidRPr="00ED22B5">
        <w:rPr>
          <w:rFonts w:ascii="Times New Roman" w:hAnsi="Times New Roman" w:cs="Times New Roman"/>
          <w:sz w:val="27"/>
          <w:szCs w:val="27"/>
        </w:rPr>
        <w:t>.</w:t>
      </w:r>
      <w:r w:rsidR="00052435" w:rsidRPr="00ED22B5">
        <w:rPr>
          <w:rFonts w:ascii="Times New Roman" w:hAnsi="Times New Roman" w:cs="Times New Roman"/>
          <w:bCs/>
          <w:sz w:val="27"/>
          <w:szCs w:val="27"/>
        </w:rPr>
        <w:t xml:space="preserve"> Настоящее постановление подлежит официальному опубликованию</w:t>
      </w:r>
      <w:r w:rsidR="00052435" w:rsidRPr="00ED22B5">
        <w:rPr>
          <w:rFonts w:ascii="Times New Roman" w:hAnsi="Times New Roman" w:cs="Times New Roman"/>
          <w:sz w:val="27"/>
          <w:szCs w:val="27"/>
        </w:rPr>
        <w:t xml:space="preserve"> в газете «</w:t>
      </w:r>
      <w:proofErr w:type="spellStart"/>
      <w:r w:rsidR="00052435" w:rsidRPr="00ED22B5">
        <w:rPr>
          <w:rFonts w:ascii="Times New Roman" w:hAnsi="Times New Roman" w:cs="Times New Roman"/>
          <w:sz w:val="27"/>
          <w:szCs w:val="27"/>
        </w:rPr>
        <w:t>Волховские</w:t>
      </w:r>
      <w:proofErr w:type="spellEnd"/>
      <w:r w:rsidR="00052435" w:rsidRPr="00ED22B5">
        <w:rPr>
          <w:rFonts w:ascii="Times New Roman" w:hAnsi="Times New Roman" w:cs="Times New Roman"/>
          <w:sz w:val="27"/>
          <w:szCs w:val="27"/>
        </w:rPr>
        <w:t xml:space="preserve"> огни» и размещению на  официальном сайте  </w:t>
      </w:r>
      <w:proofErr w:type="spellStart"/>
      <w:r w:rsidR="00052435" w:rsidRPr="00ED22B5">
        <w:rPr>
          <w:rFonts w:ascii="Times New Roman" w:hAnsi="Times New Roman" w:cs="Times New Roman"/>
          <w:sz w:val="27"/>
          <w:szCs w:val="27"/>
        </w:rPr>
        <w:t>Свирицко</w:t>
      </w:r>
      <w:r w:rsidR="000C0E58" w:rsidRPr="00ED22B5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="00052435" w:rsidRPr="00ED22B5">
        <w:rPr>
          <w:rFonts w:ascii="Times New Roman" w:hAnsi="Times New Roman" w:cs="Times New Roman"/>
          <w:sz w:val="27"/>
          <w:szCs w:val="27"/>
        </w:rPr>
        <w:t xml:space="preserve"> сельско</w:t>
      </w:r>
      <w:r w:rsidR="000C0E58" w:rsidRPr="00ED22B5">
        <w:rPr>
          <w:rFonts w:ascii="Times New Roman" w:hAnsi="Times New Roman" w:cs="Times New Roman"/>
          <w:sz w:val="27"/>
          <w:szCs w:val="27"/>
        </w:rPr>
        <w:t>го</w:t>
      </w:r>
      <w:r w:rsidR="00052435" w:rsidRPr="00ED22B5">
        <w:rPr>
          <w:rFonts w:ascii="Times New Roman" w:hAnsi="Times New Roman" w:cs="Times New Roman"/>
          <w:sz w:val="27"/>
          <w:szCs w:val="27"/>
        </w:rPr>
        <w:t xml:space="preserve"> поселени</w:t>
      </w:r>
      <w:r w:rsidR="000C0E58" w:rsidRPr="00ED22B5">
        <w:rPr>
          <w:rFonts w:ascii="Times New Roman" w:hAnsi="Times New Roman" w:cs="Times New Roman"/>
          <w:sz w:val="27"/>
          <w:szCs w:val="27"/>
        </w:rPr>
        <w:t xml:space="preserve">я </w:t>
      </w:r>
      <w:proofErr w:type="spellStart"/>
      <w:r w:rsidR="000C0E58" w:rsidRPr="00ED22B5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="000C0E58" w:rsidRPr="00ED22B5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</w:t>
      </w:r>
      <w:r w:rsidR="00052435" w:rsidRPr="00ED22B5">
        <w:rPr>
          <w:rFonts w:ascii="Times New Roman" w:hAnsi="Times New Roman" w:cs="Times New Roman"/>
          <w:sz w:val="27"/>
          <w:szCs w:val="27"/>
        </w:rPr>
        <w:t xml:space="preserve">  //</w:t>
      </w:r>
      <w:proofErr w:type="spellStart"/>
      <w:r w:rsidR="00052435" w:rsidRPr="00ED22B5">
        <w:rPr>
          <w:rFonts w:ascii="Times New Roman" w:hAnsi="Times New Roman" w:cs="Times New Roman"/>
          <w:sz w:val="27"/>
          <w:szCs w:val="27"/>
        </w:rPr>
        <w:t>www</w:t>
      </w:r>
      <w:proofErr w:type="spellEnd"/>
      <w:r w:rsidR="00052435" w:rsidRPr="00ED22B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052435" w:rsidRPr="00ED22B5">
        <w:rPr>
          <w:rFonts w:ascii="Times New Roman" w:hAnsi="Times New Roman" w:cs="Times New Roman"/>
          <w:sz w:val="27"/>
          <w:szCs w:val="27"/>
          <w:lang w:val="en-US"/>
        </w:rPr>
        <w:t>svirica</w:t>
      </w:r>
      <w:proofErr w:type="spellEnd"/>
      <w:r w:rsidR="00052435" w:rsidRPr="00ED22B5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052435" w:rsidRPr="00ED22B5">
        <w:rPr>
          <w:rFonts w:ascii="Times New Roman" w:hAnsi="Times New Roman" w:cs="Times New Roman"/>
          <w:sz w:val="27"/>
          <w:szCs w:val="27"/>
          <w:lang w:val="en-US"/>
        </w:rPr>
        <w:t>adm</w:t>
      </w:r>
      <w:proofErr w:type="spellEnd"/>
      <w:r w:rsidR="00052435" w:rsidRPr="00ED22B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052435" w:rsidRPr="00ED22B5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052435" w:rsidRPr="00ED22B5">
        <w:rPr>
          <w:rFonts w:ascii="Times New Roman" w:hAnsi="Times New Roman" w:cs="Times New Roman"/>
          <w:sz w:val="27"/>
          <w:szCs w:val="27"/>
        </w:rPr>
        <w:t>/.</w:t>
      </w:r>
    </w:p>
    <w:p w:rsidR="00052435" w:rsidRPr="00ED22B5" w:rsidRDefault="00662BBD" w:rsidP="00ED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22B5">
        <w:rPr>
          <w:rFonts w:ascii="Times New Roman" w:eastAsia="Times New Roman" w:hAnsi="Times New Roman" w:cs="Times New Roman"/>
          <w:sz w:val="27"/>
          <w:szCs w:val="27"/>
        </w:rPr>
        <w:t>3</w:t>
      </w:r>
      <w:r w:rsidR="00052435" w:rsidRPr="00ED22B5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052435" w:rsidRPr="00ED22B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Постановление вступает в силу с </w:t>
      </w:r>
      <w:r w:rsidR="00E31F3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«01» января 2026 года</w:t>
      </w:r>
      <w:r w:rsidR="00052435" w:rsidRPr="00ED22B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052435" w:rsidRPr="00ED22B5" w:rsidRDefault="00662BBD" w:rsidP="0005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22B5">
        <w:rPr>
          <w:rFonts w:ascii="Times New Roman" w:eastAsia="Times New Roman" w:hAnsi="Times New Roman" w:cs="Times New Roman"/>
          <w:sz w:val="27"/>
          <w:szCs w:val="27"/>
        </w:rPr>
        <w:t>4</w:t>
      </w:r>
      <w:r w:rsidR="00052435" w:rsidRPr="00ED22B5">
        <w:rPr>
          <w:rFonts w:ascii="Times New Roman" w:eastAsia="Times New Roman" w:hAnsi="Times New Roman" w:cs="Times New Roman"/>
          <w:sz w:val="27"/>
          <w:szCs w:val="27"/>
        </w:rPr>
        <w:t>.</w:t>
      </w:r>
      <w:r w:rsidR="00052435" w:rsidRPr="00ED22B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Контроль за исполнением настоящего постановления оставляю за собой.</w:t>
      </w:r>
    </w:p>
    <w:p w:rsidR="00052435" w:rsidRPr="00ED22B5" w:rsidRDefault="00052435" w:rsidP="0005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D22B5" w:rsidRDefault="00ED22B5" w:rsidP="00ED2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ED22B5" w:rsidRPr="00ED22B5" w:rsidRDefault="00E31F3F" w:rsidP="00ED2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И.</w:t>
      </w:r>
      <w:r w:rsidR="00A364C3">
        <w:rPr>
          <w:rFonts w:ascii="Times New Roman" w:eastAsia="Times New Roman" w:hAnsi="Times New Roman" w:cs="Times New Roman"/>
          <w:sz w:val="27"/>
          <w:szCs w:val="27"/>
        </w:rPr>
        <w:t>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. главы </w:t>
      </w:r>
      <w:r w:rsidR="003D3E44" w:rsidRPr="00ED22B5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  </w:t>
      </w:r>
      <w:r w:rsidR="007E008C" w:rsidRPr="00ED22B5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3D3E44" w:rsidRPr="00ED22B5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A209E2" w:rsidRPr="00ED22B5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3D3E44" w:rsidRPr="00ED22B5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B413C4" w:rsidRPr="00ED22B5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0C0E58" w:rsidRPr="00ED22B5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F014C3" w:rsidRPr="00ED22B5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С.В.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Дураничева</w:t>
      </w:r>
      <w:proofErr w:type="spellEnd"/>
    </w:p>
    <w:p w:rsidR="000C0E58" w:rsidRPr="00ED22B5" w:rsidRDefault="000C0E58" w:rsidP="00ED22B5">
      <w:pPr>
        <w:pStyle w:val="ad"/>
        <w:ind w:left="432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0"/>
        <w:gridCol w:w="5861"/>
      </w:tblGrid>
      <w:tr w:rsidR="00011ABA" w:rsidRPr="00430677" w:rsidTr="00E400FA">
        <w:trPr>
          <w:trHeight w:val="1649"/>
        </w:trPr>
        <w:tc>
          <w:tcPr>
            <w:tcW w:w="4141" w:type="dxa"/>
          </w:tcPr>
          <w:p w:rsidR="00011ABA" w:rsidRPr="00430677" w:rsidRDefault="00011ABA" w:rsidP="008C6E6D">
            <w:pPr>
              <w:spacing w:after="0" w:line="3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52435" w:rsidRPr="00BA32AE" w:rsidRDefault="00052435" w:rsidP="00052435">
            <w:pPr>
              <w:pStyle w:val="ConsPlusNormal0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32A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052435" w:rsidRPr="00BA32AE" w:rsidRDefault="00052435" w:rsidP="00052435">
            <w:pPr>
              <w:pStyle w:val="ConsPlusNormal0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Pr="00BA32AE">
              <w:rPr>
                <w:rFonts w:ascii="Times New Roman" w:hAnsi="Times New Roman" w:cs="Times New Roman"/>
                <w:sz w:val="24"/>
                <w:szCs w:val="24"/>
              </w:rPr>
              <w:t>остановлению администрации</w:t>
            </w:r>
          </w:p>
          <w:p w:rsidR="00052435" w:rsidRDefault="00052435" w:rsidP="00052435">
            <w:pPr>
              <w:pStyle w:val="ConsPlusNormal0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Свирицкого сельского</w:t>
            </w:r>
            <w:r w:rsidRPr="00BA32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52435" w:rsidRDefault="00052435" w:rsidP="00052435">
            <w:pPr>
              <w:pStyle w:val="ConsPlusNormal0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Волховского муниципального района</w:t>
            </w:r>
          </w:p>
          <w:p w:rsidR="00052435" w:rsidRPr="00BA32AE" w:rsidRDefault="00052435" w:rsidP="00052435">
            <w:pPr>
              <w:pStyle w:val="ConsPlusNormal0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:rsidR="00052435" w:rsidRPr="00D06A80" w:rsidRDefault="00E31F3F" w:rsidP="00052435">
            <w:pPr>
              <w:pStyle w:val="ConsPlusNormal0"/>
              <w:spacing w:line="240" w:lineRule="exact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435" w:rsidRPr="00D06A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 </w:t>
            </w:r>
            <w:r w:rsidR="00ED2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5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89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4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435" w:rsidRPr="00D06A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5243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011ABA" w:rsidRPr="00430677" w:rsidRDefault="00011ABA" w:rsidP="00423A3C">
            <w:pPr>
              <w:spacing w:after="0" w:line="3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11ABA" w:rsidRPr="00430677" w:rsidRDefault="00011ABA" w:rsidP="00302892">
      <w:pPr>
        <w:spacing w:after="0" w:line="360" w:lineRule="exact"/>
        <w:rPr>
          <w:rFonts w:ascii="Times New Roman" w:hAnsi="Times New Roman"/>
          <w:b/>
          <w:sz w:val="24"/>
          <w:szCs w:val="24"/>
        </w:rPr>
      </w:pPr>
    </w:p>
    <w:p w:rsidR="00302892" w:rsidRPr="00302892" w:rsidRDefault="00302892" w:rsidP="00302892">
      <w:pPr>
        <w:tabs>
          <w:tab w:val="left" w:pos="10632"/>
        </w:tabs>
        <w:spacing w:after="0" w:line="240" w:lineRule="auto"/>
        <w:ind w:right="4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2892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</w:p>
    <w:p w:rsidR="00302892" w:rsidRPr="00302892" w:rsidRDefault="00302892" w:rsidP="003028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02892">
        <w:rPr>
          <w:rFonts w:ascii="Times New Roman" w:eastAsia="Calibri" w:hAnsi="Times New Roman" w:cs="Times New Roman"/>
          <w:b/>
          <w:bCs/>
          <w:sz w:val="26"/>
          <w:szCs w:val="26"/>
        </w:rPr>
        <w:t>профилактики рисков причинения вреда (ущерба) охраняемым законом ценностям в сфере осуществления муниципального жилищного</w:t>
      </w:r>
    </w:p>
    <w:p w:rsidR="00302892" w:rsidRPr="00302892" w:rsidRDefault="00302892" w:rsidP="003028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0289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контроля на территории </w:t>
      </w:r>
      <w:r w:rsidRPr="00302892">
        <w:rPr>
          <w:rFonts w:ascii="Times New Roman" w:hAnsi="Times New Roman" w:cs="Times New Roman"/>
          <w:b/>
          <w:sz w:val="26"/>
          <w:szCs w:val="26"/>
        </w:rPr>
        <w:t>Свирицкого сельского поселения Волховского муниципального района Ленинградской области</w:t>
      </w:r>
      <w:r w:rsidR="002E7D7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на 202</w:t>
      </w:r>
      <w:r w:rsidR="00B34B5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30289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</w:t>
      </w:r>
    </w:p>
    <w:p w:rsidR="00302892" w:rsidRPr="00302892" w:rsidRDefault="00302892" w:rsidP="003028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2892" w:rsidRPr="00302892" w:rsidRDefault="00302892" w:rsidP="00302892">
      <w:pPr>
        <w:pStyle w:val="1"/>
        <w:ind w:right="290"/>
        <w:rPr>
          <w:sz w:val="26"/>
          <w:szCs w:val="26"/>
        </w:rPr>
      </w:pPr>
      <w:r w:rsidRPr="00302892">
        <w:rPr>
          <w:sz w:val="26"/>
          <w:szCs w:val="26"/>
        </w:rPr>
        <w:t>ПАСПОРТ</w:t>
      </w:r>
    </w:p>
    <w:p w:rsidR="00302892" w:rsidRPr="00302892" w:rsidRDefault="00302892" w:rsidP="00302892">
      <w:pPr>
        <w:pStyle w:val="ae"/>
        <w:jc w:val="left"/>
        <w:rPr>
          <w:sz w:val="26"/>
          <w:szCs w:val="26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302892" w:rsidRPr="00302892" w:rsidTr="00FC1661">
        <w:trPr>
          <w:trHeight w:val="551"/>
        </w:trPr>
        <w:tc>
          <w:tcPr>
            <w:tcW w:w="2532" w:type="dxa"/>
            <w:shd w:val="clear" w:color="auto" w:fill="auto"/>
          </w:tcPr>
          <w:p w:rsidR="00302892" w:rsidRPr="00302892" w:rsidRDefault="00302892" w:rsidP="00302892">
            <w:pPr>
              <w:pStyle w:val="TableParagraph"/>
              <w:rPr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302892" w:rsidRPr="00302892" w:rsidRDefault="00302892" w:rsidP="00E31F3F">
            <w:pPr>
              <w:pStyle w:val="TableParagraph"/>
              <w:tabs>
                <w:tab w:val="left" w:pos="885"/>
              </w:tabs>
              <w:ind w:left="161" w:right="121"/>
              <w:jc w:val="both"/>
              <w:rPr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в сфере осуществления муниципального жилищного контроля на территории </w:t>
            </w:r>
            <w:r>
              <w:rPr>
                <w:sz w:val="26"/>
                <w:szCs w:val="26"/>
              </w:rPr>
              <w:t>Свирицкого</w:t>
            </w:r>
            <w:r w:rsidRPr="00302892">
              <w:rPr>
                <w:sz w:val="26"/>
                <w:szCs w:val="26"/>
              </w:rPr>
              <w:t xml:space="preserve"> сельского поселения Волховского муниципального района Ленинградской области на 202</w:t>
            </w:r>
            <w:r w:rsidR="00E31F3F">
              <w:rPr>
                <w:sz w:val="26"/>
                <w:szCs w:val="26"/>
              </w:rPr>
              <w:t>6</w:t>
            </w:r>
            <w:r w:rsidRPr="00302892">
              <w:rPr>
                <w:sz w:val="26"/>
                <w:szCs w:val="26"/>
              </w:rPr>
              <w:t xml:space="preserve"> год (Далее – программа профилактики рисков)</w:t>
            </w:r>
          </w:p>
        </w:tc>
      </w:tr>
      <w:tr w:rsidR="00302892" w:rsidRPr="00302892" w:rsidTr="00FC1661">
        <w:trPr>
          <w:trHeight w:val="1657"/>
        </w:trPr>
        <w:tc>
          <w:tcPr>
            <w:tcW w:w="2532" w:type="dxa"/>
            <w:shd w:val="clear" w:color="auto" w:fill="auto"/>
          </w:tcPr>
          <w:p w:rsidR="00302892" w:rsidRPr="00302892" w:rsidRDefault="00302892" w:rsidP="00302892">
            <w:pPr>
              <w:pStyle w:val="TableParagraph"/>
              <w:rPr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302892" w:rsidRPr="00302892" w:rsidRDefault="00302892" w:rsidP="00302892">
            <w:pPr>
              <w:pStyle w:val="TableParagraph"/>
              <w:ind w:left="161" w:right="121"/>
              <w:jc w:val="both"/>
              <w:rPr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02892" w:rsidRPr="00302892" w:rsidTr="00FC1661">
        <w:trPr>
          <w:trHeight w:val="959"/>
        </w:trPr>
        <w:tc>
          <w:tcPr>
            <w:tcW w:w="2532" w:type="dxa"/>
            <w:shd w:val="clear" w:color="auto" w:fill="auto"/>
          </w:tcPr>
          <w:p w:rsidR="00302892" w:rsidRPr="00302892" w:rsidRDefault="00302892" w:rsidP="003028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302892" w:rsidRPr="00302892" w:rsidRDefault="00302892" w:rsidP="00302892">
            <w:pPr>
              <w:spacing w:after="0" w:line="240" w:lineRule="auto"/>
              <w:ind w:left="161" w:right="1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социальным вопросам и культуре администрации Свирицкого сельского поселения </w:t>
            </w:r>
            <w:r w:rsidRPr="00302892">
              <w:rPr>
                <w:rFonts w:ascii="Times New Roman" w:hAnsi="Times New Roman" w:cs="Times New Roman"/>
                <w:sz w:val="26"/>
                <w:szCs w:val="26"/>
              </w:rPr>
              <w:t>Волховского муниципального района Ленинградской области</w:t>
            </w:r>
          </w:p>
        </w:tc>
      </w:tr>
      <w:tr w:rsidR="00302892" w:rsidRPr="00302892" w:rsidTr="00FC1661">
        <w:trPr>
          <w:trHeight w:val="275"/>
        </w:trPr>
        <w:tc>
          <w:tcPr>
            <w:tcW w:w="2532" w:type="dxa"/>
            <w:shd w:val="clear" w:color="auto" w:fill="auto"/>
          </w:tcPr>
          <w:p w:rsidR="00302892" w:rsidRPr="00302892" w:rsidRDefault="00302892" w:rsidP="003028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302892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302892" w:rsidRPr="00302892" w:rsidRDefault="00302892" w:rsidP="00302892">
            <w:pPr>
              <w:spacing w:after="0" w:line="240" w:lineRule="auto"/>
              <w:ind w:left="161" w:right="121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социальным вопросам и культуре администрации Свирицкого сельского поселения </w:t>
            </w:r>
            <w:r w:rsidRPr="00302892">
              <w:rPr>
                <w:rFonts w:ascii="Times New Roman" w:hAnsi="Times New Roman" w:cs="Times New Roman"/>
                <w:sz w:val="26"/>
                <w:szCs w:val="26"/>
              </w:rPr>
              <w:t>Волховского муниципального района Ленинградской области</w:t>
            </w:r>
          </w:p>
        </w:tc>
      </w:tr>
      <w:tr w:rsidR="00302892" w:rsidRPr="00302892" w:rsidTr="00FC1661">
        <w:trPr>
          <w:trHeight w:val="399"/>
        </w:trPr>
        <w:tc>
          <w:tcPr>
            <w:tcW w:w="2532" w:type="dxa"/>
            <w:shd w:val="clear" w:color="auto" w:fill="auto"/>
          </w:tcPr>
          <w:p w:rsidR="00302892" w:rsidRPr="00302892" w:rsidRDefault="00302892" w:rsidP="00302892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302892">
              <w:rPr>
                <w:color w:val="000000"/>
                <w:sz w:val="26"/>
                <w:szCs w:val="26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2892">
              <w:rPr>
                <w:rFonts w:ascii="Times New Roman" w:eastAsia="Calibri" w:hAnsi="Times New Roman" w:cs="Times New Roman"/>
                <w:sz w:val="26"/>
                <w:szCs w:val="26"/>
              </w:rPr>
              <w:t>1. Стимулирование добросовестного соблюдения обязательных требований всеми контролируемыми лицами;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2892">
              <w:rPr>
                <w:rFonts w:ascii="Times New Roman" w:eastAsia="Calibri" w:hAnsi="Times New Roman" w:cs="Times New Roman"/>
                <w:sz w:val="26"/>
                <w:szCs w:val="26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302892" w:rsidRPr="00302892" w:rsidTr="00FC1661">
        <w:trPr>
          <w:trHeight w:val="1381"/>
        </w:trPr>
        <w:tc>
          <w:tcPr>
            <w:tcW w:w="2532" w:type="dxa"/>
            <w:shd w:val="clear" w:color="auto" w:fill="auto"/>
          </w:tcPr>
          <w:p w:rsidR="00302892" w:rsidRPr="00302892" w:rsidRDefault="00302892" w:rsidP="00302892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302892">
              <w:rPr>
                <w:color w:val="000000"/>
                <w:sz w:val="26"/>
                <w:szCs w:val="26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302892" w:rsidRPr="00302892" w:rsidRDefault="00302892" w:rsidP="00302892">
            <w:pPr>
              <w:pStyle w:val="ad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161" w:right="121" w:firstLine="0"/>
              <w:jc w:val="both"/>
              <w:rPr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Укрепление системы профилактики нарушений обязательных требований;</w:t>
            </w:r>
          </w:p>
          <w:p w:rsidR="00302892" w:rsidRPr="00302892" w:rsidRDefault="00302892" w:rsidP="00302892">
            <w:pPr>
              <w:pStyle w:val="ad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161" w:right="121" w:firstLine="0"/>
              <w:jc w:val="both"/>
              <w:rPr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302892" w:rsidRPr="00302892" w:rsidRDefault="00302892" w:rsidP="00302892">
            <w:pPr>
              <w:pStyle w:val="ad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161" w:right="121" w:firstLine="0"/>
              <w:jc w:val="both"/>
              <w:rPr>
                <w:color w:val="000000"/>
                <w:sz w:val="26"/>
                <w:szCs w:val="26"/>
              </w:rPr>
            </w:pPr>
            <w:r w:rsidRPr="00302892">
              <w:rPr>
                <w:color w:val="000000"/>
                <w:sz w:val="26"/>
                <w:szCs w:val="26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302892" w:rsidRPr="00302892" w:rsidRDefault="00302892" w:rsidP="00302892">
            <w:pPr>
              <w:pStyle w:val="ad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161" w:right="121" w:firstLine="0"/>
              <w:jc w:val="both"/>
              <w:rPr>
                <w:sz w:val="26"/>
                <w:szCs w:val="26"/>
              </w:rPr>
            </w:pPr>
            <w:r w:rsidRPr="00302892">
              <w:rPr>
                <w:color w:val="000000"/>
                <w:sz w:val="26"/>
                <w:szCs w:val="26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302892" w:rsidRPr="00302892" w:rsidTr="00FC1661">
        <w:trPr>
          <w:trHeight w:val="1381"/>
        </w:trPr>
        <w:tc>
          <w:tcPr>
            <w:tcW w:w="2532" w:type="dxa"/>
            <w:shd w:val="clear" w:color="auto" w:fill="auto"/>
          </w:tcPr>
          <w:p w:rsidR="00302892" w:rsidRPr="00302892" w:rsidRDefault="00302892" w:rsidP="00302892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302892" w:rsidRPr="00302892" w:rsidRDefault="00302892" w:rsidP="00302892">
            <w:pPr>
              <w:pStyle w:val="TableParagraph"/>
              <w:ind w:left="161" w:right="121"/>
              <w:rPr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202</w:t>
            </w:r>
            <w:r w:rsidR="00B34B55">
              <w:rPr>
                <w:sz w:val="26"/>
                <w:szCs w:val="26"/>
              </w:rPr>
              <w:t>6</w:t>
            </w:r>
            <w:r w:rsidRPr="00302892">
              <w:rPr>
                <w:sz w:val="26"/>
                <w:szCs w:val="26"/>
              </w:rPr>
              <w:t xml:space="preserve"> год</w:t>
            </w:r>
          </w:p>
          <w:p w:rsidR="00302892" w:rsidRPr="00302892" w:rsidRDefault="00302892" w:rsidP="00302892">
            <w:pPr>
              <w:pStyle w:val="TableParagraph"/>
              <w:ind w:left="161" w:right="121"/>
              <w:rPr>
                <w:color w:val="000000"/>
                <w:sz w:val="26"/>
                <w:szCs w:val="26"/>
              </w:rPr>
            </w:pPr>
          </w:p>
        </w:tc>
      </w:tr>
      <w:tr w:rsidR="00302892" w:rsidRPr="00302892" w:rsidTr="00FC1661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302892" w:rsidRPr="00302892" w:rsidRDefault="00302892" w:rsidP="00302892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рамках текущего финансирования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Свирицког</w:t>
            </w:r>
            <w:r w:rsidRPr="00302892">
              <w:rPr>
                <w:rFonts w:ascii="Times New Roman" w:hAnsi="Times New Roman" w:cs="Times New Roman"/>
                <w:sz w:val="26"/>
                <w:szCs w:val="26"/>
              </w:rPr>
              <w:t>о сельского поселения Волховского муниципального района Ленинградской области</w:t>
            </w:r>
          </w:p>
        </w:tc>
      </w:tr>
      <w:tr w:rsidR="00302892" w:rsidRPr="00302892" w:rsidTr="00FC1661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302892" w:rsidRPr="00302892" w:rsidRDefault="00302892" w:rsidP="00302892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302892">
              <w:rPr>
                <w:sz w:val="26"/>
                <w:szCs w:val="26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Снижение рисков причинения вреда охраняемым законом ценностям;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Свирицкого</w:t>
            </w:r>
            <w:r w:rsidRPr="0030289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Волховского муниципального района Ленинградской области</w:t>
            </w: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Внедрение различных способов профилактики;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Разработка и внедрение технологий профилактической работы внутри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Свирицкого</w:t>
            </w:r>
            <w:r w:rsidRPr="0030289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Волховского муниципального района Ленинградской области</w:t>
            </w: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 Разработка образцов эффективного, законопослушного поведения контролируемых лиц;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 Обеспечение квалифицированной профилактической работой должностн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ого </w:t>
            </w: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 </w:t>
            </w: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специалиста по социальным вопросам и культуре администрации Свирицкого сельского поселения </w:t>
            </w:r>
            <w:r w:rsidRPr="00302892">
              <w:rPr>
                <w:rFonts w:ascii="Times New Roman" w:hAnsi="Times New Roman" w:cs="Times New Roman"/>
                <w:sz w:val="26"/>
                <w:szCs w:val="26"/>
              </w:rPr>
              <w:t>Волховского муниципального района Ленинградской области</w:t>
            </w: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Повышение прозрачности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 Уменьшение административной нагрузки на контролируемых лиц;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 Повышение уровня правовой грамотности контролируемых лиц;</w:t>
            </w:r>
          </w:p>
          <w:p w:rsidR="00302892" w:rsidRPr="00302892" w:rsidRDefault="00302892" w:rsidP="00302892">
            <w:pPr>
              <w:spacing w:after="0" w:line="240" w:lineRule="auto"/>
              <w:ind w:left="161" w:right="12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8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10. Обеспечение единообразия понимания предмета контроля контролируемыми лицами;</w:t>
            </w:r>
          </w:p>
          <w:p w:rsidR="00302892" w:rsidRPr="00302892" w:rsidRDefault="00302892" w:rsidP="00302892">
            <w:pPr>
              <w:pStyle w:val="TableParagraph"/>
              <w:ind w:left="161" w:right="121"/>
              <w:rPr>
                <w:color w:val="000000"/>
                <w:sz w:val="26"/>
                <w:szCs w:val="26"/>
              </w:rPr>
            </w:pPr>
            <w:r w:rsidRPr="00302892">
              <w:rPr>
                <w:color w:val="000000"/>
                <w:sz w:val="26"/>
                <w:szCs w:val="26"/>
              </w:rPr>
              <w:t>11. Мотивация контролируемых лиц к добросовестному поведению.</w:t>
            </w:r>
          </w:p>
        </w:tc>
      </w:tr>
    </w:tbl>
    <w:p w:rsidR="00302892" w:rsidRPr="00302892" w:rsidRDefault="00302892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349F" w:rsidRPr="003F349F" w:rsidRDefault="00302892" w:rsidP="003F34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349F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5F351D" w:rsidRPr="003F349F">
        <w:rPr>
          <w:rFonts w:ascii="Times New Roman" w:hAnsi="Times New Roman" w:cs="Times New Roman"/>
          <w:b/>
          <w:sz w:val="24"/>
          <w:szCs w:val="24"/>
        </w:rPr>
        <w:t xml:space="preserve">Анализ текущего состояния </w:t>
      </w:r>
      <w:r w:rsidR="003F349F" w:rsidRPr="003F349F">
        <w:rPr>
          <w:rFonts w:ascii="Times New Roman" w:eastAsia="Calibri" w:hAnsi="Times New Roman" w:cs="Times New Roman"/>
          <w:b/>
          <w:bCs/>
          <w:sz w:val="24"/>
          <w:szCs w:val="24"/>
        </w:rPr>
        <w:t>осуществления муниципального жилищного</w:t>
      </w:r>
    </w:p>
    <w:p w:rsidR="005F351D" w:rsidRPr="003F349F" w:rsidRDefault="003F349F" w:rsidP="003F3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контроля на территории </w:t>
      </w:r>
      <w:r w:rsidRPr="003F349F">
        <w:rPr>
          <w:rFonts w:ascii="Times New Roman" w:hAnsi="Times New Roman" w:cs="Times New Roman"/>
          <w:b/>
          <w:sz w:val="24"/>
          <w:szCs w:val="24"/>
        </w:rPr>
        <w:t>Свирицкого сельского поселения</w:t>
      </w:r>
      <w:r w:rsidR="005F351D" w:rsidRPr="003F349F">
        <w:rPr>
          <w:rFonts w:ascii="Times New Roman" w:hAnsi="Times New Roman" w:cs="Times New Roman"/>
          <w:b/>
          <w:sz w:val="24"/>
          <w:szCs w:val="24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302892" w:rsidRPr="00302892" w:rsidRDefault="00302892" w:rsidP="00302892">
      <w:pPr>
        <w:pStyle w:val="ad"/>
        <w:widowControl/>
        <w:jc w:val="center"/>
        <w:rPr>
          <w:b/>
          <w:sz w:val="26"/>
          <w:szCs w:val="26"/>
        </w:rPr>
      </w:pP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 xml:space="preserve">1.1. Вид муниципального контроля: муниципальный жилищный контроль. 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 xml:space="preserve">1.2.Предметом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находящегося в собственности </w:t>
      </w:r>
      <w:r w:rsidR="003F349F">
        <w:rPr>
          <w:rFonts w:ascii="Times New Roman" w:hAnsi="Times New Roman" w:cs="Times New Roman"/>
          <w:sz w:val="26"/>
          <w:szCs w:val="26"/>
        </w:rPr>
        <w:t>Свирицкого</w:t>
      </w:r>
      <w:r w:rsidRPr="00302892">
        <w:rPr>
          <w:rFonts w:ascii="Times New Roman" w:hAnsi="Times New Roman" w:cs="Times New Roman"/>
          <w:sz w:val="26"/>
          <w:szCs w:val="26"/>
        </w:rPr>
        <w:t xml:space="preserve"> сельского поселения Волховского муниципального района Ленинградской области.</w:t>
      </w:r>
    </w:p>
    <w:p w:rsidR="00302892" w:rsidRPr="00302892" w:rsidRDefault="00302892" w:rsidP="00302892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0289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</w:t>
      </w:r>
      <w:r w:rsidR="003F349F">
        <w:rPr>
          <w:rFonts w:ascii="Times New Roman" w:hAnsi="Times New Roman" w:cs="Times New Roman"/>
          <w:sz w:val="26"/>
          <w:szCs w:val="26"/>
        </w:rPr>
        <w:t>Свирицкого</w:t>
      </w:r>
      <w:r w:rsidRPr="00302892">
        <w:rPr>
          <w:rFonts w:ascii="Times New Roman" w:hAnsi="Times New Roman" w:cs="Times New Roman"/>
          <w:sz w:val="26"/>
          <w:szCs w:val="26"/>
        </w:rPr>
        <w:t xml:space="preserve"> сельского поселения Волховского муниципального района Ленинградской области</w:t>
      </w:r>
      <w:r w:rsidRPr="0030289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муниципальный жилищный контроль осуществляется за соблюдением: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 xml:space="preserve">1) требований к использованию и сохранности жилищного фонда, в том числе </w:t>
      </w:r>
      <w:hyperlink r:id="rId8" w:history="1">
        <w:r w:rsidRPr="00302892">
          <w:rPr>
            <w:rFonts w:ascii="Times New Roman" w:eastAsia="Calibri" w:hAnsi="Times New Roman" w:cs="Times New Roman"/>
            <w:sz w:val="26"/>
            <w:szCs w:val="26"/>
          </w:rPr>
          <w:t>требований</w:t>
        </w:r>
      </w:hyperlink>
      <w:r w:rsidRPr="00302892">
        <w:rPr>
          <w:rFonts w:ascii="Times New Roman" w:eastAsia="Calibri" w:hAnsi="Times New Roman" w:cs="Times New Roman"/>
          <w:sz w:val="26"/>
          <w:szCs w:val="26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 xml:space="preserve">2) требований к </w:t>
      </w:r>
      <w:hyperlink r:id="rId9" w:history="1">
        <w:r w:rsidRPr="00302892">
          <w:rPr>
            <w:rFonts w:ascii="Times New Roman" w:eastAsia="Calibri" w:hAnsi="Times New Roman" w:cs="Times New Roman"/>
            <w:sz w:val="26"/>
            <w:szCs w:val="26"/>
          </w:rPr>
          <w:t>формированию</w:t>
        </w:r>
      </w:hyperlink>
      <w:r w:rsidRPr="00302892">
        <w:rPr>
          <w:rFonts w:ascii="Times New Roman" w:eastAsia="Calibri" w:hAnsi="Times New Roman" w:cs="Times New Roman"/>
          <w:sz w:val="26"/>
          <w:szCs w:val="26"/>
        </w:rPr>
        <w:t xml:space="preserve"> фондов капитального ремонта;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9) требований к порядку размещения </w:t>
      </w:r>
      <w:proofErr w:type="spellStart"/>
      <w:r w:rsidRPr="00302892">
        <w:rPr>
          <w:rFonts w:ascii="Times New Roman" w:eastAsia="Calibri" w:hAnsi="Times New Roman" w:cs="Times New Roman"/>
          <w:sz w:val="26"/>
          <w:szCs w:val="26"/>
        </w:rPr>
        <w:t>ресурсоснабжающими</w:t>
      </w:r>
      <w:proofErr w:type="spellEnd"/>
      <w:r w:rsidRPr="00302892">
        <w:rPr>
          <w:rFonts w:ascii="Times New Roman" w:eastAsia="Calibri" w:hAnsi="Times New Roman" w:cs="Times New Roman"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10) требований к обеспечению доступности для инвалидов помещений в многоквартирных домах;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11) требований к предоставлению жилых помещений в наемных домах социального использования.</w:t>
      </w:r>
    </w:p>
    <w:p w:rsidR="00302892" w:rsidRPr="00302892" w:rsidRDefault="00302892" w:rsidP="003028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12) исполнение решений, принимаемых по результатам контрольных мероприятий</w:t>
      </w:r>
      <w:r w:rsidRPr="00302892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>В рамках профилактики</w:t>
      </w:r>
      <w:r w:rsidRPr="00302892">
        <w:rPr>
          <w:rFonts w:ascii="Times New Roman" w:eastAsia="Calibri" w:hAnsi="Times New Roman" w:cs="Times New Roman"/>
          <w:sz w:val="26"/>
          <w:szCs w:val="26"/>
        </w:rPr>
        <w:t xml:space="preserve"> рисков причинения вреда (ущерба) охраняемым законом ценностям</w:t>
      </w:r>
      <w:r w:rsidRPr="00302892">
        <w:rPr>
          <w:rFonts w:ascii="Times New Roman" w:hAnsi="Times New Roman" w:cs="Times New Roman"/>
          <w:sz w:val="26"/>
          <w:szCs w:val="26"/>
        </w:rPr>
        <w:t xml:space="preserve"> </w:t>
      </w:r>
      <w:r w:rsidR="003F349F">
        <w:rPr>
          <w:rFonts w:ascii="Times New Roman" w:hAnsi="Times New Roman" w:cs="Times New Roman"/>
          <w:sz w:val="26"/>
          <w:szCs w:val="26"/>
        </w:rPr>
        <w:t>администрации</w:t>
      </w:r>
      <w:r w:rsidRPr="00302892">
        <w:rPr>
          <w:rFonts w:ascii="Times New Roman" w:hAnsi="Times New Roman" w:cs="Times New Roman"/>
          <w:sz w:val="26"/>
          <w:szCs w:val="26"/>
        </w:rPr>
        <w:t xml:space="preserve"> в 202</w:t>
      </w:r>
      <w:r w:rsidR="00B34B55">
        <w:rPr>
          <w:rFonts w:ascii="Times New Roman" w:hAnsi="Times New Roman" w:cs="Times New Roman"/>
          <w:sz w:val="26"/>
          <w:szCs w:val="26"/>
        </w:rPr>
        <w:t>6</w:t>
      </w:r>
      <w:r w:rsidRPr="00302892">
        <w:rPr>
          <w:rFonts w:ascii="Times New Roman" w:hAnsi="Times New Roman" w:cs="Times New Roman"/>
          <w:sz w:val="26"/>
          <w:szCs w:val="26"/>
        </w:rPr>
        <w:t xml:space="preserve"> году осуществлялись следующие мероприятия:</w:t>
      </w:r>
    </w:p>
    <w:p w:rsidR="00302892" w:rsidRPr="00302892" w:rsidRDefault="00302892" w:rsidP="003028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 xml:space="preserve">- размещение на официальном сайте администрации </w:t>
      </w:r>
      <w:r w:rsidR="003F349F">
        <w:rPr>
          <w:rFonts w:ascii="Times New Roman" w:hAnsi="Times New Roman" w:cs="Times New Roman"/>
          <w:sz w:val="26"/>
          <w:szCs w:val="26"/>
        </w:rPr>
        <w:t xml:space="preserve">Свирицкого </w:t>
      </w:r>
      <w:r w:rsidRPr="00302892">
        <w:rPr>
          <w:rFonts w:ascii="Times New Roman" w:hAnsi="Times New Roman" w:cs="Times New Roman"/>
          <w:sz w:val="26"/>
          <w:szCs w:val="26"/>
        </w:rPr>
        <w:t>сельского поселения 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актов;</w:t>
      </w:r>
    </w:p>
    <w:p w:rsidR="00302892" w:rsidRPr="00302892" w:rsidRDefault="00302892" w:rsidP="003028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02892" w:rsidRPr="00302892" w:rsidRDefault="00302892" w:rsidP="003028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 xml:space="preserve">- обеспечение регулярного обобщения практики осуществления муниципального жилищного контроля и размещение на официальном интернет-сайте администрации </w:t>
      </w:r>
      <w:r w:rsidR="003F349F">
        <w:rPr>
          <w:rFonts w:ascii="Times New Roman" w:hAnsi="Times New Roman" w:cs="Times New Roman"/>
          <w:sz w:val="26"/>
          <w:szCs w:val="26"/>
        </w:rPr>
        <w:t>Свирицкого</w:t>
      </w:r>
      <w:r w:rsidRPr="00302892">
        <w:rPr>
          <w:rFonts w:ascii="Times New Roman" w:hAnsi="Times New Roman" w:cs="Times New Roman"/>
          <w:sz w:val="26"/>
          <w:szCs w:val="26"/>
        </w:rPr>
        <w:t xml:space="preserve"> сельского поселения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02892" w:rsidRPr="00302892" w:rsidRDefault="00302892" w:rsidP="003028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>- выдача предостережений о недопустимости нарушения обязательных требований.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2892" w:rsidRPr="00302892" w:rsidRDefault="00302892" w:rsidP="00302892">
      <w:pPr>
        <w:pStyle w:val="ad"/>
        <w:widowControl/>
        <w:rPr>
          <w:b/>
          <w:sz w:val="26"/>
          <w:szCs w:val="26"/>
        </w:rPr>
      </w:pPr>
      <w:r w:rsidRPr="00302892">
        <w:rPr>
          <w:b/>
          <w:sz w:val="26"/>
          <w:szCs w:val="26"/>
        </w:rPr>
        <w:t>Раздел 2. Цели и задачи реализации программы профилактики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1. Стимулирование добросовестного соблюдения обязательных требований всеми контролируемыми лицами;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eastAsia="Calibri" w:hAnsi="Times New Roman" w:cs="Times New Roman"/>
          <w:sz w:val="26"/>
          <w:szCs w:val="26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3028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2892" w:rsidRPr="00302892" w:rsidRDefault="00302892" w:rsidP="0030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92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302892" w:rsidRPr="00302892" w:rsidRDefault="00302892" w:rsidP="00302892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Укрепление системы профилактики нарушений обязательных требований;</w:t>
      </w:r>
    </w:p>
    <w:p w:rsidR="00302892" w:rsidRPr="00302892" w:rsidRDefault="00302892" w:rsidP="00302892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02892" w:rsidRPr="00302892" w:rsidRDefault="00302892" w:rsidP="00302892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302892">
        <w:rPr>
          <w:color w:val="000000"/>
          <w:sz w:val="26"/>
          <w:szCs w:val="26"/>
        </w:rPr>
        <w:t>Устранение причин, факторов и условий, способствующих нарушению обязательных требований;</w:t>
      </w:r>
    </w:p>
    <w:p w:rsidR="00B34B55" w:rsidRPr="00B34B55" w:rsidRDefault="00302892" w:rsidP="00B34B55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  <w:sectPr w:rsidR="00B34B55" w:rsidRPr="00B34B55" w:rsidSect="002C43A3">
          <w:footerReference w:type="default" r:id="rId10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  <w:r w:rsidRPr="00302892">
        <w:rPr>
          <w:color w:val="000000"/>
          <w:sz w:val="26"/>
          <w:szCs w:val="26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302892" w:rsidRPr="00302892" w:rsidRDefault="00302892" w:rsidP="00B34B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2892" w:rsidRPr="00302892" w:rsidRDefault="00302892" w:rsidP="0030289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02892">
        <w:rPr>
          <w:rFonts w:ascii="Times New Roman" w:eastAsia="Times New Roman" w:hAnsi="Times New Roman"/>
          <w:b/>
          <w:color w:val="000000"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302892" w:rsidRPr="00302892" w:rsidRDefault="00302892" w:rsidP="0030289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6"/>
          <w:szCs w:val="26"/>
        </w:rPr>
      </w:pPr>
    </w:p>
    <w:p w:rsidR="00302892" w:rsidRDefault="00302892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641"/>
        <w:gridCol w:w="6130"/>
        <w:gridCol w:w="5670"/>
        <w:gridCol w:w="2551"/>
      </w:tblGrid>
      <w:tr w:rsidR="00B34B55" w:rsidRPr="000F45F1" w:rsidTr="00B256D1">
        <w:tc>
          <w:tcPr>
            <w:tcW w:w="641" w:type="dxa"/>
          </w:tcPr>
          <w:p w:rsidR="00B34B55" w:rsidRPr="000F45F1" w:rsidRDefault="00B34B55" w:rsidP="004D223E">
            <w:pPr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>№ п/п</w:t>
            </w:r>
          </w:p>
          <w:p w:rsidR="00B34B55" w:rsidRPr="000F45F1" w:rsidRDefault="00B34B55" w:rsidP="004D223E">
            <w:pPr>
              <w:pStyle w:val="ad"/>
              <w:ind w:left="0"/>
              <w:jc w:val="center"/>
            </w:pPr>
          </w:p>
        </w:tc>
        <w:tc>
          <w:tcPr>
            <w:tcW w:w="6130" w:type="dxa"/>
          </w:tcPr>
          <w:p w:rsidR="00B34B55" w:rsidRPr="000F45F1" w:rsidRDefault="00B34B55" w:rsidP="004D223E">
            <w:pPr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>Наименование и содержание</w:t>
            </w:r>
          </w:p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>мероприятия</w:t>
            </w:r>
          </w:p>
        </w:tc>
        <w:tc>
          <w:tcPr>
            <w:tcW w:w="5670" w:type="dxa"/>
          </w:tcPr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>Срок реализации мероприятия</w:t>
            </w:r>
          </w:p>
        </w:tc>
        <w:tc>
          <w:tcPr>
            <w:tcW w:w="2551" w:type="dxa"/>
          </w:tcPr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>Ответственное должностное лицо</w:t>
            </w:r>
          </w:p>
        </w:tc>
      </w:tr>
      <w:tr w:rsidR="00B34B55" w:rsidRPr="000F45F1" w:rsidTr="00B256D1">
        <w:tc>
          <w:tcPr>
            <w:tcW w:w="641" w:type="dxa"/>
          </w:tcPr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>1</w:t>
            </w:r>
          </w:p>
        </w:tc>
        <w:tc>
          <w:tcPr>
            <w:tcW w:w="6130" w:type="dxa"/>
          </w:tcPr>
          <w:p w:rsidR="00B34B55" w:rsidRPr="000F45F1" w:rsidRDefault="00B34B55" w:rsidP="004D223E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0F45F1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B34B55" w:rsidRPr="000F45F1" w:rsidRDefault="00B34B55" w:rsidP="004D223E">
            <w:pPr>
              <w:pStyle w:val="ad"/>
              <w:ind w:left="0"/>
              <w:jc w:val="both"/>
              <w:rPr>
                <w:b/>
              </w:rPr>
            </w:pPr>
            <w:r w:rsidRPr="000F45F1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>
              <w:rPr>
                <w:bCs/>
              </w:rPr>
              <w:t xml:space="preserve"> </w:t>
            </w:r>
            <w:r w:rsidRPr="000F45F1">
              <w:rPr>
                <w:bCs/>
              </w:rPr>
              <w:t xml:space="preserve">сельского поселения </w:t>
            </w:r>
            <w:proofErr w:type="spellStart"/>
            <w:r w:rsidRPr="000F45F1">
              <w:t>Волховского</w:t>
            </w:r>
            <w:proofErr w:type="spellEnd"/>
            <w:r w:rsidRPr="000F45F1">
              <w:t xml:space="preserve"> муниципального района Ленинградской области в разделе «Муниципальный контроль», вкладка «</w:t>
            </w:r>
            <w:r w:rsidRPr="00D10167">
              <w:t>Муниципальный жилищный контроль</w:t>
            </w:r>
            <w:r w:rsidRPr="000F45F1">
              <w:t>»</w:t>
            </w:r>
          </w:p>
        </w:tc>
        <w:tc>
          <w:tcPr>
            <w:tcW w:w="5670" w:type="dxa"/>
            <w:vAlign w:val="center"/>
          </w:tcPr>
          <w:p w:rsidR="00B34B55" w:rsidRPr="000F45F1" w:rsidRDefault="00B34B55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t>Постоянно, по мере внесения изменений в законодательстве</w:t>
            </w:r>
          </w:p>
        </w:tc>
        <w:tc>
          <w:tcPr>
            <w:tcW w:w="2551" w:type="dxa"/>
          </w:tcPr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 xml:space="preserve">Специалист </w:t>
            </w:r>
            <w:r>
              <w:t>по социальным вопросам и культуре</w:t>
            </w:r>
          </w:p>
        </w:tc>
      </w:tr>
      <w:tr w:rsidR="00B34B55" w:rsidRPr="000F45F1" w:rsidTr="00B256D1">
        <w:tc>
          <w:tcPr>
            <w:tcW w:w="641" w:type="dxa"/>
          </w:tcPr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>2</w:t>
            </w:r>
          </w:p>
        </w:tc>
        <w:tc>
          <w:tcPr>
            <w:tcW w:w="6130" w:type="dxa"/>
          </w:tcPr>
          <w:p w:rsidR="00B34B55" w:rsidRPr="000F45F1" w:rsidRDefault="00B34B55" w:rsidP="004D223E">
            <w:pPr>
              <w:pStyle w:val="ConsPlusNormal0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0F45F1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B34B55" w:rsidRPr="000F45F1" w:rsidRDefault="00B34B55" w:rsidP="004D223E">
            <w:pPr>
              <w:pStyle w:val="ConsPlusNormal0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0F45F1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B34B55" w:rsidRPr="000F45F1" w:rsidRDefault="00B34B55" w:rsidP="004D223E">
            <w:pPr>
              <w:pStyle w:val="ad"/>
              <w:ind w:left="0"/>
              <w:jc w:val="both"/>
              <w:rPr>
                <w:b/>
              </w:rPr>
            </w:pPr>
            <w:r w:rsidRPr="000F45F1">
              <w:t>По итогам обобщения готовится доклад, содержащий результаты обобщения правоприменительной практики по осуществлению муниципального жилищного контроля</w:t>
            </w:r>
          </w:p>
        </w:tc>
        <w:tc>
          <w:tcPr>
            <w:tcW w:w="5670" w:type="dxa"/>
            <w:vAlign w:val="center"/>
          </w:tcPr>
          <w:p w:rsidR="00B34B55" w:rsidRPr="000F45F1" w:rsidRDefault="00B34B55" w:rsidP="004D223E">
            <w:pPr>
              <w:tabs>
                <w:tab w:val="left" w:pos="4351"/>
              </w:tabs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Свирицкого</w:t>
            </w:r>
            <w:proofErr w:type="spellEnd"/>
            <w:r w:rsidRPr="000F45F1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0F45F1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0F45F1">
              <w:rPr>
                <w:rFonts w:ascii="Times New Roman" w:hAnsi="Times New Roman" w:cs="Times New Roman"/>
              </w:rPr>
              <w:t xml:space="preserve"> муниципального района Ленинградской области в разделе «Муниципальный контроль», вкладка «</w:t>
            </w:r>
            <w:r w:rsidRPr="002603D4">
              <w:rPr>
                <w:rFonts w:ascii="Times New Roman" w:hAnsi="Times New Roman" w:cs="Times New Roman"/>
              </w:rPr>
              <w:t>Муниципальный жилищный контроль</w:t>
            </w:r>
            <w:r w:rsidRPr="000F45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B34B55" w:rsidRPr="000F45F1" w:rsidRDefault="00B34B55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t xml:space="preserve">Специалист </w:t>
            </w:r>
            <w:r>
              <w:t>по социальным вопросам и культуре</w:t>
            </w:r>
          </w:p>
        </w:tc>
      </w:tr>
      <w:tr w:rsidR="00B34B55" w:rsidRPr="000F45F1" w:rsidTr="00B256D1">
        <w:tc>
          <w:tcPr>
            <w:tcW w:w="641" w:type="dxa"/>
          </w:tcPr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>3</w:t>
            </w:r>
          </w:p>
        </w:tc>
        <w:tc>
          <w:tcPr>
            <w:tcW w:w="6130" w:type="dxa"/>
          </w:tcPr>
          <w:p w:rsidR="00B34B55" w:rsidRPr="000F45F1" w:rsidRDefault="00B34B55" w:rsidP="004D223E">
            <w:pPr>
              <w:pStyle w:val="ConsPlusNormal0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0F45F1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B34B55" w:rsidRPr="000F45F1" w:rsidRDefault="00B34B55" w:rsidP="004D223E">
            <w:pPr>
              <w:pStyle w:val="ad"/>
              <w:ind w:left="0"/>
              <w:jc w:val="both"/>
              <w:rPr>
                <w:b/>
              </w:rPr>
            </w:pPr>
            <w:r w:rsidRPr="000F45F1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670" w:type="dxa"/>
            <w:vAlign w:val="center"/>
          </w:tcPr>
          <w:p w:rsidR="00B34B55" w:rsidRPr="000F45F1" w:rsidRDefault="00B34B55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</w:tcPr>
          <w:p w:rsidR="00B34B55" w:rsidRPr="000F45F1" w:rsidRDefault="00B34B55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eastAsia="Calibri" w:hAnsi="Times New Roman" w:cs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Свирицкого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45F1">
              <w:rPr>
                <w:rFonts w:ascii="Times New Roman" w:eastAsia="Calibri" w:hAnsi="Times New Roman" w:cs="Times New Roman"/>
              </w:rPr>
              <w:t>сельского поселения</w:t>
            </w:r>
          </w:p>
          <w:p w:rsidR="00B34B55" w:rsidRPr="000F45F1" w:rsidRDefault="00B34B55" w:rsidP="004D223E">
            <w:pPr>
              <w:pStyle w:val="ad"/>
              <w:ind w:left="0"/>
              <w:jc w:val="center"/>
              <w:rPr>
                <w:b/>
              </w:rPr>
            </w:pPr>
          </w:p>
        </w:tc>
      </w:tr>
      <w:tr w:rsidR="00B34B55" w:rsidRPr="000F45F1" w:rsidTr="00B256D1">
        <w:tc>
          <w:tcPr>
            <w:tcW w:w="641" w:type="dxa"/>
          </w:tcPr>
          <w:p w:rsidR="00B34B55" w:rsidRPr="000F45F1" w:rsidRDefault="00B34B55" w:rsidP="004D223E">
            <w:pPr>
              <w:pStyle w:val="ad"/>
              <w:ind w:left="0"/>
              <w:jc w:val="center"/>
            </w:pPr>
            <w:r w:rsidRPr="000F45F1">
              <w:t>4</w:t>
            </w:r>
          </w:p>
        </w:tc>
        <w:tc>
          <w:tcPr>
            <w:tcW w:w="6130" w:type="dxa"/>
          </w:tcPr>
          <w:p w:rsidR="00B34B55" w:rsidRPr="000F45F1" w:rsidRDefault="00B34B55" w:rsidP="004D223E">
            <w:pPr>
              <w:pStyle w:val="ConsPlusNormal0"/>
              <w:ind w:left="-10" w:right="-10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Консультирование.</w:t>
            </w:r>
          </w:p>
          <w:p w:rsidR="00B34B55" w:rsidRPr="000F45F1" w:rsidRDefault="00B34B55" w:rsidP="004D223E">
            <w:pPr>
              <w:pStyle w:val="ConsPlusNormal0"/>
              <w:ind w:left="-10" w:right="-10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Консультирование осуществляется в устной форме по следующим вопросам:</w:t>
            </w:r>
          </w:p>
          <w:p w:rsidR="00B34B55" w:rsidRPr="000F45F1" w:rsidRDefault="00B34B55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lastRenderedPageBreak/>
              <w:t>1) организация и осуществление муниципального жилищного контроля;</w:t>
            </w:r>
          </w:p>
          <w:p w:rsidR="00B34B55" w:rsidRPr="000F45F1" w:rsidRDefault="00B34B55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 xml:space="preserve">2) порядок осуществления контрольных мероприятий, </w:t>
            </w:r>
          </w:p>
          <w:p w:rsidR="00B34B55" w:rsidRPr="000F45F1" w:rsidRDefault="00B34B55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3) порядок обжалования действий (бездействия) должностных лиц в части осуществления муниципального жилищного контроля;</w:t>
            </w:r>
          </w:p>
          <w:p w:rsidR="00B34B55" w:rsidRPr="000F45F1" w:rsidRDefault="00B34B55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B34B55" w:rsidRPr="000F45F1" w:rsidRDefault="00B34B55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5670" w:type="dxa"/>
            <w:vAlign w:val="center"/>
          </w:tcPr>
          <w:p w:rsidR="00B34B55" w:rsidRPr="000F45F1" w:rsidRDefault="00B34B55" w:rsidP="004D223E">
            <w:pPr>
              <w:pStyle w:val="ad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0F45F1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2551" w:type="dxa"/>
          </w:tcPr>
          <w:p w:rsidR="00B34B55" w:rsidRPr="000F45F1" w:rsidRDefault="00B34B55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eastAsia="Calibri" w:hAnsi="Times New Roman" w:cs="Times New Roman"/>
              </w:rPr>
              <w:t xml:space="preserve">Должностное лицо администрации, в должностные </w:t>
            </w:r>
            <w:r w:rsidRPr="000F45F1">
              <w:rPr>
                <w:rFonts w:ascii="Times New Roman" w:eastAsia="Calibri" w:hAnsi="Times New Roman" w:cs="Times New Roman"/>
              </w:rPr>
              <w:lastRenderedPageBreak/>
              <w:t>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жилищного контроля</w:t>
            </w:r>
          </w:p>
        </w:tc>
      </w:tr>
      <w:tr w:rsidR="00B34B55" w:rsidRPr="00E72412" w:rsidTr="00B256D1">
        <w:tc>
          <w:tcPr>
            <w:tcW w:w="641" w:type="dxa"/>
          </w:tcPr>
          <w:p w:rsidR="00B34B55" w:rsidRPr="00E72412" w:rsidRDefault="00B34B55" w:rsidP="004D223E">
            <w:pPr>
              <w:pStyle w:val="ad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6130" w:type="dxa"/>
          </w:tcPr>
          <w:p w:rsidR="00B34B55" w:rsidRDefault="00B34B55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Профилактический визит: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в отношении: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1. Контролируемое лицо (адрес, ИНН, категория риска, объект контроля) (приложение 1)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5670" w:type="dxa"/>
          </w:tcPr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Периодичность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N 248-ФЗ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"О государственном контроле (надзоре)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муниципальном контроле в Российской Федерации". Изменения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551" w:type="dxa"/>
          </w:tcPr>
          <w:p w:rsidR="00B34B55" w:rsidRPr="00E72412" w:rsidRDefault="00B34B55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 xml:space="preserve">Специалист </w:t>
            </w:r>
            <w:r>
              <w:t>по социальным вопросам и культуре</w:t>
            </w:r>
          </w:p>
        </w:tc>
      </w:tr>
      <w:tr w:rsidR="00B34B55" w:rsidRPr="00E72412" w:rsidTr="00B256D1">
        <w:tc>
          <w:tcPr>
            <w:tcW w:w="641" w:type="dxa"/>
          </w:tcPr>
          <w:p w:rsidR="00B34B55" w:rsidRDefault="00B34B55" w:rsidP="004D223E">
            <w:pPr>
              <w:pStyle w:val="ad"/>
              <w:ind w:left="0"/>
              <w:jc w:val="center"/>
            </w:pPr>
          </w:p>
        </w:tc>
        <w:tc>
          <w:tcPr>
            <w:tcW w:w="6130" w:type="dxa"/>
          </w:tcPr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.2. Профилактический визит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по инициативе контролируемого лица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или муниципальным учреждением)</w:t>
            </w:r>
          </w:p>
        </w:tc>
        <w:tc>
          <w:tcPr>
            <w:tcW w:w="5670" w:type="dxa"/>
          </w:tcPr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может быть продлен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52.2 Федерального закона от 31.07.2020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N 248-ФЗ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"О государственном контроле (надзоре)</w:t>
            </w:r>
          </w:p>
          <w:p w:rsidR="00B34B55" w:rsidRPr="00531D33" w:rsidRDefault="00B34B55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2551" w:type="dxa"/>
          </w:tcPr>
          <w:p w:rsidR="00B34B55" w:rsidRPr="00E72412" w:rsidRDefault="00B34B55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 xml:space="preserve">Специалист </w:t>
            </w:r>
            <w:r>
              <w:t>по социальным вопросам и культуре</w:t>
            </w:r>
          </w:p>
        </w:tc>
      </w:tr>
    </w:tbl>
    <w:p w:rsidR="00B256D1" w:rsidRDefault="00B256D1" w:rsidP="00B34B55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  <w:sectPr w:rsidR="00B256D1" w:rsidSect="00B34B55">
          <w:pgSz w:w="16838" w:h="11906" w:orient="landscape"/>
          <w:pgMar w:top="1418" w:right="1134" w:bottom="567" w:left="1276" w:header="709" w:footer="709" w:gutter="0"/>
          <w:pgNumType w:start="3"/>
          <w:cols w:space="708"/>
          <w:titlePg/>
          <w:docGrid w:linePitch="360"/>
        </w:sectPr>
      </w:pPr>
    </w:p>
    <w:p w:rsidR="00B256D1" w:rsidRPr="00ED22B5" w:rsidRDefault="00B256D1" w:rsidP="00B256D1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D22B5">
        <w:rPr>
          <w:rFonts w:ascii="Times New Roman" w:hAnsi="Times New Roman" w:cs="Times New Roman"/>
          <w:color w:val="auto"/>
          <w:sz w:val="26"/>
          <w:szCs w:val="26"/>
        </w:rPr>
        <w:lastRenderedPageBreak/>
        <w:t>Раздел 4. Оценка эффективности программы профилактики</w:t>
      </w:r>
    </w:p>
    <w:p w:rsidR="00B256D1" w:rsidRPr="00302892" w:rsidRDefault="00B256D1" w:rsidP="00B256D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6"/>
          <w:szCs w:val="26"/>
        </w:rPr>
      </w:pP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Эффективность реализации программы профилактики оценивается: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 xml:space="preserve"> - повышение эффективности системы профилактики нарушений обязательных требований;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 xml:space="preserve"> - повышение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-снижение количества правонарушений при осуществлении контролируемыми лицами своей деятельности;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- понятность обязательных требований, обеспечивающая их однозначное толкование субъектами контроля (надзора) и контрольно-надзорным органом;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- вовлечение субъектов контроля (надзора) в регулярное взаимодействие с контрольно-надзорным органом.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Для оценки мероприятий по профилактике рисков и в целом программы профилактики по итогам года с учетом достижения целей программы профилактики рисков устанавливаются отчетные показатели.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1. Качественный показатель эффективности подпрограммы: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- доля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2. Количественные показатели эффективности программы: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- количество контролируемых лиц, с которыми проведены профилактические</w:t>
      </w:r>
      <w:r w:rsidRPr="00302892">
        <w:rPr>
          <w:sz w:val="26"/>
          <w:szCs w:val="26"/>
        </w:rPr>
        <w:tab/>
        <w:t>мероприятия;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- количество контролируемых</w:t>
      </w:r>
      <w:r w:rsidRPr="00302892">
        <w:rPr>
          <w:sz w:val="26"/>
          <w:szCs w:val="26"/>
        </w:rPr>
        <w:tab/>
        <w:t>лиц,</w:t>
      </w:r>
      <w:r w:rsidRPr="00302892">
        <w:rPr>
          <w:sz w:val="26"/>
          <w:szCs w:val="26"/>
        </w:rPr>
        <w:tab/>
        <w:t>допустивших нарушения обязательных</w:t>
      </w:r>
      <w:r w:rsidRPr="00302892">
        <w:rPr>
          <w:sz w:val="26"/>
          <w:szCs w:val="26"/>
        </w:rPr>
        <w:tab/>
        <w:t>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Определяемый программой профилактики рисков показатель эффективности проводимых профилактических мероприятий при осуществлении муниципального жилищного  контроля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 жилищного законодательства, 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Сбор исходных данных для формирования показателя осуществляется по результатам мероприятий муниципального жилищного контроля.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Для целей оценки эффективности программы профилактики рисков применяется следующий показатель: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302892">
        <w:rPr>
          <w:sz w:val="26"/>
          <w:szCs w:val="26"/>
        </w:rPr>
        <w:t>Впм</w:t>
      </w:r>
      <w:proofErr w:type="spellEnd"/>
      <w:r w:rsidRPr="00302892">
        <w:rPr>
          <w:sz w:val="26"/>
          <w:szCs w:val="26"/>
        </w:rPr>
        <w:t>".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Целевое значение показателя - стремление к нулю.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r w:rsidRPr="00302892">
        <w:rPr>
          <w:sz w:val="26"/>
          <w:szCs w:val="26"/>
        </w:rPr>
        <w:t>Показатель "</w:t>
      </w:r>
      <w:proofErr w:type="spellStart"/>
      <w:r w:rsidRPr="00302892">
        <w:rPr>
          <w:sz w:val="26"/>
          <w:szCs w:val="26"/>
        </w:rPr>
        <w:t>Впм</w:t>
      </w:r>
      <w:proofErr w:type="spellEnd"/>
      <w:r w:rsidRPr="00302892">
        <w:rPr>
          <w:sz w:val="26"/>
          <w:szCs w:val="26"/>
        </w:rPr>
        <w:t>" определяется отношением количества контролируемых лиц, допустивших 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</w:t>
      </w:r>
      <w:proofErr w:type="spellStart"/>
      <w:r w:rsidRPr="00302892">
        <w:rPr>
          <w:sz w:val="26"/>
          <w:szCs w:val="26"/>
        </w:rPr>
        <w:t>Кн</w:t>
      </w:r>
      <w:proofErr w:type="spellEnd"/>
      <w:r w:rsidRPr="00302892">
        <w:rPr>
          <w:sz w:val="26"/>
          <w:szCs w:val="26"/>
        </w:rPr>
        <w:t>), к количеству контролируемых лиц, с которыми проведены профилактические мероприятия (</w:t>
      </w:r>
      <w:proofErr w:type="spellStart"/>
      <w:r w:rsidRPr="00302892">
        <w:rPr>
          <w:sz w:val="26"/>
          <w:szCs w:val="26"/>
        </w:rPr>
        <w:t>Кпм</w:t>
      </w:r>
      <w:proofErr w:type="spellEnd"/>
      <w:r w:rsidRPr="00302892">
        <w:rPr>
          <w:sz w:val="26"/>
          <w:szCs w:val="26"/>
        </w:rPr>
        <w:t>).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  <w:proofErr w:type="spellStart"/>
      <w:r w:rsidRPr="00302892">
        <w:rPr>
          <w:sz w:val="26"/>
          <w:szCs w:val="26"/>
        </w:rPr>
        <w:t>Впм</w:t>
      </w:r>
      <w:proofErr w:type="spellEnd"/>
      <w:r w:rsidRPr="00302892">
        <w:rPr>
          <w:sz w:val="26"/>
          <w:szCs w:val="26"/>
        </w:rPr>
        <w:t xml:space="preserve"> = (</w:t>
      </w:r>
      <w:proofErr w:type="spellStart"/>
      <w:r w:rsidRPr="00302892">
        <w:rPr>
          <w:sz w:val="26"/>
          <w:szCs w:val="26"/>
        </w:rPr>
        <w:t>Кн</w:t>
      </w:r>
      <w:proofErr w:type="spellEnd"/>
      <w:r w:rsidRPr="00302892">
        <w:rPr>
          <w:sz w:val="26"/>
          <w:szCs w:val="26"/>
        </w:rPr>
        <w:t xml:space="preserve"> / </w:t>
      </w:r>
      <w:proofErr w:type="spellStart"/>
      <w:proofErr w:type="gramStart"/>
      <w:r w:rsidRPr="00302892">
        <w:rPr>
          <w:sz w:val="26"/>
          <w:szCs w:val="26"/>
        </w:rPr>
        <w:t>Кпм</w:t>
      </w:r>
      <w:proofErr w:type="spellEnd"/>
      <w:r w:rsidRPr="00302892">
        <w:rPr>
          <w:sz w:val="26"/>
          <w:szCs w:val="26"/>
        </w:rPr>
        <w:t xml:space="preserve"> )</w:t>
      </w:r>
      <w:proofErr w:type="gramEnd"/>
      <w:r w:rsidRPr="00302892">
        <w:rPr>
          <w:sz w:val="26"/>
          <w:szCs w:val="26"/>
        </w:rPr>
        <w:t xml:space="preserve"> * 100.</w:t>
      </w:r>
    </w:p>
    <w:p w:rsidR="00B256D1" w:rsidRPr="00302892" w:rsidRDefault="00B256D1" w:rsidP="00B256D1">
      <w:pPr>
        <w:pStyle w:val="ae"/>
        <w:ind w:firstLine="709"/>
        <w:jc w:val="both"/>
        <w:rPr>
          <w:sz w:val="26"/>
          <w:szCs w:val="26"/>
        </w:rPr>
      </w:pPr>
    </w:p>
    <w:p w:rsidR="00B34B55" w:rsidRDefault="00B34B55" w:rsidP="00B34B55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34B55" w:rsidRDefault="00B34B55" w:rsidP="00B34B55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34B55" w:rsidRDefault="00B34B55" w:rsidP="00B34B55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34B55" w:rsidRDefault="00B34B55" w:rsidP="00B34B55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34B55" w:rsidRDefault="00B34B55" w:rsidP="00B34B55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34B55" w:rsidRDefault="00B34B55" w:rsidP="00B34B55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B55" w:rsidRDefault="00B34B55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56D1" w:rsidRDefault="00B256D1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56D1" w:rsidSect="00B256D1"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B256D1" w:rsidRDefault="00B256D1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56D1" w:rsidSect="00B256D1">
          <w:type w:val="continuous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B256D1" w:rsidRDefault="00B256D1" w:rsidP="003028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56D1" w:rsidSect="00B256D1">
          <w:type w:val="continuous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B256D1" w:rsidRPr="00302892" w:rsidRDefault="00B256D1" w:rsidP="00B256D1">
      <w:pPr>
        <w:pStyle w:val="ad"/>
        <w:widowControl/>
        <w:jc w:val="right"/>
        <w:rPr>
          <w:sz w:val="26"/>
          <w:szCs w:val="26"/>
        </w:rPr>
      </w:pPr>
      <w:r w:rsidRPr="00302892">
        <w:rPr>
          <w:sz w:val="26"/>
          <w:szCs w:val="26"/>
        </w:rPr>
        <w:lastRenderedPageBreak/>
        <w:t xml:space="preserve">        Приложение к программе профилактики рисков</w:t>
      </w:r>
    </w:p>
    <w:p w:rsidR="00B256D1" w:rsidRPr="00302892" w:rsidRDefault="00B256D1" w:rsidP="00B256D1">
      <w:pPr>
        <w:pStyle w:val="ad"/>
        <w:widowControl/>
        <w:jc w:val="center"/>
        <w:rPr>
          <w:b/>
          <w:sz w:val="26"/>
          <w:szCs w:val="26"/>
        </w:rPr>
      </w:pPr>
    </w:p>
    <w:p w:rsidR="00B256D1" w:rsidRPr="00302892" w:rsidRDefault="00B256D1" w:rsidP="00B256D1">
      <w:pPr>
        <w:pStyle w:val="ad"/>
        <w:widowControl/>
        <w:jc w:val="center"/>
        <w:rPr>
          <w:b/>
          <w:sz w:val="26"/>
          <w:szCs w:val="26"/>
        </w:rPr>
      </w:pPr>
      <w:r w:rsidRPr="00302892">
        <w:rPr>
          <w:b/>
          <w:sz w:val="26"/>
          <w:szCs w:val="26"/>
        </w:rPr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302892">
        <w:rPr>
          <w:b/>
          <w:sz w:val="26"/>
          <w:szCs w:val="26"/>
        </w:rPr>
        <w:t>эффективности  программы</w:t>
      </w:r>
      <w:proofErr w:type="gramEnd"/>
    </w:p>
    <w:p w:rsidR="00B256D1" w:rsidRPr="00302892" w:rsidRDefault="00B256D1" w:rsidP="00B256D1">
      <w:pPr>
        <w:pStyle w:val="ad"/>
        <w:ind w:left="0"/>
        <w:jc w:val="both"/>
        <w:rPr>
          <w:color w:val="000000"/>
          <w:sz w:val="26"/>
          <w:szCs w:val="26"/>
        </w:rPr>
      </w:pPr>
    </w:p>
    <w:tbl>
      <w:tblPr>
        <w:tblStyle w:val="af0"/>
        <w:tblW w:w="14644" w:type="dxa"/>
        <w:tblLook w:val="04A0" w:firstRow="1" w:lastRow="0" w:firstColumn="1" w:lastColumn="0" w:noHBand="0" w:noVBand="1"/>
      </w:tblPr>
      <w:tblGrid>
        <w:gridCol w:w="734"/>
        <w:gridCol w:w="3861"/>
        <w:gridCol w:w="2445"/>
        <w:gridCol w:w="1999"/>
        <w:gridCol w:w="3045"/>
        <w:gridCol w:w="1237"/>
        <w:gridCol w:w="1323"/>
      </w:tblGrid>
      <w:tr w:rsidR="00B256D1" w:rsidRPr="000F45F1" w:rsidTr="004D223E">
        <w:tc>
          <w:tcPr>
            <w:tcW w:w="734" w:type="dxa"/>
          </w:tcPr>
          <w:p w:rsidR="00B256D1" w:rsidRPr="000F45F1" w:rsidRDefault="00B256D1" w:rsidP="004D223E">
            <w:pPr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>№ п/п</w:t>
            </w:r>
          </w:p>
          <w:p w:rsidR="00B256D1" w:rsidRPr="000F45F1" w:rsidRDefault="00B256D1" w:rsidP="004D223E">
            <w:pPr>
              <w:pStyle w:val="ad"/>
              <w:ind w:left="0"/>
              <w:jc w:val="center"/>
            </w:pPr>
          </w:p>
        </w:tc>
        <w:tc>
          <w:tcPr>
            <w:tcW w:w="3861" w:type="dxa"/>
          </w:tcPr>
          <w:p w:rsidR="00B256D1" w:rsidRPr="000F45F1" w:rsidRDefault="00B256D1" w:rsidP="004D223E">
            <w:pPr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>Наименование и содержание</w:t>
            </w:r>
          </w:p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мероприятия</w:t>
            </w:r>
          </w:p>
        </w:tc>
        <w:tc>
          <w:tcPr>
            <w:tcW w:w="2445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Срок реализации мероприятия</w:t>
            </w:r>
          </w:p>
        </w:tc>
        <w:tc>
          <w:tcPr>
            <w:tcW w:w="1999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Ответственное должностное лицо</w:t>
            </w:r>
          </w:p>
        </w:tc>
        <w:tc>
          <w:tcPr>
            <w:tcW w:w="3045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Показатели результативности и эффективности</w:t>
            </w:r>
          </w:p>
        </w:tc>
        <w:tc>
          <w:tcPr>
            <w:tcW w:w="1237" w:type="dxa"/>
          </w:tcPr>
          <w:p w:rsidR="00B256D1" w:rsidRPr="000F45F1" w:rsidRDefault="00B256D1" w:rsidP="004D223E">
            <w:pPr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>Базовый показатель 202</w:t>
            </w:r>
            <w:r w:rsidR="00BD01BD">
              <w:rPr>
                <w:rFonts w:ascii="Times New Roman" w:hAnsi="Times New Roman" w:cs="Times New Roman"/>
              </w:rPr>
              <w:t>5</w:t>
            </w:r>
            <w:r w:rsidRPr="000F45F1">
              <w:rPr>
                <w:rFonts w:ascii="Times New Roman" w:hAnsi="Times New Roman" w:cs="Times New Roman"/>
              </w:rPr>
              <w:t xml:space="preserve"> г.</w:t>
            </w:r>
          </w:p>
          <w:p w:rsidR="00B256D1" w:rsidRPr="000F45F1" w:rsidRDefault="00B256D1" w:rsidP="004D223E">
            <w:pPr>
              <w:pStyle w:val="ad"/>
              <w:ind w:left="0"/>
              <w:jc w:val="center"/>
            </w:pPr>
          </w:p>
        </w:tc>
        <w:tc>
          <w:tcPr>
            <w:tcW w:w="1323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Плановый показатель на 202</w:t>
            </w:r>
            <w:r w:rsidR="00BD01BD">
              <w:t>6</w:t>
            </w:r>
            <w:r w:rsidRPr="000F45F1">
              <w:t xml:space="preserve"> г.</w:t>
            </w:r>
          </w:p>
        </w:tc>
      </w:tr>
      <w:tr w:rsidR="00B256D1" w:rsidRPr="000F45F1" w:rsidTr="004D223E">
        <w:tc>
          <w:tcPr>
            <w:tcW w:w="734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1</w:t>
            </w:r>
          </w:p>
        </w:tc>
        <w:tc>
          <w:tcPr>
            <w:tcW w:w="3861" w:type="dxa"/>
          </w:tcPr>
          <w:p w:rsidR="00B256D1" w:rsidRPr="000F45F1" w:rsidRDefault="00B256D1" w:rsidP="004D223E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0F45F1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B256D1" w:rsidRPr="000F45F1" w:rsidRDefault="00B256D1" w:rsidP="004D223E">
            <w:pPr>
              <w:pStyle w:val="ad"/>
              <w:ind w:left="0"/>
              <w:jc w:val="both"/>
              <w:rPr>
                <w:b/>
              </w:rPr>
            </w:pPr>
            <w:r w:rsidRPr="000F45F1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>
              <w:rPr>
                <w:bCs/>
              </w:rPr>
              <w:t xml:space="preserve"> </w:t>
            </w:r>
            <w:r w:rsidRPr="000F45F1">
              <w:rPr>
                <w:bCs/>
              </w:rPr>
              <w:t xml:space="preserve">сельского поселения </w:t>
            </w:r>
            <w:proofErr w:type="spellStart"/>
            <w:r w:rsidRPr="000F45F1">
              <w:t>Волховского</w:t>
            </w:r>
            <w:proofErr w:type="spellEnd"/>
            <w:r w:rsidRPr="000F45F1">
              <w:t xml:space="preserve"> муниципального района Ленинградской области в разделе «Муниципальный контроль», вкладка «</w:t>
            </w:r>
            <w:r w:rsidRPr="00D10167">
              <w:t>Муниципальный жилищный контроль</w:t>
            </w:r>
            <w:r w:rsidRPr="000F45F1">
              <w:t>»</w:t>
            </w:r>
          </w:p>
        </w:tc>
        <w:tc>
          <w:tcPr>
            <w:tcW w:w="2445" w:type="dxa"/>
            <w:vAlign w:val="center"/>
          </w:tcPr>
          <w:p w:rsidR="00B256D1" w:rsidRPr="000F45F1" w:rsidRDefault="00B256D1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t>Постоянно, по мере внесения изменений в законодательстве</w:t>
            </w:r>
          </w:p>
        </w:tc>
        <w:tc>
          <w:tcPr>
            <w:tcW w:w="1999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 xml:space="preserve">Специалист </w:t>
            </w:r>
            <w:r>
              <w:t>по социальным вопросам и культуре</w:t>
            </w:r>
          </w:p>
        </w:tc>
        <w:tc>
          <w:tcPr>
            <w:tcW w:w="3045" w:type="dxa"/>
          </w:tcPr>
          <w:p w:rsidR="00B256D1" w:rsidRPr="000F45F1" w:rsidRDefault="00B256D1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37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100%</w:t>
            </w:r>
          </w:p>
        </w:tc>
        <w:tc>
          <w:tcPr>
            <w:tcW w:w="1323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100%</w:t>
            </w:r>
          </w:p>
        </w:tc>
      </w:tr>
      <w:tr w:rsidR="00B256D1" w:rsidRPr="000F45F1" w:rsidTr="004D223E">
        <w:tc>
          <w:tcPr>
            <w:tcW w:w="734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2</w:t>
            </w:r>
          </w:p>
        </w:tc>
        <w:tc>
          <w:tcPr>
            <w:tcW w:w="3861" w:type="dxa"/>
          </w:tcPr>
          <w:p w:rsidR="00B256D1" w:rsidRPr="000F45F1" w:rsidRDefault="00B256D1" w:rsidP="004D223E">
            <w:pPr>
              <w:pStyle w:val="ConsPlusNormal0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0F45F1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B256D1" w:rsidRPr="000F45F1" w:rsidRDefault="00B256D1" w:rsidP="004D223E">
            <w:pPr>
              <w:pStyle w:val="ConsPlusNormal0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0F45F1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B256D1" w:rsidRPr="000F45F1" w:rsidRDefault="00B256D1" w:rsidP="004D223E">
            <w:pPr>
              <w:pStyle w:val="ad"/>
              <w:ind w:left="0"/>
              <w:jc w:val="both"/>
              <w:rPr>
                <w:b/>
              </w:rPr>
            </w:pPr>
            <w:r w:rsidRPr="000F45F1">
              <w:t>По итогам обобщения готовится доклад, содержащий результаты обобщения правоприменительной практики по осуществлению муниципального жилищного контроля</w:t>
            </w:r>
          </w:p>
        </w:tc>
        <w:tc>
          <w:tcPr>
            <w:tcW w:w="2445" w:type="dxa"/>
            <w:vAlign w:val="center"/>
          </w:tcPr>
          <w:p w:rsidR="00B256D1" w:rsidRPr="000F45F1" w:rsidRDefault="00B256D1" w:rsidP="004D223E">
            <w:pPr>
              <w:tabs>
                <w:tab w:val="left" w:pos="4351"/>
              </w:tabs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Свирицкого</w:t>
            </w:r>
            <w:proofErr w:type="spellEnd"/>
            <w:r w:rsidRPr="000F45F1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0F45F1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0F45F1">
              <w:rPr>
                <w:rFonts w:ascii="Times New Roman" w:hAnsi="Times New Roman" w:cs="Times New Roman"/>
              </w:rPr>
              <w:t xml:space="preserve"> муниципального района Ленинградской области в разделе «Муниципальный контроль», вкладка </w:t>
            </w:r>
            <w:r w:rsidRPr="000F45F1">
              <w:rPr>
                <w:rFonts w:ascii="Times New Roman" w:hAnsi="Times New Roman" w:cs="Times New Roman"/>
              </w:rPr>
              <w:lastRenderedPageBreak/>
              <w:t>«</w:t>
            </w:r>
            <w:r w:rsidRPr="002603D4">
              <w:rPr>
                <w:rFonts w:ascii="Times New Roman" w:hAnsi="Times New Roman" w:cs="Times New Roman"/>
              </w:rPr>
              <w:t>Муниципальный жилищный контроль</w:t>
            </w:r>
            <w:r w:rsidRPr="000F45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9" w:type="dxa"/>
          </w:tcPr>
          <w:p w:rsidR="00B256D1" w:rsidRPr="000F45F1" w:rsidRDefault="00B256D1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lastRenderedPageBreak/>
              <w:t xml:space="preserve">Специалист </w:t>
            </w:r>
            <w:r>
              <w:t>по социальным вопросам и культуре</w:t>
            </w:r>
          </w:p>
        </w:tc>
        <w:tc>
          <w:tcPr>
            <w:tcW w:w="3045" w:type="dxa"/>
          </w:tcPr>
          <w:p w:rsidR="00B256D1" w:rsidRPr="000F45F1" w:rsidRDefault="00B256D1" w:rsidP="004D223E">
            <w:pPr>
              <w:tabs>
                <w:tab w:val="left" w:pos="4351"/>
              </w:tabs>
              <w:ind w:left="110"/>
              <w:jc w:val="center"/>
              <w:rPr>
                <w:rFonts w:ascii="Times New Roman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B256D1" w:rsidRPr="000F45F1" w:rsidRDefault="00B256D1" w:rsidP="004D223E">
            <w:pPr>
              <w:pStyle w:val="ConsPlusNormal0"/>
              <w:tabs>
                <w:tab w:val="left" w:pos="4351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0F45F1">
              <w:rPr>
                <w:rFonts w:ascii="Times New Roman" w:hAnsi="Times New Roman" w:cs="Times New Roman"/>
                <w:szCs w:val="22"/>
              </w:rPr>
              <w:t>(Показатель «</w:t>
            </w:r>
            <w:proofErr w:type="spellStart"/>
            <w:r w:rsidRPr="000F45F1">
              <w:rPr>
                <w:rFonts w:ascii="Times New Roman" w:hAnsi="Times New Roman" w:cs="Times New Roman"/>
                <w:szCs w:val="22"/>
              </w:rPr>
              <w:t>В</w:t>
            </w:r>
            <w:r w:rsidRPr="000F45F1">
              <w:rPr>
                <w:rFonts w:ascii="Times New Roman" w:hAnsi="Times New Roman" w:cs="Times New Roman"/>
                <w:szCs w:val="22"/>
                <w:vertAlign w:val="subscript"/>
              </w:rPr>
              <w:t>пм</w:t>
            </w:r>
            <w:proofErr w:type="spellEnd"/>
            <w:r w:rsidRPr="000F45F1">
              <w:rPr>
                <w:rFonts w:ascii="Times New Roman" w:hAnsi="Times New Roman" w:cs="Times New Roman"/>
                <w:szCs w:val="22"/>
              </w:rPr>
              <w:t>»)</w:t>
            </w:r>
          </w:p>
          <w:p w:rsidR="00B256D1" w:rsidRPr="000F45F1" w:rsidRDefault="00B256D1" w:rsidP="004D223E">
            <w:pPr>
              <w:pStyle w:val="ad"/>
              <w:ind w:left="0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30% и менее</w:t>
            </w:r>
          </w:p>
        </w:tc>
        <w:tc>
          <w:tcPr>
            <w:tcW w:w="1323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30% и менее</w:t>
            </w:r>
          </w:p>
        </w:tc>
      </w:tr>
      <w:tr w:rsidR="00B256D1" w:rsidRPr="000F45F1" w:rsidTr="004D223E">
        <w:tc>
          <w:tcPr>
            <w:tcW w:w="734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3</w:t>
            </w:r>
          </w:p>
        </w:tc>
        <w:tc>
          <w:tcPr>
            <w:tcW w:w="3861" w:type="dxa"/>
          </w:tcPr>
          <w:p w:rsidR="00B256D1" w:rsidRPr="000F45F1" w:rsidRDefault="00B256D1" w:rsidP="004D223E">
            <w:pPr>
              <w:pStyle w:val="ConsPlusNormal0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0F45F1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B256D1" w:rsidRPr="000F45F1" w:rsidRDefault="00B256D1" w:rsidP="004D223E">
            <w:pPr>
              <w:pStyle w:val="ad"/>
              <w:ind w:left="0"/>
              <w:jc w:val="both"/>
              <w:rPr>
                <w:b/>
              </w:rPr>
            </w:pPr>
            <w:r w:rsidRPr="000F45F1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45" w:type="dxa"/>
            <w:vAlign w:val="center"/>
          </w:tcPr>
          <w:p w:rsidR="00B256D1" w:rsidRPr="000F45F1" w:rsidRDefault="00B256D1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99" w:type="dxa"/>
          </w:tcPr>
          <w:p w:rsidR="00B256D1" w:rsidRPr="000F45F1" w:rsidRDefault="00B256D1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eastAsia="Calibri" w:hAnsi="Times New Roman" w:cs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Свирицкого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45F1">
              <w:rPr>
                <w:rFonts w:ascii="Times New Roman" w:eastAsia="Calibri" w:hAnsi="Times New Roman" w:cs="Times New Roman"/>
              </w:rPr>
              <w:t>сельского поселения</w:t>
            </w:r>
          </w:p>
          <w:p w:rsidR="00B256D1" w:rsidRPr="000F45F1" w:rsidRDefault="00B256D1" w:rsidP="004D223E">
            <w:pPr>
              <w:pStyle w:val="ad"/>
              <w:ind w:left="0"/>
              <w:jc w:val="center"/>
              <w:rPr>
                <w:b/>
              </w:rPr>
            </w:pPr>
          </w:p>
        </w:tc>
        <w:tc>
          <w:tcPr>
            <w:tcW w:w="3045" w:type="dxa"/>
          </w:tcPr>
          <w:p w:rsidR="00B256D1" w:rsidRPr="000F45F1" w:rsidRDefault="00B256D1" w:rsidP="004D223E">
            <w:pPr>
              <w:pStyle w:val="ad"/>
              <w:ind w:left="0"/>
              <w:jc w:val="center"/>
              <w:rPr>
                <w:b/>
              </w:rPr>
            </w:pPr>
            <w:r w:rsidRPr="000F45F1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«</w:t>
            </w:r>
            <w:proofErr w:type="spellStart"/>
            <w:r w:rsidRPr="000F45F1">
              <w:t>В</w:t>
            </w:r>
            <w:r w:rsidRPr="000F45F1">
              <w:rPr>
                <w:vertAlign w:val="subscript"/>
              </w:rPr>
              <w:t>пм</w:t>
            </w:r>
            <w:proofErr w:type="spellEnd"/>
            <w:r w:rsidRPr="000F45F1">
              <w:t>»)</w:t>
            </w:r>
          </w:p>
        </w:tc>
        <w:tc>
          <w:tcPr>
            <w:tcW w:w="1237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20% и менее</w:t>
            </w:r>
          </w:p>
        </w:tc>
        <w:tc>
          <w:tcPr>
            <w:tcW w:w="1323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20% и менее</w:t>
            </w:r>
          </w:p>
        </w:tc>
      </w:tr>
      <w:tr w:rsidR="00B256D1" w:rsidRPr="000F45F1" w:rsidTr="004D223E">
        <w:tc>
          <w:tcPr>
            <w:tcW w:w="734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4</w:t>
            </w:r>
          </w:p>
        </w:tc>
        <w:tc>
          <w:tcPr>
            <w:tcW w:w="3861" w:type="dxa"/>
          </w:tcPr>
          <w:p w:rsidR="00B256D1" w:rsidRPr="000F45F1" w:rsidRDefault="00B256D1" w:rsidP="004D223E">
            <w:pPr>
              <w:pStyle w:val="ConsPlusNormal0"/>
              <w:ind w:left="-10" w:right="-10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Консультирование.</w:t>
            </w:r>
          </w:p>
          <w:p w:rsidR="00B256D1" w:rsidRPr="000F45F1" w:rsidRDefault="00B256D1" w:rsidP="004D223E">
            <w:pPr>
              <w:pStyle w:val="ConsPlusNormal0"/>
              <w:ind w:left="-10" w:right="-10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Консультирование осуществляется в устной форме по следующим вопросам:</w:t>
            </w:r>
          </w:p>
          <w:p w:rsidR="00B256D1" w:rsidRPr="000F45F1" w:rsidRDefault="00B256D1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1) организация и осуществление муниципального жилищного контроля;</w:t>
            </w:r>
          </w:p>
          <w:p w:rsidR="00B256D1" w:rsidRPr="000F45F1" w:rsidRDefault="00B256D1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 xml:space="preserve">2) порядок осуществления контрольных мероприятий, </w:t>
            </w:r>
          </w:p>
          <w:p w:rsidR="00B256D1" w:rsidRPr="000F45F1" w:rsidRDefault="00B256D1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>3) порядок обжалования действий (бездействия) должностных лиц в части осуществления муниципального жилищного контроля;</w:t>
            </w:r>
          </w:p>
          <w:p w:rsidR="00B256D1" w:rsidRPr="000F45F1" w:rsidRDefault="00B256D1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lastRenderedPageBreak/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B256D1" w:rsidRPr="000F45F1" w:rsidRDefault="00B256D1" w:rsidP="004D223E">
            <w:pPr>
              <w:pStyle w:val="ConsPlusNormal0"/>
              <w:ind w:left="-10" w:right="-1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0F45F1">
              <w:rPr>
                <w:rFonts w:ascii="Times New Roman" w:eastAsia="Calibri" w:hAnsi="Times New Roman" w:cs="Times New Roman"/>
                <w:szCs w:val="22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2445" w:type="dxa"/>
            <w:vAlign w:val="center"/>
          </w:tcPr>
          <w:p w:rsidR="00B256D1" w:rsidRPr="000F45F1" w:rsidRDefault="00B256D1" w:rsidP="004D223E">
            <w:pPr>
              <w:pStyle w:val="ad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0F45F1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1999" w:type="dxa"/>
          </w:tcPr>
          <w:p w:rsidR="00B256D1" w:rsidRPr="000F45F1" w:rsidRDefault="00B256D1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eastAsia="Calibri" w:hAnsi="Times New Roman" w:cs="Times New Roman"/>
              </w:rPr>
              <w:t xml:space="preserve">Должностное лицо администрации, в должностные обязанности которого в соответствии с должностным регламентом или должностной инструкцией входит </w:t>
            </w:r>
            <w:r w:rsidRPr="000F45F1">
              <w:rPr>
                <w:rFonts w:ascii="Times New Roman" w:eastAsia="Calibri" w:hAnsi="Times New Roman" w:cs="Times New Roman"/>
              </w:rPr>
              <w:lastRenderedPageBreak/>
              <w:t>осуществление полномочий по осуществлению муниципального жилищного контроля</w:t>
            </w:r>
          </w:p>
        </w:tc>
        <w:tc>
          <w:tcPr>
            <w:tcW w:w="3045" w:type="dxa"/>
          </w:tcPr>
          <w:p w:rsidR="00B256D1" w:rsidRPr="000F45F1" w:rsidRDefault="00B256D1" w:rsidP="004D223E">
            <w:pPr>
              <w:tabs>
                <w:tab w:val="left" w:pos="4351"/>
              </w:tabs>
              <w:ind w:left="110"/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eastAsia="Calibri" w:hAnsi="Times New Roman" w:cs="Times New Roman"/>
              </w:rPr>
              <w:lastRenderedPageBreak/>
              <w:t>Доля граждан, удовлетворённых консультированием, в общем количестве граждан, обратившихся за консультированием</w:t>
            </w:r>
          </w:p>
          <w:p w:rsidR="00B256D1" w:rsidRPr="000F45F1" w:rsidRDefault="00B256D1" w:rsidP="004D223E">
            <w:pPr>
              <w:pStyle w:val="ad"/>
              <w:ind w:left="0"/>
              <w:jc w:val="center"/>
            </w:pPr>
          </w:p>
        </w:tc>
        <w:tc>
          <w:tcPr>
            <w:tcW w:w="1237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95%</w:t>
            </w:r>
          </w:p>
        </w:tc>
        <w:tc>
          <w:tcPr>
            <w:tcW w:w="1323" w:type="dxa"/>
          </w:tcPr>
          <w:p w:rsidR="00B256D1" w:rsidRPr="000F45F1" w:rsidRDefault="00B256D1" w:rsidP="004D223E">
            <w:pPr>
              <w:pStyle w:val="ad"/>
              <w:ind w:left="0"/>
              <w:jc w:val="center"/>
            </w:pPr>
            <w:r w:rsidRPr="000F45F1">
              <w:t>95%</w:t>
            </w:r>
          </w:p>
        </w:tc>
      </w:tr>
      <w:tr w:rsidR="00B256D1" w:rsidRPr="00E72412" w:rsidTr="004D223E">
        <w:tc>
          <w:tcPr>
            <w:tcW w:w="734" w:type="dxa"/>
          </w:tcPr>
          <w:p w:rsidR="00B256D1" w:rsidRPr="00E72412" w:rsidRDefault="00B256D1" w:rsidP="004D223E">
            <w:pPr>
              <w:pStyle w:val="ad"/>
              <w:ind w:left="0"/>
              <w:jc w:val="center"/>
            </w:pPr>
            <w:r>
              <w:t>5</w:t>
            </w:r>
          </w:p>
        </w:tc>
        <w:tc>
          <w:tcPr>
            <w:tcW w:w="3861" w:type="dxa"/>
          </w:tcPr>
          <w:p w:rsidR="00B256D1" w:rsidRDefault="00B256D1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Профилактический визит: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в отношении: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1. Контролируемое лицо (адрес, ИНН, категория риска, объект контроля) (приложение 1)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2445" w:type="dxa"/>
          </w:tcPr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Периодичность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N 248-ФЗ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"О государственном контроле (надзоре)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муниципальном контроле в Российской Федерации". Изменения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1999" w:type="dxa"/>
          </w:tcPr>
          <w:p w:rsidR="00B256D1" w:rsidRPr="00E72412" w:rsidRDefault="00B256D1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 xml:space="preserve">Специалист </w:t>
            </w:r>
            <w:r>
              <w:t>по социальным вопросам и культуре</w:t>
            </w:r>
          </w:p>
        </w:tc>
        <w:tc>
          <w:tcPr>
            <w:tcW w:w="3045" w:type="dxa"/>
          </w:tcPr>
          <w:p w:rsidR="00B256D1" w:rsidRPr="00E72412" w:rsidRDefault="00B256D1" w:rsidP="004D223E">
            <w:pPr>
              <w:tabs>
                <w:tab w:val="left" w:pos="4351"/>
              </w:tabs>
              <w:ind w:left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B256D1" w:rsidRPr="00E72412" w:rsidRDefault="00B256D1" w:rsidP="004D223E">
            <w:pPr>
              <w:pStyle w:val="ad"/>
              <w:ind w:left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B256D1" w:rsidRPr="00E72412" w:rsidRDefault="00B256D1" w:rsidP="004D223E">
            <w:pPr>
              <w:pStyle w:val="ad"/>
              <w:ind w:left="0"/>
              <w:jc w:val="center"/>
            </w:pPr>
            <w:r>
              <w:t>-</w:t>
            </w:r>
          </w:p>
        </w:tc>
      </w:tr>
      <w:tr w:rsidR="00B256D1" w:rsidRPr="00E72412" w:rsidTr="004D223E">
        <w:tc>
          <w:tcPr>
            <w:tcW w:w="734" w:type="dxa"/>
          </w:tcPr>
          <w:p w:rsidR="00B256D1" w:rsidRDefault="00B256D1" w:rsidP="004D223E">
            <w:pPr>
              <w:pStyle w:val="ad"/>
              <w:ind w:left="0"/>
              <w:jc w:val="center"/>
            </w:pPr>
          </w:p>
        </w:tc>
        <w:tc>
          <w:tcPr>
            <w:tcW w:w="3861" w:type="dxa"/>
          </w:tcPr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kern w:val="3"/>
              </w:rPr>
              <w:t>.2. Профилактический визит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по инициативе контролируемого лица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или муниципальным учреждением)</w:t>
            </w:r>
          </w:p>
        </w:tc>
        <w:tc>
          <w:tcPr>
            <w:tcW w:w="2445" w:type="dxa"/>
          </w:tcPr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может быть продлен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52.2 Федерального закона от 31.07.2020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N 248-ФЗ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"О государственном контроле (надзоре)</w:t>
            </w:r>
          </w:p>
          <w:p w:rsidR="00B256D1" w:rsidRPr="00531D33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531D33">
              <w:rPr>
                <w:rFonts w:ascii="Times New Roman" w:eastAsia="Times New Roman" w:hAnsi="Times New Roman" w:cs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1999" w:type="dxa"/>
          </w:tcPr>
          <w:p w:rsidR="00B256D1" w:rsidRPr="00E72412" w:rsidRDefault="00B256D1" w:rsidP="004D223E">
            <w:pPr>
              <w:tabs>
                <w:tab w:val="left" w:pos="435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F45F1">
              <w:rPr>
                <w:rFonts w:ascii="Times New Roman" w:hAnsi="Times New Roman" w:cs="Times New Roman"/>
              </w:rPr>
              <w:t xml:space="preserve">Специалист </w:t>
            </w:r>
            <w:r>
              <w:t>по социальным вопросам и культуре</w:t>
            </w:r>
          </w:p>
        </w:tc>
        <w:tc>
          <w:tcPr>
            <w:tcW w:w="3045" w:type="dxa"/>
          </w:tcPr>
          <w:p w:rsidR="00B256D1" w:rsidRDefault="00B256D1" w:rsidP="004D223E">
            <w:pPr>
              <w:tabs>
                <w:tab w:val="left" w:pos="4351"/>
              </w:tabs>
              <w:ind w:left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B256D1" w:rsidRDefault="00B256D1" w:rsidP="004D223E">
            <w:pPr>
              <w:pStyle w:val="ad"/>
              <w:ind w:left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B256D1" w:rsidRDefault="00B256D1" w:rsidP="004D223E">
            <w:pPr>
              <w:pStyle w:val="ad"/>
              <w:ind w:left="0"/>
              <w:jc w:val="center"/>
            </w:pPr>
            <w:r>
              <w:t>-</w:t>
            </w:r>
          </w:p>
        </w:tc>
      </w:tr>
    </w:tbl>
    <w:p w:rsidR="00B256D1" w:rsidRDefault="00B256D1" w:rsidP="00B256D1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256D1" w:rsidRDefault="00B256D1" w:rsidP="00B256D1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256D1" w:rsidRDefault="00B256D1" w:rsidP="00B256D1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256D1" w:rsidRDefault="00B256D1" w:rsidP="00B256D1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256D1" w:rsidRDefault="00B256D1" w:rsidP="00B256D1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256D1" w:rsidRDefault="00B256D1" w:rsidP="00B256D1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/>
        <w:ind w:firstLine="567"/>
        <w:jc w:val="right"/>
      </w:pPr>
    </w:p>
    <w:p w:rsidR="00B256D1" w:rsidRPr="004E2F1C" w:rsidRDefault="00B256D1" w:rsidP="00B256D1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B256D1" w:rsidRPr="004E2F1C" w:rsidRDefault="00B256D1" w:rsidP="00B256D1">
      <w:pPr>
        <w:keepNext/>
        <w:widowControl w:val="0"/>
        <w:numPr>
          <w:ilvl w:val="2"/>
          <w:numId w:val="2"/>
        </w:numPr>
        <w:tabs>
          <w:tab w:val="clear" w:pos="0"/>
          <w:tab w:val="num" w:pos="72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</w:rPr>
      </w:pPr>
      <w:r w:rsidRPr="004E2F1C">
        <w:rPr>
          <w:rFonts w:ascii="Times New Roman" w:eastAsia="Times New Roman" w:hAnsi="Times New Roman" w:cs="Times New Roman"/>
          <w:b/>
          <w:kern w:val="3"/>
          <w:sz w:val="28"/>
        </w:rPr>
        <w:t>Перечень обязательных профилактических визитов</w:t>
      </w:r>
    </w:p>
    <w:p w:rsidR="00B256D1" w:rsidRPr="004E2F1C" w:rsidRDefault="00B256D1" w:rsidP="00B256D1">
      <w:pPr>
        <w:keepNext/>
        <w:widowControl w:val="0"/>
        <w:numPr>
          <w:ilvl w:val="2"/>
          <w:numId w:val="2"/>
        </w:numPr>
        <w:tabs>
          <w:tab w:val="clear" w:pos="0"/>
          <w:tab w:val="num" w:pos="72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</w:rPr>
      </w:pPr>
      <w:r w:rsidRPr="004E2F1C">
        <w:rPr>
          <w:rFonts w:ascii="Times New Roman" w:eastAsia="Times New Roman" w:hAnsi="Times New Roman" w:cs="Times New Roman"/>
          <w:b/>
          <w:kern w:val="3"/>
          <w:sz w:val="28"/>
        </w:rPr>
        <w:t>в 202</w:t>
      </w:r>
      <w:r>
        <w:rPr>
          <w:rFonts w:ascii="Times New Roman" w:eastAsia="Times New Roman" w:hAnsi="Times New Roman" w:cs="Times New Roman"/>
          <w:b/>
          <w:kern w:val="3"/>
          <w:sz w:val="28"/>
        </w:rPr>
        <w:t>6</w:t>
      </w:r>
      <w:r w:rsidRPr="004E2F1C">
        <w:rPr>
          <w:rFonts w:ascii="Times New Roman" w:eastAsia="Times New Roman" w:hAnsi="Times New Roman" w:cs="Times New Roman"/>
          <w:b/>
          <w:kern w:val="3"/>
          <w:sz w:val="28"/>
        </w:rPr>
        <w:t xml:space="preserve"> году</w:t>
      </w:r>
    </w:p>
    <w:p w:rsidR="00B256D1" w:rsidRPr="00531D33" w:rsidRDefault="00B256D1" w:rsidP="00B256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tbl>
      <w:tblPr>
        <w:tblW w:w="1502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2114"/>
        <w:gridCol w:w="2139"/>
        <w:gridCol w:w="1289"/>
        <w:gridCol w:w="2538"/>
        <w:gridCol w:w="1289"/>
        <w:gridCol w:w="2113"/>
      </w:tblGrid>
      <w:tr w:rsidR="00B256D1" w:rsidRPr="004E2F1C" w:rsidTr="004D223E"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Контролируемое лицо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</w:t>
            </w:r>
          </w:p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(наименование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Адрес местонахождения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</w:t>
            </w:r>
            <w:r w:rsidRPr="004E2F1C">
              <w:rPr>
                <w:rFonts w:ascii="Times New Roman" w:eastAsia="Times New Roman" w:hAnsi="Times New Roman" w:cs="Times New Roman"/>
                <w:kern w:val="3"/>
              </w:rPr>
              <w:t>или осуществления деятельности</w:t>
            </w:r>
          </w:p>
        </w:tc>
        <w:tc>
          <w:tcPr>
            <w:tcW w:w="213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Объект контроля</w:t>
            </w:r>
          </w:p>
        </w:tc>
        <w:tc>
          <w:tcPr>
            <w:tcW w:w="25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Катего</w:t>
            </w:r>
            <w:r w:rsidRPr="004E2F1C">
              <w:rPr>
                <w:rFonts w:ascii="Times New Roman" w:eastAsia="Times New Roman" w:hAnsi="Times New Roman" w:cs="Times New Roman"/>
                <w:kern w:val="3"/>
              </w:rPr>
              <w:t>рия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Дата</w:t>
            </w:r>
            <w:r>
              <w:rPr>
                <w:rFonts w:ascii="Times New Roman" w:eastAsia="Times New Roman" w:hAnsi="Times New Roman" w:cs="Times New Roman"/>
                <w:kern w:val="3"/>
              </w:rPr>
              <w:t xml:space="preserve"> прове</w:t>
            </w:r>
            <w:r w:rsidRPr="004E2F1C">
              <w:rPr>
                <w:rFonts w:ascii="Times New Roman" w:eastAsia="Times New Roman" w:hAnsi="Times New Roman" w:cs="Times New Roman"/>
                <w:kern w:val="3"/>
              </w:rPr>
              <w:t>дения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Срок прове</w:t>
            </w:r>
            <w:r w:rsidRPr="004E2F1C">
              <w:rPr>
                <w:rFonts w:ascii="Times New Roman" w:eastAsia="Times New Roman" w:hAnsi="Times New Roman" w:cs="Times New Roman"/>
                <w:kern w:val="3"/>
              </w:rPr>
              <w:t>дения</w:t>
            </w:r>
          </w:p>
        </w:tc>
      </w:tr>
      <w:tr w:rsidR="00B256D1" w:rsidRPr="004E2F1C" w:rsidTr="004D223E">
        <w:tc>
          <w:tcPr>
            <w:tcW w:w="35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-</w:t>
            </w:r>
          </w:p>
        </w:tc>
        <w:tc>
          <w:tcPr>
            <w:tcW w:w="21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-</w:t>
            </w:r>
          </w:p>
        </w:tc>
        <w:tc>
          <w:tcPr>
            <w:tcW w:w="25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-</w:t>
            </w:r>
          </w:p>
        </w:tc>
        <w:tc>
          <w:tcPr>
            <w:tcW w:w="211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D1" w:rsidRPr="004E2F1C" w:rsidRDefault="00B256D1" w:rsidP="004D223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E2F1C">
              <w:rPr>
                <w:rFonts w:ascii="Times New Roman" w:eastAsia="Times New Roman" w:hAnsi="Times New Roman" w:cs="Times New Roman"/>
                <w:kern w:val="3"/>
              </w:rPr>
              <w:t>-</w:t>
            </w:r>
          </w:p>
        </w:tc>
      </w:tr>
    </w:tbl>
    <w:p w:rsidR="00B256D1" w:rsidRPr="00531D33" w:rsidRDefault="00B256D1" w:rsidP="00B256D1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B256D1" w:rsidRDefault="00B256D1" w:rsidP="00B256D1">
      <w:pPr>
        <w:spacing w:after="0"/>
        <w:ind w:firstLine="567"/>
        <w:jc w:val="right"/>
      </w:pPr>
    </w:p>
    <w:p w:rsidR="00B256D1" w:rsidRDefault="00B256D1" w:rsidP="00B256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4B55" w:rsidRPr="00B256D1" w:rsidRDefault="00B256D1" w:rsidP="00B256D1">
      <w:pPr>
        <w:tabs>
          <w:tab w:val="center" w:pos="7214"/>
        </w:tabs>
        <w:rPr>
          <w:rFonts w:ascii="Times New Roman" w:hAnsi="Times New Roman" w:cs="Times New Roman"/>
          <w:sz w:val="26"/>
          <w:szCs w:val="26"/>
        </w:rPr>
        <w:sectPr w:rsidR="00B34B55" w:rsidRPr="00B256D1" w:rsidSect="00B256D1">
          <w:pgSz w:w="16838" w:h="11906" w:orient="landscape"/>
          <w:pgMar w:top="1418" w:right="1134" w:bottom="567" w:left="1276" w:header="709" w:footer="709" w:gutter="0"/>
          <w:pgNumType w:start="3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02892" w:rsidRPr="00302892" w:rsidRDefault="00302892" w:rsidP="00302892">
      <w:pPr>
        <w:pStyle w:val="ad"/>
        <w:ind w:left="0"/>
        <w:jc w:val="both"/>
        <w:rPr>
          <w:color w:val="000000"/>
          <w:sz w:val="26"/>
          <w:szCs w:val="26"/>
        </w:rPr>
        <w:sectPr w:rsidR="00302892" w:rsidRPr="00302892" w:rsidSect="00B256D1">
          <w:pgSz w:w="16838" w:h="11906" w:orient="landscape"/>
          <w:pgMar w:top="1418" w:right="1134" w:bottom="567" w:left="1276" w:header="709" w:footer="709" w:gutter="0"/>
          <w:pgNumType w:start="3"/>
          <w:cols w:space="708"/>
          <w:titlePg/>
          <w:docGrid w:linePitch="360"/>
        </w:sectPr>
      </w:pPr>
    </w:p>
    <w:p w:rsidR="00302892" w:rsidRDefault="00302892" w:rsidP="00302892">
      <w:pPr>
        <w:ind w:firstLine="567"/>
        <w:jc w:val="center"/>
        <w:rPr>
          <w:sz w:val="24"/>
          <w:szCs w:val="24"/>
        </w:rPr>
      </w:pPr>
    </w:p>
    <w:sectPr w:rsidR="00302892" w:rsidSect="003F349F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4E" w:rsidRDefault="00B63C4E" w:rsidP="00C0536C">
      <w:pPr>
        <w:spacing w:after="0" w:line="240" w:lineRule="auto"/>
      </w:pPr>
      <w:r>
        <w:separator/>
      </w:r>
    </w:p>
  </w:endnote>
  <w:endnote w:type="continuationSeparator" w:id="0">
    <w:p w:rsidR="00B63C4E" w:rsidRDefault="00B63C4E" w:rsidP="00C0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92" w:rsidRDefault="00302892">
    <w:pPr>
      <w:pStyle w:val="a9"/>
      <w:jc w:val="center"/>
    </w:pPr>
  </w:p>
  <w:p w:rsidR="00302892" w:rsidRDefault="003028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4E" w:rsidRDefault="00B63C4E" w:rsidP="00C0536C">
      <w:pPr>
        <w:spacing w:after="0" w:line="240" w:lineRule="auto"/>
      </w:pPr>
      <w:r>
        <w:separator/>
      </w:r>
    </w:p>
  </w:footnote>
  <w:footnote w:type="continuationSeparator" w:id="0">
    <w:p w:rsidR="00B63C4E" w:rsidRDefault="00B63C4E" w:rsidP="00C0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3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 w15:restartNumberingAfterBreak="0">
    <w:nsid w:val="492A259C"/>
    <w:multiLevelType w:val="hybridMultilevel"/>
    <w:tmpl w:val="FF260A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6C"/>
    <w:rsid w:val="00011ABA"/>
    <w:rsid w:val="00052435"/>
    <w:rsid w:val="00082072"/>
    <w:rsid w:val="000A1507"/>
    <w:rsid w:val="000A40B7"/>
    <w:rsid w:val="000B33A6"/>
    <w:rsid w:val="000C0E58"/>
    <w:rsid w:val="001201BD"/>
    <w:rsid w:val="001B5C30"/>
    <w:rsid w:val="00243BA8"/>
    <w:rsid w:val="002E7D7E"/>
    <w:rsid w:val="002F7B10"/>
    <w:rsid w:val="00302892"/>
    <w:rsid w:val="00374103"/>
    <w:rsid w:val="003821D0"/>
    <w:rsid w:val="003D3E44"/>
    <w:rsid w:val="003F349F"/>
    <w:rsid w:val="00402F1B"/>
    <w:rsid w:val="00403E32"/>
    <w:rsid w:val="00423A3C"/>
    <w:rsid w:val="00430677"/>
    <w:rsid w:val="00451998"/>
    <w:rsid w:val="00476A5D"/>
    <w:rsid w:val="004B50F3"/>
    <w:rsid w:val="00517FC7"/>
    <w:rsid w:val="00525F30"/>
    <w:rsid w:val="0053645F"/>
    <w:rsid w:val="005645DA"/>
    <w:rsid w:val="00573B71"/>
    <w:rsid w:val="005F351D"/>
    <w:rsid w:val="005F39AB"/>
    <w:rsid w:val="00617706"/>
    <w:rsid w:val="00621F49"/>
    <w:rsid w:val="006267C7"/>
    <w:rsid w:val="00662BBD"/>
    <w:rsid w:val="00663DAB"/>
    <w:rsid w:val="006B73C8"/>
    <w:rsid w:val="00714907"/>
    <w:rsid w:val="00732EDE"/>
    <w:rsid w:val="0076130A"/>
    <w:rsid w:val="007A6686"/>
    <w:rsid w:val="007E008C"/>
    <w:rsid w:val="00845BE2"/>
    <w:rsid w:val="00873590"/>
    <w:rsid w:val="00886091"/>
    <w:rsid w:val="008F28DA"/>
    <w:rsid w:val="00931ED7"/>
    <w:rsid w:val="009411BE"/>
    <w:rsid w:val="00952F4E"/>
    <w:rsid w:val="00965E93"/>
    <w:rsid w:val="00A209E2"/>
    <w:rsid w:val="00A364C3"/>
    <w:rsid w:val="00A63CF3"/>
    <w:rsid w:val="00A95F3E"/>
    <w:rsid w:val="00B256D1"/>
    <w:rsid w:val="00B34B55"/>
    <w:rsid w:val="00B413C4"/>
    <w:rsid w:val="00B63C4E"/>
    <w:rsid w:val="00B65FC2"/>
    <w:rsid w:val="00BD01BD"/>
    <w:rsid w:val="00C04E3C"/>
    <w:rsid w:val="00C0536C"/>
    <w:rsid w:val="00C27654"/>
    <w:rsid w:val="00C52142"/>
    <w:rsid w:val="00C77EE3"/>
    <w:rsid w:val="00CC75E8"/>
    <w:rsid w:val="00CD04A5"/>
    <w:rsid w:val="00CE266A"/>
    <w:rsid w:val="00D73B58"/>
    <w:rsid w:val="00E300F7"/>
    <w:rsid w:val="00E31F3F"/>
    <w:rsid w:val="00E400FA"/>
    <w:rsid w:val="00ED22B5"/>
    <w:rsid w:val="00F014C3"/>
    <w:rsid w:val="00F2590E"/>
    <w:rsid w:val="00F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D2A4"/>
  <w15:docId w15:val="{200A088A-0828-46B0-A733-9052FF3F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11ABA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8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536C"/>
    <w:rPr>
      <w:b/>
      <w:bCs/>
    </w:rPr>
  </w:style>
  <w:style w:type="paragraph" w:customStyle="1" w:styleId="consplusnormal">
    <w:name w:val="consplusnormal"/>
    <w:basedOn w:val="a"/>
    <w:rsid w:val="00C0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3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536C"/>
  </w:style>
  <w:style w:type="paragraph" w:styleId="a9">
    <w:name w:val="footer"/>
    <w:basedOn w:val="a"/>
    <w:link w:val="aa"/>
    <w:uiPriority w:val="99"/>
    <w:unhideWhenUsed/>
    <w:rsid w:val="00C0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536C"/>
  </w:style>
  <w:style w:type="character" w:customStyle="1" w:styleId="10">
    <w:name w:val="Заголовок 1 Знак"/>
    <w:basedOn w:val="a0"/>
    <w:link w:val="1"/>
    <w:uiPriority w:val="99"/>
    <w:rsid w:val="00011ABA"/>
    <w:rPr>
      <w:rFonts w:ascii="Times New Roman" w:eastAsia="Calibri" w:hAnsi="Times New Roman" w:cs="Times New Roman"/>
      <w:b/>
      <w:sz w:val="24"/>
      <w:szCs w:val="20"/>
      <w:lang w:eastAsia="ar-SA"/>
    </w:rPr>
  </w:style>
  <w:style w:type="paragraph" w:customStyle="1" w:styleId="11">
    <w:name w:val="Абзац списка1"/>
    <w:basedOn w:val="a"/>
    <w:link w:val="ab"/>
    <w:uiPriority w:val="99"/>
    <w:rsid w:val="00011ABA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b">
    <w:name w:val="Абзац списка Знак"/>
    <w:link w:val="11"/>
    <w:uiPriority w:val="99"/>
    <w:locked/>
    <w:rsid w:val="00011ABA"/>
    <w:rPr>
      <w:rFonts w:ascii="Calibri" w:eastAsia="Calibri" w:hAnsi="Calibri" w:cs="Times New Roman"/>
      <w:sz w:val="20"/>
      <w:szCs w:val="20"/>
      <w:lang w:eastAsia="ar-SA"/>
    </w:rPr>
  </w:style>
  <w:style w:type="character" w:styleId="ac">
    <w:name w:val="Emphasis"/>
    <w:basedOn w:val="a0"/>
    <w:uiPriority w:val="99"/>
    <w:qFormat/>
    <w:rsid w:val="00011ABA"/>
    <w:rPr>
      <w:rFonts w:cs="Times New Roman"/>
      <w:i/>
    </w:rPr>
  </w:style>
  <w:style w:type="paragraph" w:customStyle="1" w:styleId="12">
    <w:name w:val="Название объекта1"/>
    <w:basedOn w:val="a"/>
    <w:rsid w:val="000524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List Paragraph"/>
    <w:basedOn w:val="a"/>
    <w:uiPriority w:val="34"/>
    <w:qFormat/>
    <w:rsid w:val="0005243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ConsPlusNormal0">
    <w:name w:val="ConsPlusNormal"/>
    <w:link w:val="ConsPlusNormal1"/>
    <w:rsid w:val="000524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 Знак"/>
    <w:link w:val="ConsPlusNormal0"/>
    <w:uiPriority w:val="99"/>
    <w:locked/>
    <w:rsid w:val="000524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8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"/>
    <w:basedOn w:val="a"/>
    <w:link w:val="af"/>
    <w:uiPriority w:val="1"/>
    <w:unhideWhenUsed/>
    <w:qFormat/>
    <w:rsid w:val="003028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Основной текст Знак"/>
    <w:basedOn w:val="a0"/>
    <w:link w:val="ae"/>
    <w:uiPriority w:val="1"/>
    <w:rsid w:val="0030289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Cell">
    <w:name w:val="ConsPlusCell"/>
    <w:rsid w:val="003028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30289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028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f0">
    <w:name w:val="Table Grid"/>
    <w:basedOn w:val="a1"/>
    <w:uiPriority w:val="59"/>
    <w:rsid w:val="00B34B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52116E6A289BF369CB39771E0A7B6931023C83C17B871DEEBA89A380C87F6286CA5DA0B5211D7E3001E5EE84BC1F42D7A7E7591Ak71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Svirica</cp:lastModifiedBy>
  <cp:revision>3</cp:revision>
  <cp:lastPrinted>2025-11-06T10:48:00Z</cp:lastPrinted>
  <dcterms:created xsi:type="dcterms:W3CDTF">2025-11-06T10:47:00Z</dcterms:created>
  <dcterms:modified xsi:type="dcterms:W3CDTF">2025-11-06T10:49:00Z</dcterms:modified>
</cp:coreProperties>
</file>