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96"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D2712" w:rsidRPr="00603FBB" w:rsidRDefault="002D2712" w:rsidP="009261CE">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t xml:space="preserve">                                                          </w:t>
      </w:r>
      <w:r w:rsidRPr="00603FBB">
        <w:rPr>
          <w:rFonts w:ascii="Times New Roman" w:hAnsi="Times New Roman" w:cs="Times New Roman"/>
          <w:noProof/>
          <w:sz w:val="28"/>
          <w:szCs w:val="28"/>
          <w:lang w:eastAsia="ru-RU"/>
        </w:rPr>
        <w:drawing>
          <wp:inline distT="0" distB="0" distL="0" distR="0">
            <wp:extent cx="647065" cy="716280"/>
            <wp:effectExtent l="19050" t="0" r="63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7065" cy="71628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b/>
          <w:noProof/>
          <w:sz w:val="28"/>
          <w:szCs w:val="28"/>
        </w:rPr>
        <w:t xml:space="preserve">                                        </w:t>
      </w:r>
    </w:p>
    <w:p w:rsidR="002D2712" w:rsidRPr="00603FBB" w:rsidRDefault="002D2712" w:rsidP="002D2712">
      <w:pPr>
        <w:spacing w:after="0" w:line="240" w:lineRule="auto"/>
        <w:jc w:val="center"/>
        <w:rPr>
          <w:rFonts w:ascii="Times New Roman" w:hAnsi="Times New Roman" w:cs="Times New Roman"/>
          <w:b/>
          <w:sz w:val="28"/>
          <w:szCs w:val="28"/>
        </w:rPr>
      </w:pPr>
      <w:r w:rsidRPr="00603FBB">
        <w:rPr>
          <w:rFonts w:ascii="Times New Roman" w:hAnsi="Times New Roman" w:cs="Times New Roman"/>
          <w:b/>
          <w:sz w:val="28"/>
          <w:szCs w:val="28"/>
        </w:rPr>
        <w:t>Администрация</w:t>
      </w:r>
    </w:p>
    <w:p w:rsidR="002D2712" w:rsidRPr="00603FBB" w:rsidRDefault="002D2712" w:rsidP="002D2712">
      <w:pPr>
        <w:spacing w:after="0" w:line="240" w:lineRule="auto"/>
        <w:jc w:val="center"/>
        <w:rPr>
          <w:rFonts w:ascii="Times New Roman" w:hAnsi="Times New Roman" w:cs="Times New Roman"/>
          <w:b/>
          <w:sz w:val="28"/>
          <w:szCs w:val="28"/>
        </w:rPr>
      </w:pPr>
      <w:r w:rsidRPr="00603FBB">
        <w:rPr>
          <w:rFonts w:ascii="Times New Roman" w:hAnsi="Times New Roman" w:cs="Times New Roman"/>
          <w:b/>
          <w:sz w:val="28"/>
          <w:szCs w:val="28"/>
        </w:rPr>
        <w:t>муниципального образования</w:t>
      </w:r>
    </w:p>
    <w:p w:rsidR="002D2712" w:rsidRPr="00603FBB" w:rsidRDefault="002D2712" w:rsidP="002D2712">
      <w:pPr>
        <w:spacing w:after="0" w:line="240" w:lineRule="auto"/>
        <w:jc w:val="center"/>
        <w:rPr>
          <w:rFonts w:ascii="Times New Roman" w:hAnsi="Times New Roman" w:cs="Times New Roman"/>
          <w:b/>
          <w:sz w:val="28"/>
          <w:szCs w:val="28"/>
        </w:rPr>
      </w:pPr>
      <w:r w:rsidRPr="00603FBB">
        <w:rPr>
          <w:rFonts w:ascii="Times New Roman" w:hAnsi="Times New Roman" w:cs="Times New Roman"/>
          <w:b/>
          <w:sz w:val="28"/>
          <w:szCs w:val="28"/>
        </w:rPr>
        <w:t>Свирицкое сельское поселение</w:t>
      </w:r>
    </w:p>
    <w:p w:rsidR="002D2712" w:rsidRPr="00603FBB" w:rsidRDefault="002D2712" w:rsidP="002D2712">
      <w:pPr>
        <w:spacing w:after="0" w:line="240" w:lineRule="auto"/>
        <w:jc w:val="center"/>
        <w:rPr>
          <w:rFonts w:ascii="Times New Roman" w:hAnsi="Times New Roman" w:cs="Times New Roman"/>
          <w:b/>
          <w:sz w:val="28"/>
          <w:szCs w:val="28"/>
        </w:rPr>
      </w:pPr>
      <w:r w:rsidRPr="00603FBB">
        <w:rPr>
          <w:rFonts w:ascii="Times New Roman" w:hAnsi="Times New Roman" w:cs="Times New Roman"/>
          <w:b/>
          <w:sz w:val="28"/>
          <w:szCs w:val="28"/>
        </w:rPr>
        <w:t>Волховского муниципального района</w:t>
      </w:r>
    </w:p>
    <w:p w:rsidR="002D2712" w:rsidRPr="00603FBB" w:rsidRDefault="002D2712" w:rsidP="002D2712">
      <w:pPr>
        <w:spacing w:after="0" w:line="240" w:lineRule="auto"/>
        <w:jc w:val="center"/>
        <w:rPr>
          <w:rFonts w:ascii="Times New Roman" w:hAnsi="Times New Roman" w:cs="Times New Roman"/>
          <w:b/>
          <w:sz w:val="28"/>
          <w:szCs w:val="28"/>
        </w:rPr>
      </w:pPr>
      <w:r w:rsidRPr="00603FBB">
        <w:rPr>
          <w:rFonts w:ascii="Times New Roman" w:hAnsi="Times New Roman" w:cs="Times New Roman"/>
          <w:b/>
          <w:sz w:val="28"/>
          <w:szCs w:val="28"/>
        </w:rPr>
        <w:t>Ленинградской области</w:t>
      </w:r>
    </w:p>
    <w:p w:rsidR="004F4125" w:rsidRPr="00DE4C45" w:rsidRDefault="004F4125" w:rsidP="004F4125">
      <w:pPr>
        <w:spacing w:after="0" w:line="240" w:lineRule="auto"/>
        <w:rPr>
          <w:rFonts w:ascii="Times New Roman" w:eastAsia="Times New Roman" w:hAnsi="Times New Roman"/>
          <w:sz w:val="24"/>
          <w:szCs w:val="24"/>
          <w:lang w:eastAsia="ru-RU"/>
        </w:rPr>
      </w:pPr>
    </w:p>
    <w:p w:rsidR="004F4125" w:rsidRPr="002D2712" w:rsidRDefault="004F4125" w:rsidP="004F4125">
      <w:pPr>
        <w:spacing w:after="0" w:line="240" w:lineRule="auto"/>
        <w:jc w:val="center"/>
        <w:rPr>
          <w:rFonts w:ascii="Times New Roman" w:eastAsia="Times New Roman" w:hAnsi="Times New Roman"/>
          <w:b/>
          <w:sz w:val="28"/>
          <w:szCs w:val="28"/>
          <w:lang w:eastAsia="ru-RU"/>
        </w:rPr>
      </w:pPr>
      <w:r w:rsidRPr="002D2712">
        <w:rPr>
          <w:rFonts w:ascii="Times New Roman" w:eastAsia="Times New Roman" w:hAnsi="Times New Roman"/>
          <w:b/>
          <w:sz w:val="28"/>
          <w:szCs w:val="28"/>
          <w:lang w:eastAsia="ru-RU"/>
        </w:rPr>
        <w:t xml:space="preserve">ПОСТАНОВЛЕНИЕ </w:t>
      </w:r>
    </w:p>
    <w:p w:rsidR="008446ED" w:rsidRPr="008446ED" w:rsidRDefault="008446ED" w:rsidP="008446ED">
      <w:pPr>
        <w:spacing w:after="0" w:line="240" w:lineRule="auto"/>
        <w:jc w:val="both"/>
        <w:rPr>
          <w:rFonts w:ascii="Times New Roman" w:eastAsia="Times New Roman" w:hAnsi="Times New Roman"/>
          <w:sz w:val="24"/>
          <w:szCs w:val="24"/>
          <w:lang w:eastAsia="ru-RU"/>
        </w:rPr>
      </w:pPr>
    </w:p>
    <w:p w:rsidR="008446ED" w:rsidRPr="009261CE" w:rsidRDefault="009261CE" w:rsidP="008446ED">
      <w:pPr>
        <w:spacing w:after="0" w:line="240" w:lineRule="auto"/>
        <w:jc w:val="both"/>
        <w:rPr>
          <w:rFonts w:ascii="Times New Roman" w:eastAsia="Times New Roman" w:hAnsi="Times New Roman"/>
          <w:b/>
          <w:sz w:val="28"/>
          <w:szCs w:val="28"/>
          <w:lang w:eastAsia="ru-RU"/>
        </w:rPr>
      </w:pPr>
      <w:r w:rsidRPr="009261CE">
        <w:rPr>
          <w:rFonts w:ascii="Times New Roman" w:eastAsia="Times New Roman" w:hAnsi="Times New Roman"/>
          <w:b/>
          <w:sz w:val="28"/>
          <w:szCs w:val="28"/>
          <w:lang w:eastAsia="ru-RU"/>
        </w:rPr>
        <w:t>о</w:t>
      </w:r>
      <w:r w:rsidR="002D2712" w:rsidRPr="009261CE">
        <w:rPr>
          <w:rFonts w:ascii="Times New Roman" w:eastAsia="Times New Roman" w:hAnsi="Times New Roman"/>
          <w:b/>
          <w:sz w:val="28"/>
          <w:szCs w:val="28"/>
          <w:lang w:eastAsia="ru-RU"/>
        </w:rPr>
        <w:t>т «</w:t>
      </w:r>
      <w:r w:rsidRPr="009261CE">
        <w:rPr>
          <w:rFonts w:ascii="Times New Roman" w:eastAsia="Times New Roman" w:hAnsi="Times New Roman"/>
          <w:b/>
          <w:sz w:val="28"/>
          <w:szCs w:val="28"/>
          <w:lang w:eastAsia="ru-RU"/>
        </w:rPr>
        <w:t>23</w:t>
      </w:r>
      <w:r w:rsidR="002D2712" w:rsidRPr="009261CE">
        <w:rPr>
          <w:rFonts w:ascii="Times New Roman" w:eastAsia="Times New Roman" w:hAnsi="Times New Roman"/>
          <w:b/>
          <w:sz w:val="28"/>
          <w:szCs w:val="28"/>
          <w:lang w:eastAsia="ru-RU"/>
        </w:rPr>
        <w:t>»</w:t>
      </w:r>
      <w:r w:rsidRPr="009261CE">
        <w:rPr>
          <w:rFonts w:ascii="Times New Roman" w:eastAsia="Times New Roman" w:hAnsi="Times New Roman"/>
          <w:b/>
          <w:sz w:val="28"/>
          <w:szCs w:val="28"/>
          <w:lang w:eastAsia="ru-RU"/>
        </w:rPr>
        <w:t xml:space="preserve"> ноября 2020 года</w:t>
      </w:r>
      <w:r w:rsidR="002D2712" w:rsidRPr="009261CE">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002D2712" w:rsidRPr="009261CE">
        <w:rPr>
          <w:rFonts w:ascii="Times New Roman" w:eastAsia="Times New Roman" w:hAnsi="Times New Roman"/>
          <w:b/>
          <w:sz w:val="28"/>
          <w:szCs w:val="28"/>
          <w:lang w:eastAsia="ru-RU"/>
        </w:rPr>
        <w:t>№</w:t>
      </w:r>
      <w:r w:rsidRPr="009261CE">
        <w:rPr>
          <w:rFonts w:ascii="Times New Roman" w:eastAsia="Times New Roman" w:hAnsi="Times New Roman"/>
          <w:b/>
          <w:sz w:val="28"/>
          <w:szCs w:val="28"/>
          <w:lang w:eastAsia="ru-RU"/>
        </w:rPr>
        <w:t>134</w:t>
      </w:r>
    </w:p>
    <w:p w:rsidR="004F4125" w:rsidRPr="002D2712" w:rsidRDefault="004F4125" w:rsidP="004F4125">
      <w:pPr>
        <w:spacing w:after="0" w:line="240" w:lineRule="auto"/>
        <w:jc w:val="both"/>
        <w:rPr>
          <w:rFonts w:ascii="Times New Roman" w:eastAsia="Times New Roman" w:hAnsi="Times New Roman"/>
          <w:sz w:val="28"/>
          <w:szCs w:val="28"/>
          <w:lang w:eastAsia="ru-RU"/>
        </w:rPr>
      </w:pPr>
    </w:p>
    <w:p w:rsidR="00E25B84" w:rsidRPr="002D2712" w:rsidRDefault="00E25B84" w:rsidP="00E25B84">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sz w:val="28"/>
          <w:szCs w:val="28"/>
          <w:lang w:eastAsia="ru-RU"/>
        </w:rPr>
      </w:pPr>
      <w:r w:rsidRPr="002D2712">
        <w:rPr>
          <w:rFonts w:ascii="Times New Roman" w:eastAsia="Times New Roman" w:hAnsi="Times New Roman"/>
          <w:b/>
          <w:sz w:val="28"/>
          <w:szCs w:val="28"/>
          <w:lang w:eastAsia="ru-RU"/>
        </w:rPr>
        <w:t>Об</w:t>
      </w:r>
      <w:r w:rsidR="00855B4B" w:rsidRPr="002D2712">
        <w:rPr>
          <w:rFonts w:ascii="Times New Roman" w:eastAsia="Times New Roman" w:hAnsi="Times New Roman"/>
          <w:b/>
          <w:sz w:val="28"/>
          <w:szCs w:val="28"/>
          <w:lang w:eastAsia="ru-RU"/>
        </w:rPr>
        <w:t xml:space="preserve"> </w:t>
      </w:r>
      <w:r w:rsidRPr="002D2712">
        <w:rPr>
          <w:rFonts w:ascii="Times New Roman" w:eastAsia="Times New Roman" w:hAnsi="Times New Roman"/>
          <w:b/>
          <w:sz w:val="28"/>
          <w:szCs w:val="28"/>
          <w:lang w:eastAsia="ru-RU"/>
        </w:rPr>
        <w:t>утверждении административного регламента</w:t>
      </w:r>
    </w:p>
    <w:p w:rsidR="00E25B84" w:rsidRPr="002D2712" w:rsidRDefault="00EC4643" w:rsidP="00E25B84">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00E25B84" w:rsidRPr="002D2712">
        <w:rPr>
          <w:rFonts w:ascii="Times New Roman" w:eastAsia="Times New Roman" w:hAnsi="Times New Roman"/>
          <w:b/>
          <w:sz w:val="28"/>
          <w:szCs w:val="28"/>
          <w:lang w:eastAsia="ru-RU"/>
        </w:rPr>
        <w:t>о</w:t>
      </w:r>
      <w:r>
        <w:rPr>
          <w:rFonts w:ascii="Times New Roman" w:eastAsia="Times New Roman" w:hAnsi="Times New Roman"/>
          <w:b/>
          <w:sz w:val="28"/>
          <w:szCs w:val="28"/>
          <w:lang w:eastAsia="ru-RU"/>
        </w:rPr>
        <w:t xml:space="preserve"> </w:t>
      </w:r>
      <w:r w:rsidR="00E25B84" w:rsidRPr="002D2712">
        <w:rPr>
          <w:rFonts w:ascii="Times New Roman" w:eastAsia="Times New Roman" w:hAnsi="Times New Roman"/>
          <w:b/>
          <w:sz w:val="28"/>
          <w:szCs w:val="28"/>
          <w:lang w:eastAsia="ru-RU"/>
        </w:rPr>
        <w:t>предоставлению муниципальной услуги</w:t>
      </w:r>
    </w:p>
    <w:p w:rsidR="00E25B84" w:rsidRPr="002D2712" w:rsidRDefault="00E25B84" w:rsidP="00E25B84">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sz w:val="28"/>
          <w:szCs w:val="28"/>
          <w:lang w:eastAsia="ru-RU"/>
        </w:rPr>
      </w:pPr>
      <w:r w:rsidRPr="002D2712">
        <w:rPr>
          <w:rFonts w:ascii="Times New Roman" w:eastAsia="Times New Roman" w:hAnsi="Times New Roman"/>
          <w:b/>
          <w:sz w:val="28"/>
          <w:szCs w:val="28"/>
          <w:lang w:eastAsia="ru-RU"/>
        </w:rPr>
        <w:t>«Предоставление</w:t>
      </w:r>
      <w:r w:rsidR="00D145A1">
        <w:rPr>
          <w:rFonts w:ascii="Times New Roman" w:eastAsia="Times New Roman" w:hAnsi="Times New Roman"/>
          <w:b/>
          <w:sz w:val="28"/>
          <w:szCs w:val="28"/>
          <w:lang w:eastAsia="ru-RU"/>
        </w:rPr>
        <w:t xml:space="preserve"> </w:t>
      </w:r>
      <w:r w:rsidRPr="002D2712">
        <w:rPr>
          <w:rFonts w:ascii="Times New Roman" w:eastAsia="Times New Roman" w:hAnsi="Times New Roman"/>
          <w:b/>
          <w:sz w:val="28"/>
          <w:szCs w:val="28"/>
          <w:lang w:eastAsia="ru-RU"/>
        </w:rPr>
        <w:t>разрешения на осуществление земляных</w:t>
      </w:r>
      <w:r w:rsidR="00D145A1">
        <w:rPr>
          <w:rFonts w:ascii="Times New Roman" w:eastAsia="Times New Roman" w:hAnsi="Times New Roman"/>
          <w:b/>
          <w:sz w:val="28"/>
          <w:szCs w:val="28"/>
          <w:lang w:eastAsia="ru-RU"/>
        </w:rPr>
        <w:t xml:space="preserve"> </w:t>
      </w:r>
      <w:r w:rsidRPr="002D2712">
        <w:rPr>
          <w:rFonts w:ascii="Times New Roman" w:eastAsia="Times New Roman" w:hAnsi="Times New Roman"/>
          <w:b/>
          <w:sz w:val="28"/>
          <w:szCs w:val="28"/>
          <w:lang w:eastAsia="ru-RU"/>
        </w:rPr>
        <w:t>работ»</w:t>
      </w:r>
    </w:p>
    <w:p w:rsidR="004F4125" w:rsidRPr="00AD5543" w:rsidRDefault="004F4125" w:rsidP="004F4125">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sz w:val="24"/>
          <w:szCs w:val="24"/>
          <w:lang w:eastAsia="ru-RU"/>
        </w:rPr>
      </w:pPr>
    </w:p>
    <w:p w:rsidR="004F4125" w:rsidRDefault="004F4125" w:rsidP="002D2712">
      <w:pPr>
        <w:spacing w:after="0" w:line="22" w:lineRule="atLeast"/>
        <w:ind w:firstLine="708"/>
        <w:jc w:val="both"/>
        <w:rPr>
          <w:rFonts w:ascii="Times New Roman" w:eastAsia="Times New Roman" w:hAnsi="Times New Roman"/>
          <w:sz w:val="28"/>
          <w:szCs w:val="28"/>
          <w:lang w:eastAsia="ru-RU"/>
        </w:rPr>
      </w:pPr>
      <w:r w:rsidRPr="002D2712">
        <w:rPr>
          <w:rFonts w:ascii="Times New Roman" w:eastAsia="Times New Roman" w:hAnsi="Times New Roman"/>
          <w:sz w:val="28"/>
          <w:szCs w:val="28"/>
          <w:lang w:eastAsia="ru-RU"/>
        </w:rPr>
        <w:t xml:space="preserve">В соответствии с Федеральным законом от </w:t>
      </w:r>
      <w:r w:rsidR="00056E0C" w:rsidRPr="002D2712">
        <w:rPr>
          <w:rFonts w:ascii="Times New Roman" w:eastAsia="Times New Roman" w:hAnsi="Times New Roman"/>
          <w:sz w:val="28"/>
          <w:szCs w:val="28"/>
          <w:lang w:eastAsia="ru-RU"/>
        </w:rPr>
        <w:t xml:space="preserve">06.10.2003г. № 131-ФЗ «Об общих принципах организации местного самоуправления в Российской Федерации», Федеральным законом от </w:t>
      </w:r>
      <w:r w:rsidRPr="002D2712">
        <w:rPr>
          <w:rFonts w:ascii="Times New Roman" w:eastAsia="Times New Roman" w:hAnsi="Times New Roman"/>
          <w:sz w:val="28"/>
          <w:szCs w:val="28"/>
          <w:lang w:eastAsia="ru-RU"/>
        </w:rPr>
        <w:t>27.07.2010 № 210-ФЗ «Об организации предоставления государс</w:t>
      </w:r>
      <w:r w:rsidR="002A4BCC" w:rsidRPr="002D2712">
        <w:rPr>
          <w:rFonts w:ascii="Times New Roman" w:eastAsia="Times New Roman" w:hAnsi="Times New Roman"/>
          <w:sz w:val="28"/>
          <w:szCs w:val="28"/>
          <w:lang w:eastAsia="ru-RU"/>
        </w:rPr>
        <w:t xml:space="preserve">твенных и муниципальных услуг», </w:t>
      </w:r>
      <w:r w:rsidRPr="002D2712">
        <w:rPr>
          <w:rFonts w:ascii="Times New Roman" w:eastAsia="Times New Roman" w:hAnsi="Times New Roman"/>
          <w:sz w:val="28"/>
          <w:szCs w:val="28"/>
          <w:lang w:eastAsia="ru-RU"/>
        </w:rPr>
        <w:t xml:space="preserve">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w:t>
      </w:r>
      <w:r w:rsidR="005437DB" w:rsidRPr="002D2712">
        <w:rPr>
          <w:rFonts w:ascii="Times New Roman" w:eastAsia="Times New Roman" w:hAnsi="Times New Roman"/>
          <w:sz w:val="28"/>
          <w:szCs w:val="28"/>
          <w:lang w:eastAsia="ru-RU"/>
        </w:rPr>
        <w:t>услуг) в Ленинградской области,</w:t>
      </w:r>
      <w:r w:rsidR="002D2712" w:rsidRPr="002D2712">
        <w:rPr>
          <w:rFonts w:ascii="Times New Roman" w:eastAsia="Times New Roman" w:hAnsi="Times New Roman"/>
          <w:sz w:val="28"/>
          <w:szCs w:val="28"/>
          <w:lang w:eastAsia="ru-RU"/>
        </w:rPr>
        <w:t xml:space="preserve"> постановлением муниципального образования Свирицкое сельское поселение </w:t>
      </w:r>
      <w:r w:rsidR="002D2712">
        <w:rPr>
          <w:rFonts w:ascii="Times New Roman" w:eastAsia="Times New Roman" w:hAnsi="Times New Roman"/>
          <w:sz w:val="28"/>
          <w:szCs w:val="28"/>
          <w:lang w:eastAsia="ru-RU"/>
        </w:rPr>
        <w:t>от 23.06.2020г. №72 «</w:t>
      </w:r>
      <w:r w:rsidR="002D2712" w:rsidRPr="002D2712">
        <w:rPr>
          <w:rFonts w:ascii="Times New Roman" w:eastAsia="Times New Roman" w:hAnsi="Times New Roman"/>
          <w:sz w:val="28"/>
          <w:szCs w:val="28"/>
          <w:lang w:eastAsia="ru-RU"/>
        </w:rPr>
        <w:t xml:space="preserve">О порядке разработки и утверждении административных регламентов предоставления муниципальных услуг», администрация </w:t>
      </w:r>
      <w:r w:rsidR="002D2712" w:rsidRPr="002D2712">
        <w:rPr>
          <w:rFonts w:ascii="Times New Roman" w:eastAsia="Times New Roman" w:hAnsi="Times New Roman"/>
          <w:b/>
          <w:sz w:val="28"/>
          <w:szCs w:val="28"/>
          <w:lang w:eastAsia="ru-RU"/>
        </w:rPr>
        <w:t>постановляет</w:t>
      </w:r>
      <w:r w:rsidR="002D2712">
        <w:rPr>
          <w:rFonts w:ascii="Times New Roman" w:eastAsia="Times New Roman" w:hAnsi="Times New Roman"/>
          <w:sz w:val="28"/>
          <w:szCs w:val="28"/>
          <w:lang w:eastAsia="ru-RU"/>
        </w:rPr>
        <w:t>:</w:t>
      </w:r>
    </w:p>
    <w:p w:rsidR="002D2712" w:rsidRPr="002D2712" w:rsidRDefault="002D2712" w:rsidP="002D2712">
      <w:pPr>
        <w:spacing w:after="0" w:line="22" w:lineRule="atLeast"/>
        <w:ind w:firstLine="708"/>
        <w:jc w:val="both"/>
        <w:rPr>
          <w:rFonts w:ascii="Times New Roman" w:eastAsia="Times New Roman" w:hAnsi="Times New Roman"/>
          <w:sz w:val="28"/>
          <w:szCs w:val="28"/>
          <w:lang w:eastAsia="ru-RU"/>
        </w:rPr>
      </w:pPr>
    </w:p>
    <w:p w:rsidR="00901A41" w:rsidRPr="002D2712" w:rsidRDefault="004F4125" w:rsidP="00D145A1">
      <w:pPr>
        <w:spacing w:after="0" w:line="240" w:lineRule="auto"/>
        <w:ind w:firstLine="709"/>
        <w:jc w:val="both"/>
        <w:rPr>
          <w:rFonts w:ascii="Times New Roman" w:eastAsia="Times New Roman" w:hAnsi="Times New Roman" w:cs="Times New Roman"/>
          <w:sz w:val="28"/>
          <w:szCs w:val="28"/>
          <w:lang w:eastAsia="ru-RU"/>
        </w:rPr>
      </w:pPr>
      <w:r w:rsidRPr="002D2712">
        <w:rPr>
          <w:rFonts w:ascii="Times New Roman" w:eastAsia="Times New Roman" w:hAnsi="Times New Roman" w:cs="Times New Roman"/>
          <w:sz w:val="28"/>
          <w:szCs w:val="28"/>
          <w:lang w:eastAsia="ru-RU"/>
        </w:rPr>
        <w:t xml:space="preserve">1. Утвердить прилагаемый </w:t>
      </w:r>
      <w:r w:rsidRPr="002D2712">
        <w:rPr>
          <w:rFonts w:ascii="Times New Roman" w:eastAsia="Times New Roman" w:hAnsi="Times New Roman" w:cs="Times New Roman"/>
          <w:iCs/>
          <w:sz w:val="28"/>
          <w:szCs w:val="28"/>
          <w:lang w:eastAsia="ru-RU"/>
        </w:rPr>
        <w:t>административный регламент</w:t>
      </w:r>
      <w:r w:rsidR="002D2712">
        <w:rPr>
          <w:rFonts w:ascii="Times New Roman" w:eastAsia="Times New Roman" w:hAnsi="Times New Roman" w:cs="Times New Roman"/>
          <w:iCs/>
          <w:sz w:val="28"/>
          <w:szCs w:val="28"/>
          <w:lang w:eastAsia="ru-RU"/>
        </w:rPr>
        <w:t xml:space="preserve"> </w:t>
      </w:r>
      <w:r w:rsidR="002A4BCC" w:rsidRPr="002D2712">
        <w:rPr>
          <w:rFonts w:ascii="Times New Roman" w:eastAsia="Times New Roman" w:hAnsi="Times New Roman" w:cs="Times New Roman"/>
          <w:bCs/>
          <w:sz w:val="28"/>
          <w:szCs w:val="28"/>
          <w:lang w:eastAsia="ru-RU"/>
        </w:rPr>
        <w:t xml:space="preserve">по </w:t>
      </w:r>
      <w:r w:rsidRPr="002D2712">
        <w:rPr>
          <w:rFonts w:ascii="Times New Roman" w:eastAsia="Times New Roman" w:hAnsi="Times New Roman" w:cs="Times New Roman"/>
          <w:iCs/>
          <w:sz w:val="28"/>
          <w:szCs w:val="28"/>
          <w:lang w:eastAsia="ru-RU"/>
        </w:rPr>
        <w:t>предоставлени</w:t>
      </w:r>
      <w:r w:rsidR="002A4BCC" w:rsidRPr="002D2712">
        <w:rPr>
          <w:rFonts w:ascii="Times New Roman" w:eastAsia="Times New Roman" w:hAnsi="Times New Roman" w:cs="Times New Roman"/>
          <w:iCs/>
          <w:sz w:val="28"/>
          <w:szCs w:val="28"/>
          <w:lang w:eastAsia="ru-RU"/>
        </w:rPr>
        <w:t>ю</w:t>
      </w:r>
      <w:r w:rsidRPr="002D2712">
        <w:rPr>
          <w:rFonts w:ascii="Times New Roman" w:eastAsia="Times New Roman" w:hAnsi="Times New Roman" w:cs="Times New Roman"/>
          <w:iCs/>
          <w:sz w:val="28"/>
          <w:szCs w:val="28"/>
          <w:lang w:eastAsia="ru-RU"/>
        </w:rPr>
        <w:t xml:space="preserve"> муниципальной услуги</w:t>
      </w:r>
      <w:r w:rsidRPr="002D2712">
        <w:rPr>
          <w:rFonts w:ascii="Times New Roman" w:eastAsia="Times New Roman" w:hAnsi="Times New Roman" w:cs="Times New Roman"/>
          <w:bCs/>
          <w:sz w:val="28"/>
          <w:szCs w:val="28"/>
          <w:lang w:eastAsia="ru-RU"/>
        </w:rPr>
        <w:t xml:space="preserve"> «</w:t>
      </w:r>
      <w:r w:rsidR="00E25B84" w:rsidRPr="002D2712">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2D2712">
        <w:rPr>
          <w:rFonts w:ascii="Times New Roman" w:eastAsia="Times New Roman" w:hAnsi="Times New Roman" w:cs="Times New Roman"/>
          <w:sz w:val="28"/>
          <w:szCs w:val="28"/>
          <w:lang w:eastAsia="ru-RU"/>
        </w:rPr>
        <w:t>»</w:t>
      </w:r>
      <w:r w:rsidR="002A4BCC" w:rsidRPr="002D2712">
        <w:rPr>
          <w:rFonts w:ascii="Times New Roman" w:eastAsia="Times New Roman" w:hAnsi="Times New Roman" w:cs="Times New Roman"/>
          <w:sz w:val="28"/>
          <w:szCs w:val="28"/>
          <w:lang w:eastAsia="ru-RU"/>
        </w:rPr>
        <w:t xml:space="preserve"> согласно Приложению.</w:t>
      </w:r>
    </w:p>
    <w:p w:rsidR="003D0E31" w:rsidRPr="003D0E31" w:rsidRDefault="002D2712" w:rsidP="003D0E31">
      <w:pPr>
        <w:spacing w:after="0" w:line="240" w:lineRule="auto"/>
        <w:ind w:firstLine="709"/>
        <w:jc w:val="both"/>
        <w:rPr>
          <w:rFonts w:ascii="Times New Roman" w:hAnsi="Times New Roman" w:cs="Times New Roman"/>
          <w:bCs/>
          <w:sz w:val="28"/>
          <w:szCs w:val="28"/>
        </w:rPr>
      </w:pPr>
      <w:r w:rsidRPr="003D0E31">
        <w:rPr>
          <w:rFonts w:ascii="Times New Roman" w:hAnsi="Times New Roman" w:cs="Times New Roman"/>
          <w:sz w:val="28"/>
          <w:szCs w:val="28"/>
        </w:rPr>
        <w:t>2</w:t>
      </w:r>
      <w:r w:rsidR="00901A41" w:rsidRPr="003D0E31">
        <w:rPr>
          <w:rFonts w:ascii="Times New Roman" w:hAnsi="Times New Roman" w:cs="Times New Roman"/>
          <w:sz w:val="28"/>
          <w:szCs w:val="28"/>
        </w:rPr>
        <w:t xml:space="preserve">. </w:t>
      </w:r>
      <w:r w:rsidR="003D0E31" w:rsidRPr="003D0E31">
        <w:rPr>
          <w:rFonts w:ascii="Times New Roman" w:hAnsi="Times New Roman" w:cs="Times New Roman"/>
          <w:bCs/>
          <w:sz w:val="28"/>
          <w:szCs w:val="28"/>
        </w:rPr>
        <w:t>Настоящее постановление подлежит официальному опубликованию</w:t>
      </w:r>
      <w:r w:rsidR="003D0E31" w:rsidRPr="003D0E31">
        <w:rPr>
          <w:rFonts w:ascii="Times New Roman" w:hAnsi="Times New Roman" w:cs="Times New Roman"/>
          <w:sz w:val="28"/>
          <w:szCs w:val="28"/>
        </w:rPr>
        <w:t xml:space="preserve">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sidR="003D0E31" w:rsidRPr="003D0E31">
        <w:rPr>
          <w:rFonts w:ascii="Times New Roman" w:hAnsi="Times New Roman" w:cs="Times New Roman"/>
          <w:sz w:val="28"/>
          <w:szCs w:val="28"/>
        </w:rPr>
        <w:t>www</w:t>
      </w:r>
      <w:proofErr w:type="spellEnd"/>
      <w:r w:rsidR="003D0E31" w:rsidRPr="003D0E31">
        <w:rPr>
          <w:rFonts w:ascii="Times New Roman" w:hAnsi="Times New Roman" w:cs="Times New Roman"/>
          <w:sz w:val="28"/>
          <w:szCs w:val="28"/>
        </w:rPr>
        <w:t>.</w:t>
      </w:r>
      <w:proofErr w:type="spellStart"/>
      <w:r w:rsidR="003D0E31" w:rsidRPr="003D0E31">
        <w:rPr>
          <w:rFonts w:ascii="Times New Roman" w:hAnsi="Times New Roman" w:cs="Times New Roman"/>
          <w:sz w:val="28"/>
          <w:szCs w:val="28"/>
          <w:lang w:val="en-US"/>
        </w:rPr>
        <w:t>svirica</w:t>
      </w:r>
      <w:proofErr w:type="spellEnd"/>
      <w:r w:rsidR="003D0E31" w:rsidRPr="003D0E31">
        <w:rPr>
          <w:rFonts w:ascii="Times New Roman" w:hAnsi="Times New Roman" w:cs="Times New Roman"/>
          <w:sz w:val="28"/>
          <w:szCs w:val="28"/>
        </w:rPr>
        <w:t>-</w:t>
      </w:r>
      <w:proofErr w:type="spellStart"/>
      <w:r w:rsidR="003D0E31" w:rsidRPr="003D0E31">
        <w:rPr>
          <w:rFonts w:ascii="Times New Roman" w:hAnsi="Times New Roman" w:cs="Times New Roman"/>
          <w:sz w:val="28"/>
          <w:szCs w:val="28"/>
          <w:lang w:val="en-US"/>
        </w:rPr>
        <w:t>adm</w:t>
      </w:r>
      <w:proofErr w:type="spellEnd"/>
      <w:r w:rsidR="003D0E31" w:rsidRPr="003D0E31">
        <w:rPr>
          <w:rFonts w:ascii="Times New Roman" w:hAnsi="Times New Roman" w:cs="Times New Roman"/>
          <w:sz w:val="28"/>
          <w:szCs w:val="28"/>
        </w:rPr>
        <w:t>.</w:t>
      </w:r>
      <w:proofErr w:type="spellStart"/>
      <w:r w:rsidR="003D0E31" w:rsidRPr="003D0E31">
        <w:rPr>
          <w:rFonts w:ascii="Times New Roman" w:hAnsi="Times New Roman" w:cs="Times New Roman"/>
          <w:sz w:val="28"/>
          <w:szCs w:val="28"/>
          <w:lang w:val="en-US"/>
        </w:rPr>
        <w:t>ru</w:t>
      </w:r>
      <w:proofErr w:type="spellEnd"/>
      <w:r w:rsidR="003D0E31" w:rsidRPr="003D0E31">
        <w:rPr>
          <w:rFonts w:ascii="Times New Roman" w:hAnsi="Times New Roman" w:cs="Times New Roman"/>
          <w:sz w:val="28"/>
          <w:szCs w:val="28"/>
        </w:rPr>
        <w:t xml:space="preserve">/.                                                                                     </w:t>
      </w:r>
    </w:p>
    <w:p w:rsidR="003D0E31" w:rsidRPr="003D0E31" w:rsidRDefault="003D0E31" w:rsidP="003D0E31">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3</w:t>
      </w:r>
      <w:r w:rsidRPr="003D0E31">
        <w:rPr>
          <w:rFonts w:ascii="Times New Roman" w:hAnsi="Times New Roman" w:cs="Times New Roman"/>
          <w:sz w:val="28"/>
          <w:szCs w:val="28"/>
        </w:rPr>
        <w:t xml:space="preserve">. Постановление вступает в силу с момента его официального опубликования.    </w:t>
      </w:r>
    </w:p>
    <w:p w:rsidR="004F4125" w:rsidRPr="002D2712" w:rsidRDefault="003D0E31" w:rsidP="003D0E31">
      <w:pPr>
        <w:pStyle w:val="a3"/>
        <w:spacing w:line="240" w:lineRule="auto"/>
        <w:ind w:left="0" w:firstLine="709"/>
        <w:jc w:val="both"/>
        <w:rPr>
          <w:rFonts w:ascii="Times New Roman" w:hAnsi="Times New Roman" w:cs="Times New Roman"/>
          <w:sz w:val="28"/>
          <w:szCs w:val="28"/>
          <w:u w:val="single"/>
        </w:rPr>
      </w:pPr>
      <w:r>
        <w:rPr>
          <w:rFonts w:ascii="Times New Roman" w:eastAsia="Times New Roman" w:hAnsi="Times New Roman" w:cs="Times New Roman"/>
          <w:sz w:val="28"/>
          <w:szCs w:val="28"/>
          <w:lang w:eastAsia="ru-RU"/>
        </w:rPr>
        <w:t>4</w:t>
      </w:r>
      <w:r w:rsidR="004F4125" w:rsidRPr="002D2712">
        <w:rPr>
          <w:rFonts w:ascii="Times New Roman" w:eastAsia="Times New Roman" w:hAnsi="Times New Roman" w:cs="Times New Roman"/>
          <w:sz w:val="28"/>
          <w:szCs w:val="28"/>
          <w:lang w:eastAsia="ru-RU"/>
        </w:rPr>
        <w:t xml:space="preserve">. </w:t>
      </w:r>
      <w:proofErr w:type="gramStart"/>
      <w:r w:rsidR="004F4125" w:rsidRPr="002D2712">
        <w:rPr>
          <w:rFonts w:ascii="Times New Roman" w:eastAsia="Times New Roman" w:hAnsi="Times New Roman" w:cs="Times New Roman"/>
          <w:sz w:val="28"/>
          <w:szCs w:val="28"/>
          <w:lang w:eastAsia="ru-RU"/>
        </w:rPr>
        <w:t>Контроль за</w:t>
      </w:r>
      <w:proofErr w:type="gramEnd"/>
      <w:r w:rsidR="004F4125" w:rsidRPr="002D2712">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4F4125" w:rsidRPr="002D2712" w:rsidRDefault="002D2712" w:rsidP="00901A41">
      <w:pPr>
        <w:spacing w:after="0" w:line="2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F4125" w:rsidRPr="002D2712" w:rsidRDefault="004F4125" w:rsidP="00644D31">
      <w:pPr>
        <w:spacing w:after="0" w:line="22" w:lineRule="atLeast"/>
        <w:jc w:val="both"/>
        <w:rPr>
          <w:rFonts w:ascii="Times New Roman" w:eastAsia="Times New Roman" w:hAnsi="Times New Roman" w:cs="Times New Roman"/>
          <w:sz w:val="28"/>
          <w:szCs w:val="28"/>
          <w:lang w:eastAsia="ru-RU"/>
        </w:rPr>
      </w:pPr>
      <w:r w:rsidRPr="002D2712">
        <w:rPr>
          <w:rFonts w:ascii="Times New Roman" w:eastAsia="Times New Roman" w:hAnsi="Times New Roman" w:cs="Times New Roman"/>
          <w:sz w:val="28"/>
          <w:szCs w:val="28"/>
          <w:lang w:eastAsia="ru-RU"/>
        </w:rPr>
        <w:t xml:space="preserve">Глава администрации </w:t>
      </w:r>
      <w:r w:rsidR="002D2712">
        <w:rPr>
          <w:rFonts w:ascii="Times New Roman" w:eastAsia="Times New Roman" w:hAnsi="Times New Roman" w:cs="Times New Roman"/>
          <w:sz w:val="28"/>
          <w:szCs w:val="28"/>
          <w:lang w:eastAsia="ru-RU"/>
        </w:rPr>
        <w:t xml:space="preserve">                                                                  В.А.Атаманова</w:t>
      </w:r>
    </w:p>
    <w:p w:rsidR="004F4125" w:rsidRDefault="004F4125" w:rsidP="008F6DB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D2712" w:rsidRDefault="002D2712" w:rsidP="008F6DB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D2712" w:rsidRPr="002D2712" w:rsidRDefault="002D2712" w:rsidP="002D2712">
      <w:pPr>
        <w:widowControl w:val="0"/>
        <w:tabs>
          <w:tab w:val="left" w:pos="2960"/>
        </w:tabs>
        <w:autoSpaceDE w:val="0"/>
        <w:spacing w:after="0" w:line="240" w:lineRule="auto"/>
        <w:rPr>
          <w:rFonts w:ascii="Times New Roman" w:eastAsia="Arial Unicode MS" w:hAnsi="Times New Roman" w:cs="Times New Roman"/>
          <w:bCs/>
          <w:sz w:val="16"/>
          <w:szCs w:val="16"/>
        </w:rPr>
      </w:pPr>
      <w:r w:rsidRPr="002D2712">
        <w:rPr>
          <w:rFonts w:ascii="Times New Roman" w:eastAsia="Arial Unicode MS" w:hAnsi="Times New Roman" w:cs="Times New Roman"/>
          <w:bCs/>
          <w:sz w:val="16"/>
          <w:szCs w:val="16"/>
        </w:rPr>
        <w:t xml:space="preserve">Исп. </w:t>
      </w:r>
      <w:proofErr w:type="spellStart"/>
      <w:r w:rsidRPr="002D2712">
        <w:rPr>
          <w:rFonts w:ascii="Times New Roman" w:eastAsia="Arial Unicode MS" w:hAnsi="Times New Roman" w:cs="Times New Roman"/>
          <w:bCs/>
          <w:sz w:val="16"/>
          <w:szCs w:val="16"/>
        </w:rPr>
        <w:t>Дураничева</w:t>
      </w:r>
      <w:proofErr w:type="spellEnd"/>
      <w:r w:rsidRPr="002D2712">
        <w:rPr>
          <w:rFonts w:ascii="Times New Roman" w:eastAsia="Arial Unicode MS" w:hAnsi="Times New Roman" w:cs="Times New Roman"/>
          <w:bCs/>
          <w:sz w:val="16"/>
          <w:szCs w:val="16"/>
        </w:rPr>
        <w:t xml:space="preserve"> С.В.</w:t>
      </w:r>
    </w:p>
    <w:p w:rsidR="002D2712" w:rsidRPr="002D2712" w:rsidRDefault="002D2712" w:rsidP="002D2712">
      <w:pPr>
        <w:widowControl w:val="0"/>
        <w:tabs>
          <w:tab w:val="left" w:pos="2960"/>
        </w:tabs>
        <w:autoSpaceDE w:val="0"/>
        <w:spacing w:after="0" w:line="240" w:lineRule="auto"/>
        <w:rPr>
          <w:rFonts w:ascii="Times New Roman" w:eastAsia="Arial Unicode MS" w:hAnsi="Times New Roman" w:cs="Times New Roman"/>
          <w:bCs/>
          <w:sz w:val="16"/>
          <w:szCs w:val="16"/>
        </w:rPr>
      </w:pPr>
      <w:r w:rsidRPr="002D2712">
        <w:rPr>
          <w:rFonts w:ascii="Times New Roman" w:eastAsia="Arial Unicode MS" w:hAnsi="Times New Roman" w:cs="Times New Roman"/>
          <w:bCs/>
          <w:sz w:val="16"/>
          <w:szCs w:val="16"/>
        </w:rPr>
        <w:t>Т.8(81363)44-225</w:t>
      </w:r>
    </w:p>
    <w:p w:rsidR="002D2712" w:rsidRPr="009E3588" w:rsidRDefault="002D2712" w:rsidP="002D27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4"/>
        <w:tblpPr w:leftFromText="180" w:rightFromText="180" w:vertAnchor="text" w:horzAnchor="margin" w:tblpXSpec="right" w:tblpY="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2"/>
      </w:tblGrid>
      <w:tr w:rsidR="007E3C9A" w:rsidRPr="007E3C9A" w:rsidTr="007E3C9A">
        <w:trPr>
          <w:trHeight w:val="1420"/>
        </w:trPr>
        <w:tc>
          <w:tcPr>
            <w:tcW w:w="0" w:type="auto"/>
          </w:tcPr>
          <w:p w:rsidR="007E3C9A" w:rsidRPr="007E3C9A" w:rsidRDefault="007E3C9A" w:rsidP="008F6DB5">
            <w:pPr>
              <w:widowControl w:val="0"/>
              <w:autoSpaceDE w:val="0"/>
              <w:autoSpaceDN w:val="0"/>
              <w:adjustRightInd w:val="0"/>
              <w:jc w:val="right"/>
              <w:outlineLvl w:val="0"/>
              <w:rPr>
                <w:rFonts w:ascii="Times New Roman" w:hAnsi="Times New Roman"/>
                <w:sz w:val="20"/>
                <w:szCs w:val="20"/>
              </w:rPr>
            </w:pPr>
            <w:r w:rsidRPr="007E3C9A">
              <w:rPr>
                <w:rFonts w:ascii="Times New Roman" w:hAnsi="Times New Roman"/>
                <w:sz w:val="20"/>
                <w:szCs w:val="20"/>
              </w:rPr>
              <w:t>У</w:t>
            </w:r>
            <w:r>
              <w:rPr>
                <w:rFonts w:ascii="Times New Roman" w:hAnsi="Times New Roman"/>
                <w:sz w:val="20"/>
                <w:szCs w:val="20"/>
              </w:rPr>
              <w:t>ТВЕРЖДЕН</w:t>
            </w:r>
          </w:p>
          <w:p w:rsidR="007E3C9A" w:rsidRPr="007E3C9A" w:rsidRDefault="007E3C9A" w:rsidP="008F6DB5">
            <w:pPr>
              <w:widowControl w:val="0"/>
              <w:autoSpaceDE w:val="0"/>
              <w:autoSpaceDN w:val="0"/>
              <w:adjustRightInd w:val="0"/>
              <w:jc w:val="right"/>
              <w:outlineLvl w:val="0"/>
              <w:rPr>
                <w:rFonts w:ascii="Times New Roman" w:hAnsi="Times New Roman"/>
                <w:sz w:val="20"/>
                <w:szCs w:val="20"/>
              </w:rPr>
            </w:pPr>
            <w:r w:rsidRPr="007E3C9A">
              <w:rPr>
                <w:rFonts w:ascii="Times New Roman" w:hAnsi="Times New Roman"/>
                <w:sz w:val="20"/>
                <w:szCs w:val="20"/>
              </w:rPr>
              <w:t>постановлением администрации</w:t>
            </w:r>
          </w:p>
          <w:p w:rsidR="007E3C9A" w:rsidRPr="007E3C9A" w:rsidRDefault="007E3C9A" w:rsidP="008F6DB5">
            <w:pPr>
              <w:widowControl w:val="0"/>
              <w:autoSpaceDE w:val="0"/>
              <w:autoSpaceDN w:val="0"/>
              <w:adjustRightInd w:val="0"/>
              <w:jc w:val="right"/>
              <w:outlineLvl w:val="0"/>
              <w:rPr>
                <w:rFonts w:ascii="Times New Roman" w:hAnsi="Times New Roman"/>
                <w:sz w:val="20"/>
                <w:szCs w:val="20"/>
              </w:rPr>
            </w:pPr>
            <w:r w:rsidRPr="007E3C9A">
              <w:rPr>
                <w:rFonts w:ascii="Times New Roman" w:hAnsi="Times New Roman"/>
                <w:sz w:val="20"/>
                <w:szCs w:val="20"/>
              </w:rPr>
              <w:t>муниципального образования</w:t>
            </w:r>
          </w:p>
          <w:p w:rsidR="007E3C9A" w:rsidRPr="007E3C9A" w:rsidRDefault="00FF2840" w:rsidP="008F6DB5">
            <w:pPr>
              <w:widowControl w:val="0"/>
              <w:autoSpaceDE w:val="0"/>
              <w:autoSpaceDN w:val="0"/>
              <w:adjustRightInd w:val="0"/>
              <w:jc w:val="right"/>
              <w:outlineLvl w:val="0"/>
              <w:rPr>
                <w:rFonts w:ascii="Times New Roman" w:hAnsi="Times New Roman"/>
                <w:sz w:val="20"/>
                <w:szCs w:val="20"/>
              </w:rPr>
            </w:pPr>
            <w:r>
              <w:rPr>
                <w:rFonts w:ascii="Times New Roman" w:hAnsi="Times New Roman"/>
                <w:sz w:val="20"/>
                <w:szCs w:val="20"/>
              </w:rPr>
              <w:t>Свирицкое</w:t>
            </w:r>
            <w:r w:rsidR="007E3C9A" w:rsidRPr="007E3C9A">
              <w:rPr>
                <w:rFonts w:ascii="Times New Roman" w:hAnsi="Times New Roman"/>
                <w:sz w:val="20"/>
                <w:szCs w:val="20"/>
              </w:rPr>
              <w:t xml:space="preserve"> сельское поселение</w:t>
            </w:r>
          </w:p>
          <w:p w:rsidR="007E3C9A" w:rsidRDefault="007E3C9A" w:rsidP="008F6DB5">
            <w:pPr>
              <w:widowControl w:val="0"/>
              <w:autoSpaceDE w:val="0"/>
              <w:autoSpaceDN w:val="0"/>
              <w:adjustRightInd w:val="0"/>
              <w:jc w:val="right"/>
              <w:outlineLvl w:val="0"/>
              <w:rPr>
                <w:rFonts w:ascii="Times New Roman" w:hAnsi="Times New Roman"/>
                <w:sz w:val="20"/>
                <w:szCs w:val="20"/>
              </w:rPr>
            </w:pPr>
            <w:r w:rsidRPr="007E3C9A">
              <w:rPr>
                <w:rFonts w:ascii="Times New Roman" w:hAnsi="Times New Roman"/>
                <w:sz w:val="20"/>
                <w:szCs w:val="20"/>
              </w:rPr>
              <w:t xml:space="preserve">от </w:t>
            </w:r>
            <w:r w:rsidR="009261CE">
              <w:rPr>
                <w:rFonts w:ascii="Times New Roman" w:hAnsi="Times New Roman"/>
                <w:sz w:val="20"/>
                <w:szCs w:val="20"/>
              </w:rPr>
              <w:t>«23» ноября 2020 года</w:t>
            </w:r>
            <w:r w:rsidRPr="007E3C9A">
              <w:rPr>
                <w:rFonts w:ascii="Times New Roman" w:hAnsi="Times New Roman"/>
                <w:sz w:val="20"/>
                <w:szCs w:val="20"/>
              </w:rPr>
              <w:t xml:space="preserve"> №</w:t>
            </w:r>
            <w:r w:rsidR="009261CE">
              <w:rPr>
                <w:rFonts w:ascii="Times New Roman" w:hAnsi="Times New Roman"/>
                <w:sz w:val="20"/>
                <w:szCs w:val="20"/>
              </w:rPr>
              <w:t>133</w:t>
            </w:r>
            <w:r w:rsidRPr="007E3C9A">
              <w:rPr>
                <w:rFonts w:ascii="Times New Roman" w:hAnsi="Times New Roman"/>
                <w:sz w:val="20"/>
                <w:szCs w:val="20"/>
              </w:rPr>
              <w:t xml:space="preserve"> </w:t>
            </w:r>
          </w:p>
          <w:p w:rsidR="00644D31" w:rsidRPr="007E3C9A" w:rsidRDefault="00644D31" w:rsidP="008F6DB5">
            <w:pPr>
              <w:widowControl w:val="0"/>
              <w:autoSpaceDE w:val="0"/>
              <w:autoSpaceDN w:val="0"/>
              <w:adjustRightInd w:val="0"/>
              <w:jc w:val="right"/>
              <w:outlineLvl w:val="0"/>
              <w:rPr>
                <w:rFonts w:ascii="Times New Roman" w:hAnsi="Times New Roman"/>
                <w:sz w:val="24"/>
                <w:szCs w:val="24"/>
              </w:rPr>
            </w:pPr>
            <w:r>
              <w:rPr>
                <w:rFonts w:ascii="Times New Roman" w:hAnsi="Times New Roman"/>
                <w:sz w:val="20"/>
                <w:szCs w:val="20"/>
              </w:rPr>
              <w:t>(Приложение)</w:t>
            </w:r>
          </w:p>
        </w:tc>
      </w:tr>
    </w:tbl>
    <w:p w:rsidR="007E3C9A" w:rsidRDefault="007E3C9A" w:rsidP="007E3C9A">
      <w:pPr>
        <w:widowControl w:val="0"/>
        <w:autoSpaceDE w:val="0"/>
        <w:autoSpaceDN w:val="0"/>
        <w:adjustRightInd w:val="0"/>
        <w:spacing w:after="0" w:line="240" w:lineRule="auto"/>
        <w:jc w:val="right"/>
        <w:outlineLvl w:val="0"/>
        <w:rPr>
          <w:rFonts w:ascii="Times New Roman" w:hAnsi="Times New Roman"/>
          <w:b/>
          <w:sz w:val="24"/>
          <w:szCs w:val="24"/>
        </w:rPr>
      </w:pPr>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DE4C45" w:rsidRDefault="00DE4C45"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bookmarkStart w:id="0" w:name="_GoBack"/>
      <w:bookmarkEnd w:id="0"/>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C765D6" w:rsidRPr="00EC631F" w:rsidRDefault="00C765D6" w:rsidP="00EC631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C631F">
        <w:rPr>
          <w:rFonts w:ascii="Times New Roman" w:eastAsia="Times New Roman" w:hAnsi="Times New Roman" w:cs="Times New Roman"/>
          <w:b/>
          <w:color w:val="000000"/>
          <w:sz w:val="24"/>
          <w:szCs w:val="24"/>
          <w:lang w:eastAsia="ru-RU"/>
        </w:rPr>
        <w:t>Административный регламент по предоставлению муниципальной услуги «Предоставление разрешения на осуществление земляных работ»</w:t>
      </w:r>
    </w:p>
    <w:p w:rsidR="00EC631F" w:rsidRPr="00EC631F" w:rsidRDefault="00EC631F" w:rsidP="00EC631F">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C765D6" w:rsidRPr="00EC631F" w:rsidRDefault="00C765D6" w:rsidP="00EC631F">
      <w:pPr>
        <w:pStyle w:val="a3"/>
        <w:numPr>
          <w:ilvl w:val="0"/>
          <w:numId w:val="6"/>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C631F">
        <w:rPr>
          <w:rFonts w:ascii="Times New Roman" w:eastAsia="Times New Roman" w:hAnsi="Times New Roman" w:cs="Times New Roman"/>
          <w:b/>
          <w:color w:val="000000"/>
          <w:sz w:val="24"/>
          <w:szCs w:val="24"/>
          <w:lang w:eastAsia="ru-RU"/>
        </w:rPr>
        <w:t>Общие положения</w:t>
      </w:r>
    </w:p>
    <w:p w:rsidR="00EC631F" w:rsidRPr="00EC631F" w:rsidRDefault="00EC631F" w:rsidP="00EC631F">
      <w:pPr>
        <w:pStyle w:val="a3"/>
        <w:shd w:val="clear" w:color="auto" w:fill="FFFFFF"/>
        <w:spacing w:after="0" w:line="240" w:lineRule="auto"/>
        <w:rPr>
          <w:rFonts w:ascii="Times New Roman" w:eastAsia="Times New Roman" w:hAnsi="Times New Roman" w:cs="Times New Roman"/>
          <w:b/>
          <w:color w:val="000000"/>
          <w:sz w:val="24"/>
          <w:szCs w:val="24"/>
          <w:lang w:eastAsia="ru-RU"/>
        </w:rPr>
      </w:pPr>
    </w:p>
    <w:p w:rsidR="00EC631F"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1.1. Наименование муниципальной услуги «Предоставление разрешения на осуществление</w:t>
      </w:r>
      <w:r w:rsidR="00EC631F" w:rsidRPr="00EC631F">
        <w:rPr>
          <w:rFonts w:ascii="Times New Roman" w:eastAsia="Times New Roman" w:hAnsi="Times New Roman" w:cs="Times New Roman"/>
          <w:color w:val="000000"/>
          <w:sz w:val="24"/>
          <w:szCs w:val="24"/>
          <w:lang w:eastAsia="ru-RU"/>
        </w:rPr>
        <w:t xml:space="preserve"> земляных работ».</w:t>
      </w:r>
    </w:p>
    <w:p w:rsidR="00EC631F"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1.2. Наименование органа местного самоуправления (далее - ОМСУ), предоставляющегомуниципальную услугу, и его структурного подразделения, ответственного за предоставление</w:t>
      </w:r>
      <w:r w:rsidR="00EC631F" w:rsidRPr="00EC631F">
        <w:rPr>
          <w:rFonts w:ascii="Times New Roman" w:eastAsia="Times New Roman" w:hAnsi="Times New Roman" w:cs="Times New Roman"/>
          <w:color w:val="000000"/>
          <w:sz w:val="24"/>
          <w:szCs w:val="24"/>
          <w:lang w:eastAsia="ru-RU"/>
        </w:rPr>
        <w:t xml:space="preserve"> муниципальной услуги.</w:t>
      </w:r>
    </w:p>
    <w:p w:rsidR="00C765D6"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1.2.1. Муниципальную услугу предоставляет местная администрация муниципального</w:t>
      </w:r>
      <w:r w:rsidR="00FF2840">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 xml:space="preserve">образования </w:t>
      </w:r>
      <w:r w:rsidR="00FF2840">
        <w:rPr>
          <w:rFonts w:ascii="Times New Roman" w:eastAsia="Times New Roman" w:hAnsi="Times New Roman" w:cs="Times New Roman"/>
          <w:color w:val="000000"/>
          <w:sz w:val="24"/>
          <w:szCs w:val="24"/>
          <w:lang w:eastAsia="ru-RU"/>
        </w:rPr>
        <w:t xml:space="preserve">Свирицкое </w:t>
      </w:r>
      <w:r w:rsidRPr="00EC631F">
        <w:rPr>
          <w:rFonts w:ascii="Times New Roman" w:eastAsia="Times New Roman" w:hAnsi="Times New Roman" w:cs="Times New Roman"/>
          <w:color w:val="000000"/>
          <w:sz w:val="24"/>
          <w:szCs w:val="24"/>
          <w:lang w:eastAsia="ru-RU"/>
        </w:rPr>
        <w:t xml:space="preserve"> сельское поселение муниципального образования </w:t>
      </w:r>
      <w:r w:rsidR="00FF2840">
        <w:rPr>
          <w:rFonts w:ascii="Times New Roman" w:eastAsia="Times New Roman" w:hAnsi="Times New Roman" w:cs="Times New Roman"/>
          <w:color w:val="000000"/>
          <w:sz w:val="24"/>
          <w:szCs w:val="24"/>
          <w:lang w:eastAsia="ru-RU"/>
        </w:rPr>
        <w:t>Волховский</w:t>
      </w:r>
      <w:r w:rsidR="00FF2840" w:rsidRPr="00FF2840">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муниципальный район Ленинградской области (далее – местная администрация).</w:t>
      </w:r>
    </w:p>
    <w:p w:rsidR="00C765D6"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Оказание муниципальной услуги осуществляется в предоставлении, продлении, закрытииразрешения (ордера) на осуществление земляных работ, представляющим собой документ</w:t>
      </w:r>
      <w:proofErr w:type="gramStart"/>
      <w:r w:rsidRPr="00EC631F">
        <w:rPr>
          <w:rFonts w:ascii="Times New Roman" w:eastAsia="Times New Roman" w:hAnsi="Times New Roman" w:cs="Times New Roman"/>
          <w:color w:val="000000"/>
          <w:sz w:val="24"/>
          <w:szCs w:val="24"/>
          <w:lang w:eastAsia="ru-RU"/>
        </w:rPr>
        <w:t>,д</w:t>
      </w:r>
      <w:proofErr w:type="gramEnd"/>
      <w:r w:rsidRPr="00EC631F">
        <w:rPr>
          <w:rFonts w:ascii="Times New Roman" w:eastAsia="Times New Roman" w:hAnsi="Times New Roman" w:cs="Times New Roman"/>
          <w:color w:val="000000"/>
          <w:sz w:val="24"/>
          <w:szCs w:val="24"/>
          <w:lang w:eastAsia="ru-RU"/>
        </w:rPr>
        <w:t xml:space="preserve">ающий право осуществлять производство земляных работ, их продление и закрытие </w:t>
      </w:r>
      <w:proofErr w:type="spellStart"/>
      <w:r w:rsidRPr="00EC631F">
        <w:rPr>
          <w:rFonts w:ascii="Times New Roman" w:eastAsia="Times New Roman" w:hAnsi="Times New Roman" w:cs="Times New Roman"/>
          <w:color w:val="000000"/>
          <w:sz w:val="24"/>
          <w:szCs w:val="24"/>
          <w:lang w:eastAsia="ru-RU"/>
        </w:rPr>
        <w:t>припрокладке</w:t>
      </w:r>
      <w:proofErr w:type="spellEnd"/>
      <w:r w:rsidRPr="00EC631F">
        <w:rPr>
          <w:rFonts w:ascii="Times New Roman" w:eastAsia="Times New Roman" w:hAnsi="Times New Roman" w:cs="Times New Roman"/>
          <w:color w:val="000000"/>
          <w:sz w:val="24"/>
          <w:szCs w:val="24"/>
          <w:lang w:eastAsia="ru-RU"/>
        </w:rPr>
        <w:t>, ремонте сетей инженерно-технического обеспечения (</w:t>
      </w:r>
      <w:proofErr w:type="spellStart"/>
      <w:r w:rsidRPr="00EC631F">
        <w:rPr>
          <w:rFonts w:ascii="Times New Roman" w:eastAsia="Times New Roman" w:hAnsi="Times New Roman" w:cs="Times New Roman"/>
          <w:color w:val="000000"/>
          <w:sz w:val="24"/>
          <w:szCs w:val="24"/>
          <w:lang w:eastAsia="ru-RU"/>
        </w:rPr>
        <w:t>водо</w:t>
      </w:r>
      <w:proofErr w:type="spellEnd"/>
      <w:r w:rsidRPr="00EC631F">
        <w:rPr>
          <w:rFonts w:ascii="Times New Roman" w:eastAsia="Times New Roman" w:hAnsi="Times New Roman" w:cs="Times New Roman"/>
          <w:color w:val="000000"/>
          <w:sz w:val="24"/>
          <w:szCs w:val="24"/>
          <w:lang w:eastAsia="ru-RU"/>
        </w:rPr>
        <w:t xml:space="preserve">-, </w:t>
      </w:r>
      <w:proofErr w:type="spellStart"/>
      <w:r w:rsidRPr="00EC631F">
        <w:rPr>
          <w:rFonts w:ascii="Times New Roman" w:eastAsia="Times New Roman" w:hAnsi="Times New Roman" w:cs="Times New Roman"/>
          <w:color w:val="000000"/>
          <w:sz w:val="24"/>
          <w:szCs w:val="24"/>
          <w:lang w:eastAsia="ru-RU"/>
        </w:rPr>
        <w:t>газо</w:t>
      </w:r>
      <w:proofErr w:type="spellEnd"/>
      <w:r w:rsidRPr="00EC631F">
        <w:rPr>
          <w:rFonts w:ascii="Times New Roman" w:eastAsia="Times New Roman" w:hAnsi="Times New Roman" w:cs="Times New Roman"/>
          <w:color w:val="000000"/>
          <w:sz w:val="24"/>
          <w:szCs w:val="24"/>
          <w:lang w:eastAsia="ru-RU"/>
        </w:rPr>
        <w:t xml:space="preserve">-, </w:t>
      </w:r>
      <w:proofErr w:type="spellStart"/>
      <w:r w:rsidRPr="00EC631F">
        <w:rPr>
          <w:rFonts w:ascii="Times New Roman" w:eastAsia="Times New Roman" w:hAnsi="Times New Roman" w:cs="Times New Roman"/>
          <w:color w:val="000000"/>
          <w:sz w:val="24"/>
          <w:szCs w:val="24"/>
          <w:lang w:eastAsia="ru-RU"/>
        </w:rPr>
        <w:t>тепло-,электроснабжения</w:t>
      </w:r>
      <w:proofErr w:type="spellEnd"/>
      <w:r w:rsidRPr="00EC631F">
        <w:rPr>
          <w:rFonts w:ascii="Times New Roman" w:eastAsia="Times New Roman" w:hAnsi="Times New Roman" w:cs="Times New Roman"/>
          <w:color w:val="000000"/>
          <w:sz w:val="24"/>
          <w:szCs w:val="24"/>
          <w:lang w:eastAsia="ru-RU"/>
        </w:rPr>
        <w:t>, канализации, связи и т.д.), ремонте дорог, благоустройстве территорий в</w:t>
      </w:r>
      <w:r w:rsidR="00D145A1">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 xml:space="preserve">границах муниципального образования </w:t>
      </w:r>
      <w:r w:rsidR="00FF2840">
        <w:rPr>
          <w:rFonts w:ascii="Times New Roman" w:eastAsia="Times New Roman" w:hAnsi="Times New Roman" w:cs="Times New Roman"/>
          <w:color w:val="000000"/>
          <w:sz w:val="24"/>
          <w:szCs w:val="24"/>
          <w:lang w:eastAsia="ru-RU"/>
        </w:rPr>
        <w:t>Свирицкое</w:t>
      </w:r>
      <w:r w:rsidR="00EC631F" w:rsidRPr="00EC631F">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сельское поселение муниципального</w:t>
      </w:r>
      <w:r w:rsidR="00FF2840">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 xml:space="preserve">образования </w:t>
      </w:r>
      <w:r w:rsidR="00FF2840">
        <w:rPr>
          <w:rFonts w:ascii="Times New Roman" w:eastAsia="Times New Roman" w:hAnsi="Times New Roman" w:cs="Times New Roman"/>
          <w:color w:val="000000"/>
          <w:sz w:val="24"/>
          <w:szCs w:val="24"/>
          <w:lang w:eastAsia="ru-RU"/>
        </w:rPr>
        <w:t>Волховский</w:t>
      </w:r>
      <w:r w:rsidRPr="00EC631F">
        <w:rPr>
          <w:rFonts w:ascii="Times New Roman" w:eastAsia="Times New Roman" w:hAnsi="Times New Roman" w:cs="Times New Roman"/>
          <w:color w:val="000000"/>
          <w:sz w:val="24"/>
          <w:szCs w:val="24"/>
          <w:lang w:eastAsia="ru-RU"/>
        </w:rPr>
        <w:t xml:space="preserve"> муниципальный район Ленинградской области.</w:t>
      </w:r>
    </w:p>
    <w:p w:rsidR="00C765D6"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1.2.2. Ответственный за предоставление муниципальной услуги, является ведущий</w:t>
      </w:r>
      <w:r w:rsidR="00D145A1">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специалист местной администраций (далее – специалист).</w:t>
      </w:r>
    </w:p>
    <w:p w:rsidR="00C765D6"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Муниципальная услуга может быть предоставлена при обращении в многофункциональныйцентр предоставления государственных и муниципальных услуг (далее - МФЦ).</w:t>
      </w:r>
    </w:p>
    <w:p w:rsidR="00EC631F"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Муниципальная услуга может быть предоставлена в электронном виде через функционалэлектронной приёмной на портале государственных и муниципальных услуг Ленинградской</w:t>
      </w:r>
      <w:r w:rsidR="00EC631F" w:rsidRPr="00EC631F">
        <w:rPr>
          <w:rFonts w:ascii="Times New Roman" w:eastAsia="Times New Roman" w:hAnsi="Times New Roman" w:cs="Times New Roman"/>
          <w:color w:val="000000"/>
          <w:sz w:val="24"/>
          <w:szCs w:val="24"/>
          <w:lang w:eastAsia="ru-RU"/>
        </w:rPr>
        <w:t xml:space="preserve"> области (далее </w:t>
      </w:r>
      <w:r w:rsidR="00EC631F">
        <w:rPr>
          <w:rFonts w:ascii="Times New Roman" w:eastAsia="Times New Roman" w:hAnsi="Times New Roman" w:cs="Times New Roman"/>
          <w:color w:val="000000"/>
          <w:sz w:val="24"/>
          <w:szCs w:val="24"/>
          <w:lang w:eastAsia="ru-RU"/>
        </w:rPr>
        <w:t>ПГ</w:t>
      </w:r>
      <w:r w:rsidR="00EC631F" w:rsidRPr="00EC631F">
        <w:rPr>
          <w:rFonts w:ascii="Times New Roman" w:eastAsia="Times New Roman" w:hAnsi="Times New Roman" w:cs="Times New Roman"/>
          <w:color w:val="000000"/>
          <w:sz w:val="24"/>
          <w:szCs w:val="24"/>
          <w:lang w:eastAsia="ru-RU"/>
        </w:rPr>
        <w:t>У ЛО)..</w:t>
      </w:r>
    </w:p>
    <w:p w:rsidR="00C765D6"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1.3. Информация о месте нахождения и графике работы местной администрации указана вприложении № 1 к настоящему административному регламенту.</w:t>
      </w:r>
    </w:p>
    <w:p w:rsidR="00EC631F"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1.4. При соответствующем решении органов ОМСУ, принимать участие в предоставленииуслуги могут подведомственные организации, уполномоченные на подготовку документации попредоставлению, продлению, закрытию разрешения (ордера) на осуществление земляных работ(далее – уполномоченная организация), при этом документ, являющийся результатомпредоставления услуги, подписывается от лица местной администрации муниципального</w:t>
      </w:r>
      <w:r w:rsidR="00EC631F" w:rsidRPr="00EC631F">
        <w:rPr>
          <w:rFonts w:ascii="Times New Roman" w:eastAsia="Times New Roman" w:hAnsi="Times New Roman" w:cs="Times New Roman"/>
          <w:color w:val="000000"/>
          <w:sz w:val="24"/>
          <w:szCs w:val="24"/>
          <w:lang w:eastAsia="ru-RU"/>
        </w:rPr>
        <w:t xml:space="preserve"> образования.</w:t>
      </w:r>
    </w:p>
    <w:p w:rsidR="00EC631F" w:rsidRPr="00EC631F"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1.5. Информация о местах нахождения, графике работы, справочных телефонах и адресахэлектронной почты МФЦ приведена в приложении № 2 к настоящему административному</w:t>
      </w:r>
      <w:r w:rsidR="00EC631F" w:rsidRPr="00EC631F">
        <w:rPr>
          <w:rFonts w:ascii="Times New Roman" w:eastAsia="Times New Roman" w:hAnsi="Times New Roman" w:cs="Times New Roman"/>
          <w:color w:val="000000"/>
          <w:sz w:val="24"/>
          <w:szCs w:val="24"/>
          <w:lang w:eastAsia="ru-RU"/>
        </w:rPr>
        <w:t xml:space="preserve"> регламенту.</w:t>
      </w:r>
    </w:p>
    <w:p w:rsidR="00C765D6" w:rsidRDefault="00C765D6"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Актуальная информация о справочных телефонах и режимах работы филиалов МФЦсодержится на сайте МФЦ Ленинградской области: www .mfc47.ru .</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1.6. Адрес портала государственных и муниципальных услуг (функций) Ленинградскойобласти (далее - ПГУ ЛО): http://www.gu.lenobl.ru.</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Адрес Единого Портала государственных и муниципальных услуг (функций) в сети</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Интернет (ЕПГУ): www.gosuslugi.ru.</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lastRenderedPageBreak/>
        <w:t xml:space="preserve">Адрес официального сайта местной администрации МО </w:t>
      </w:r>
      <w:r w:rsidR="00FF2840">
        <w:rPr>
          <w:rFonts w:ascii="Times New Roman" w:eastAsia="Times New Roman" w:hAnsi="Times New Roman" w:cs="Times New Roman"/>
          <w:color w:val="000000"/>
          <w:sz w:val="24"/>
          <w:szCs w:val="24"/>
          <w:lang w:eastAsia="ru-RU"/>
        </w:rPr>
        <w:t>Свирицкое</w:t>
      </w:r>
      <w:r w:rsidRPr="00EC631F">
        <w:rPr>
          <w:rFonts w:ascii="Times New Roman" w:eastAsia="Times New Roman" w:hAnsi="Times New Roman" w:cs="Times New Roman"/>
          <w:color w:val="000000"/>
          <w:sz w:val="24"/>
          <w:szCs w:val="24"/>
          <w:lang w:eastAsia="ru-RU"/>
        </w:rPr>
        <w:t xml:space="preserve"> сельское поселение в</w:t>
      </w:r>
      <w:r w:rsidR="00FF2840" w:rsidRPr="00FF2840">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 xml:space="preserve">сети Интернет: </w:t>
      </w:r>
      <w:proofErr w:type="spellStart"/>
      <w:r w:rsidRPr="00EC631F">
        <w:rPr>
          <w:rFonts w:ascii="Times New Roman" w:eastAsia="Times New Roman" w:hAnsi="Times New Roman" w:cs="Times New Roman"/>
          <w:color w:val="000000"/>
          <w:sz w:val="24"/>
          <w:szCs w:val="24"/>
          <w:lang w:eastAsia="ru-RU"/>
        </w:rPr>
        <w:t>www</w:t>
      </w:r>
      <w:proofErr w:type="spellEnd"/>
      <w:r w:rsidRPr="00EC631F">
        <w:rPr>
          <w:rFonts w:ascii="Times New Roman" w:eastAsia="Times New Roman" w:hAnsi="Times New Roman" w:cs="Times New Roman"/>
          <w:color w:val="000000"/>
          <w:sz w:val="24"/>
          <w:szCs w:val="24"/>
          <w:lang w:eastAsia="ru-RU"/>
        </w:rPr>
        <w:t xml:space="preserve"> . </w:t>
      </w:r>
      <w:proofErr w:type="spellStart"/>
      <w:r w:rsidR="00FF2840">
        <w:rPr>
          <w:rFonts w:ascii="Times New Roman" w:eastAsia="Times New Roman" w:hAnsi="Times New Roman" w:cs="Times New Roman"/>
          <w:color w:val="000000"/>
          <w:sz w:val="24"/>
          <w:szCs w:val="24"/>
          <w:lang w:val="en-US" w:eastAsia="ru-RU"/>
        </w:rPr>
        <w:t>svirica</w:t>
      </w:r>
      <w:proofErr w:type="spellEnd"/>
      <w:r w:rsidR="00FF2840" w:rsidRPr="00FF2840">
        <w:rPr>
          <w:rFonts w:ascii="Times New Roman" w:eastAsia="Times New Roman" w:hAnsi="Times New Roman" w:cs="Times New Roman"/>
          <w:color w:val="000000"/>
          <w:sz w:val="24"/>
          <w:szCs w:val="24"/>
          <w:lang w:eastAsia="ru-RU"/>
        </w:rPr>
        <w:t>-</w:t>
      </w:r>
      <w:proofErr w:type="spellStart"/>
      <w:r w:rsidR="00FF2840">
        <w:rPr>
          <w:rFonts w:ascii="Times New Roman" w:eastAsia="Times New Roman" w:hAnsi="Times New Roman" w:cs="Times New Roman"/>
          <w:color w:val="000000"/>
          <w:sz w:val="24"/>
          <w:szCs w:val="24"/>
          <w:lang w:val="en-US" w:eastAsia="ru-RU"/>
        </w:rPr>
        <w:t>adm</w:t>
      </w:r>
      <w:proofErr w:type="spellEnd"/>
      <w:r w:rsidRPr="00EC631F">
        <w:rPr>
          <w:rFonts w:ascii="Times New Roman" w:eastAsia="Times New Roman" w:hAnsi="Times New Roman" w:cs="Times New Roman"/>
          <w:color w:val="000000"/>
          <w:sz w:val="24"/>
          <w:szCs w:val="24"/>
          <w:lang w:eastAsia="ru-RU"/>
        </w:rPr>
        <w:t xml:space="preserve"> . ru .</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ПГУ ЛО, ЕПГУ и официальный сайт местной администрации в сети Интернет содержит информацию о предоставлении муниципальной услуги, а также об ОМСУ, предоставляющего муниципальную услугу.</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1.7. Информация по вопросам предоставления муниципальной услуги, в том числе о ходе ее предоставления, может быть получена:</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а) устно - по адресу, указанному в пункте 1.3 настоящего административного регламента в приемные дни.</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Консультации предоставляются по следующим вопросам:</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 комплектности (достаточности) и правильности оформления документов, необходимых для получения муниципальной услуги;</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 дней и времени приема, порядка и сроков сдачи и выдачи документов;</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 иным вопросам, возникающим у заявителя.</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Время консультирования при личном обращении не должно превышать 15 минут.</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Информация также может быть получена при обращении в МФЦ по адресам, указанным в Приложении № 2 к настоящему административному регламенту.</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б) письменно - путем направления почтового отправления по адресу, указанному в пункте 1.3 настоящего административного регламента (ответ направляется по адресу, указанному в запросе).</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№2 к настоящему административному регламенту, в случае подачи документов в МФЦ.</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При ответах на телефонные звонки должностное лицо местной администрации, подробно в вежливой форме информируют заявителя.</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В случае если должностное лицо местной администрации не уполномочено давать консультации заявителю сообщается номер телефона, по которому можно получить необходимую информацию, в том числе номер телефона уполномоченной организации.</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г)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1.8. Текстовая информация, указанная в пунктах 1.3 - 1.7 настоящего административного регламента, размещается на стендах в местах предоставления муниципальной услуги, на ПГУ ЛО, официальном сайте местной администрации, в сети Интернет, в помещениях филиалов МФЦ.</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 xml:space="preserve">1.9. </w:t>
      </w:r>
      <w:proofErr w:type="gramStart"/>
      <w:r w:rsidRPr="00EC631F">
        <w:rPr>
          <w:rFonts w:ascii="Times New Roman" w:eastAsia="Times New Roman" w:hAnsi="Times New Roman" w:cs="Times New Roman"/>
          <w:color w:val="000000"/>
          <w:sz w:val="24"/>
          <w:szCs w:val="24"/>
          <w:lang w:eastAsia="ru-RU"/>
        </w:rPr>
        <w:t xml:space="preserve">Право на предоставление муниципальной услуги имеют физические и юридическиелица, обеспечивающие проведение земляных работ и устранение аварийных ситуаций наинженерных коммуникациях на территории муниципального образования </w:t>
      </w:r>
      <w:r w:rsidR="00FF2840">
        <w:rPr>
          <w:rFonts w:ascii="Times New Roman" w:eastAsia="Times New Roman" w:hAnsi="Times New Roman" w:cs="Times New Roman"/>
          <w:color w:val="000000"/>
          <w:sz w:val="24"/>
          <w:szCs w:val="24"/>
          <w:lang w:eastAsia="ru-RU"/>
        </w:rPr>
        <w:t xml:space="preserve">Свирицкое </w:t>
      </w:r>
      <w:r w:rsidRPr="00EC631F">
        <w:rPr>
          <w:rFonts w:ascii="Times New Roman" w:eastAsia="Times New Roman" w:hAnsi="Times New Roman" w:cs="Times New Roman"/>
          <w:color w:val="000000"/>
          <w:sz w:val="24"/>
          <w:szCs w:val="24"/>
          <w:lang w:eastAsia="ru-RU"/>
        </w:rPr>
        <w:t>сельское</w:t>
      </w:r>
      <w:r w:rsidR="00FF2840">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 xml:space="preserve">поселение муниципального образования </w:t>
      </w:r>
      <w:r w:rsidR="00FF2840">
        <w:rPr>
          <w:rFonts w:ascii="Times New Roman" w:eastAsia="Times New Roman" w:hAnsi="Times New Roman" w:cs="Times New Roman"/>
          <w:color w:val="000000"/>
          <w:sz w:val="24"/>
          <w:szCs w:val="24"/>
          <w:lang w:eastAsia="ru-RU"/>
        </w:rPr>
        <w:t xml:space="preserve">Волховский </w:t>
      </w:r>
      <w:r w:rsidRPr="00EC631F">
        <w:rPr>
          <w:rFonts w:ascii="Times New Roman" w:eastAsia="Times New Roman" w:hAnsi="Times New Roman" w:cs="Times New Roman"/>
          <w:color w:val="000000"/>
          <w:sz w:val="24"/>
          <w:szCs w:val="24"/>
          <w:lang w:eastAsia="ru-RU"/>
        </w:rPr>
        <w:t xml:space="preserve"> муниципальный район Ленинградской</w:t>
      </w:r>
      <w:r w:rsidR="00FF2840">
        <w:rPr>
          <w:rFonts w:ascii="Times New Roman" w:eastAsia="Times New Roman" w:hAnsi="Times New Roman" w:cs="Times New Roman"/>
          <w:color w:val="000000"/>
          <w:sz w:val="24"/>
          <w:szCs w:val="24"/>
          <w:lang w:eastAsia="ru-RU"/>
        </w:rPr>
        <w:t xml:space="preserve"> </w:t>
      </w:r>
      <w:r w:rsidRPr="00EC631F">
        <w:rPr>
          <w:rFonts w:ascii="Times New Roman" w:eastAsia="Times New Roman" w:hAnsi="Times New Roman" w:cs="Times New Roman"/>
          <w:color w:val="000000"/>
          <w:sz w:val="24"/>
          <w:szCs w:val="24"/>
          <w:lang w:eastAsia="ru-RU"/>
        </w:rPr>
        <w:t>области (далее – заявитель).</w:t>
      </w:r>
      <w:proofErr w:type="gramEnd"/>
    </w:p>
    <w:p w:rsid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631F">
        <w:rPr>
          <w:rFonts w:ascii="Times New Roman" w:eastAsia="Times New Roman" w:hAnsi="Times New Roman" w:cs="Times New Roman"/>
          <w:color w:val="000000"/>
          <w:sz w:val="24"/>
          <w:szCs w:val="24"/>
          <w:lang w:eastAsia="ru-RU"/>
        </w:rPr>
        <w:t>С заявлением вправе обратитьсяпредставительзаявителя, действующий в силуполномочий, основанных на оформленной в установленном законодательством РоссийскойФедерации порядке доверенности, на указании федерального закона, либо на актеуполномоченного на то государственного органа или органа местного самоуправления (далее -представитель заявителя).</w:t>
      </w:r>
    </w:p>
    <w:p w:rsidR="004658C8" w:rsidRPr="00EC631F" w:rsidRDefault="004658C8"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
    <w:p w:rsidR="00EC631F" w:rsidRPr="004658C8" w:rsidRDefault="00EC631F" w:rsidP="004658C8">
      <w:pPr>
        <w:shd w:val="clear" w:color="auto" w:fill="FFFFFF"/>
        <w:spacing w:after="0" w:line="240" w:lineRule="auto"/>
        <w:ind w:firstLine="360"/>
        <w:jc w:val="center"/>
        <w:rPr>
          <w:rFonts w:ascii="Times New Roman" w:eastAsia="Times New Roman" w:hAnsi="Times New Roman" w:cs="Times New Roman"/>
          <w:b/>
          <w:color w:val="000000"/>
          <w:sz w:val="24"/>
          <w:szCs w:val="24"/>
          <w:lang w:eastAsia="ru-RU"/>
        </w:rPr>
      </w:pPr>
      <w:r w:rsidRPr="004658C8">
        <w:rPr>
          <w:rFonts w:ascii="Times New Roman" w:eastAsia="Times New Roman" w:hAnsi="Times New Roman" w:cs="Times New Roman"/>
          <w:b/>
          <w:color w:val="000000"/>
          <w:sz w:val="24"/>
          <w:szCs w:val="24"/>
          <w:lang w:eastAsia="ru-RU"/>
        </w:rPr>
        <w:t>2 Стандарт предоставления муниципальной услуги</w:t>
      </w:r>
    </w:p>
    <w:p w:rsidR="00EC631F" w:rsidRPr="00EC631F" w:rsidRDefault="00EC631F" w:rsidP="00EC631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lastRenderedPageBreak/>
        <w:t>2.1. Наименование муниципальной услуги: «Предоставление разрешения на осуществлениеземляных работ».</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муниципальнуюуслугу, и его структурного подразделения, ответственного за предоставление муниципальнойуслуги.</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Муниципальную услугу предоставляет местная администрация. Ответственный запредоставление муниципальной услуги, является ведущий специалист местной администрации.</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являетсяпредоставлениеразрешения на осуществление земляных работ на территории </w:t>
      </w:r>
      <w:r w:rsidR="00FF2840" w:rsidRPr="00EC631F">
        <w:rPr>
          <w:rFonts w:ascii="Times New Roman" w:eastAsia="Times New Roman" w:hAnsi="Times New Roman" w:cs="Times New Roman"/>
          <w:color w:val="000000"/>
          <w:sz w:val="24"/>
          <w:szCs w:val="24"/>
          <w:lang w:eastAsia="ru-RU"/>
        </w:rPr>
        <w:t xml:space="preserve">муниципального образования </w:t>
      </w:r>
      <w:r w:rsidR="00FF2840">
        <w:rPr>
          <w:rFonts w:ascii="Times New Roman" w:eastAsia="Times New Roman" w:hAnsi="Times New Roman" w:cs="Times New Roman"/>
          <w:color w:val="000000"/>
          <w:sz w:val="24"/>
          <w:szCs w:val="24"/>
          <w:lang w:eastAsia="ru-RU"/>
        </w:rPr>
        <w:t xml:space="preserve">Свирицкое </w:t>
      </w:r>
      <w:r w:rsidR="00FF2840" w:rsidRPr="00EC631F">
        <w:rPr>
          <w:rFonts w:ascii="Times New Roman" w:eastAsia="Times New Roman" w:hAnsi="Times New Roman" w:cs="Times New Roman"/>
          <w:color w:val="000000"/>
          <w:sz w:val="24"/>
          <w:szCs w:val="24"/>
          <w:lang w:eastAsia="ru-RU"/>
        </w:rPr>
        <w:t>сельское</w:t>
      </w:r>
      <w:r w:rsidR="00FF2840">
        <w:rPr>
          <w:rFonts w:ascii="Times New Roman" w:eastAsia="Times New Roman" w:hAnsi="Times New Roman" w:cs="Times New Roman"/>
          <w:color w:val="000000"/>
          <w:sz w:val="24"/>
          <w:szCs w:val="24"/>
          <w:lang w:eastAsia="ru-RU"/>
        </w:rPr>
        <w:t xml:space="preserve"> </w:t>
      </w:r>
      <w:r w:rsidR="00FF2840" w:rsidRPr="00EC631F">
        <w:rPr>
          <w:rFonts w:ascii="Times New Roman" w:eastAsia="Times New Roman" w:hAnsi="Times New Roman" w:cs="Times New Roman"/>
          <w:color w:val="000000"/>
          <w:sz w:val="24"/>
          <w:szCs w:val="24"/>
          <w:lang w:eastAsia="ru-RU"/>
        </w:rPr>
        <w:t xml:space="preserve">поселение муниципального образования </w:t>
      </w:r>
      <w:r w:rsidR="00FF2840">
        <w:rPr>
          <w:rFonts w:ascii="Times New Roman" w:eastAsia="Times New Roman" w:hAnsi="Times New Roman" w:cs="Times New Roman"/>
          <w:color w:val="000000"/>
          <w:sz w:val="24"/>
          <w:szCs w:val="24"/>
          <w:lang w:eastAsia="ru-RU"/>
        </w:rPr>
        <w:t xml:space="preserve">Волховский </w:t>
      </w:r>
      <w:r w:rsidR="00FF2840" w:rsidRPr="00EC631F">
        <w:rPr>
          <w:rFonts w:ascii="Times New Roman" w:eastAsia="Times New Roman" w:hAnsi="Times New Roman" w:cs="Times New Roman"/>
          <w:color w:val="000000"/>
          <w:sz w:val="24"/>
          <w:szCs w:val="24"/>
          <w:lang w:eastAsia="ru-RU"/>
        </w:rPr>
        <w:t xml:space="preserve"> муниципальный район Ленинградской</w:t>
      </w:r>
      <w:r w:rsidR="00FF2840">
        <w:rPr>
          <w:rFonts w:ascii="Times New Roman" w:eastAsia="Times New Roman" w:hAnsi="Times New Roman" w:cs="Times New Roman"/>
          <w:color w:val="000000"/>
          <w:sz w:val="24"/>
          <w:szCs w:val="24"/>
          <w:lang w:eastAsia="ru-RU"/>
        </w:rPr>
        <w:t xml:space="preserve"> </w:t>
      </w:r>
      <w:r w:rsidR="00FF2840" w:rsidRPr="00EC631F">
        <w:rPr>
          <w:rFonts w:ascii="Times New Roman" w:eastAsia="Times New Roman" w:hAnsi="Times New Roman" w:cs="Times New Roman"/>
          <w:color w:val="000000"/>
          <w:sz w:val="24"/>
          <w:szCs w:val="24"/>
          <w:lang w:eastAsia="ru-RU"/>
        </w:rPr>
        <w:t xml:space="preserve">области </w:t>
      </w:r>
      <w:r w:rsidRPr="004658C8">
        <w:rPr>
          <w:rFonts w:ascii="Times New Roman" w:eastAsia="Times New Roman" w:hAnsi="Times New Roman" w:cs="Times New Roman"/>
          <w:sz w:val="24"/>
          <w:szCs w:val="24"/>
          <w:lang w:eastAsia="ru-RU"/>
        </w:rPr>
        <w:t>по форме согласно Приложению № 3 к настоящемуадминистративному регламенту (далее – разрешение).</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2.3.1.Предоставление муниципальной услуги завершается получением заявителем одногоиз следующих документов:</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 предоставление разрешения на осуществление земляных работ;</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 мотивированный отказ в предоставлении разрешения (ордера) на осуществление земляныхработ;</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 проставление отметки о продлении срока действия разрешения (ордера) на осуществлениеземляных работ;</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 закрытие разрешения (ордера) на осуществление земляных работ (проставление отметки вразрешении о закрытии).</w:t>
      </w:r>
    </w:p>
    <w:p w:rsidR="004658C8" w:rsidRPr="00E25B84"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B84">
        <w:rPr>
          <w:rFonts w:ascii="Times New Roman" w:eastAsia="Times New Roman" w:hAnsi="Times New Roman" w:cs="Times New Roman"/>
          <w:sz w:val="24"/>
          <w:szCs w:val="24"/>
          <w:lang w:eastAsia="ru-RU"/>
        </w:rPr>
        <w:t>2.4. Срок предоставления муниципальной услуги со дня подачи заявления о предоставлении услуги:</w:t>
      </w:r>
    </w:p>
    <w:p w:rsidR="004658C8" w:rsidRPr="00E25B84"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B84">
        <w:rPr>
          <w:rFonts w:ascii="Times New Roman" w:eastAsia="Times New Roman" w:hAnsi="Times New Roman" w:cs="Times New Roman"/>
          <w:sz w:val="24"/>
          <w:szCs w:val="24"/>
          <w:lang w:eastAsia="ru-RU"/>
        </w:rPr>
        <w:t>при выдаче разрешения (ордера) на осуществление земляных работ не должен превышать 20 рабочих дней;</w:t>
      </w:r>
    </w:p>
    <w:p w:rsidR="004658C8" w:rsidRPr="00E25B84"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B84">
        <w:rPr>
          <w:rFonts w:ascii="Times New Roman" w:eastAsia="Times New Roman" w:hAnsi="Times New Roman" w:cs="Times New Roman"/>
          <w:sz w:val="24"/>
          <w:szCs w:val="24"/>
          <w:lang w:eastAsia="ru-RU"/>
        </w:rPr>
        <w:t>при продлении разрешения (ордера) на осуществление земляных работ – не более 6 рабочих дней;</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5B84">
        <w:rPr>
          <w:rFonts w:ascii="Times New Roman" w:eastAsia="Times New Roman" w:hAnsi="Times New Roman" w:cs="Times New Roman"/>
          <w:sz w:val="24"/>
          <w:szCs w:val="24"/>
          <w:lang w:eastAsia="ru-RU"/>
        </w:rPr>
        <w:t>при закрытии разрешения (ордера) на осуществление земляных работ – не более 7 рабочих дней.</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2.4.1. Работы, связанные с ликвидацией аварий и их последствий, должны производитьсянезамедлительно после обнаружения аварии с обязательным уведомлением местнойадминистрации поселения, единой дежурно-диспетчерской службы «112», а также организаций,интересы которых затрагиваются при осуществлении земляных работ, с последующимоформлением разрешения (ордера) на осуществление земляных работ в установленном настоящимадминистративным регламентом порядке, в трехдневный срок с момента начала работ.</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Конституция Российской Федерации от 12.12.1993;</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Земельный кодекс Российской Федерации от 25.10.2001 № 136-ФЗ;</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Градостроительный кодекс Российской Федерации от 29.12.2004 № 190-ФЗ;</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местногосамоуправления в Российской Федерации»;</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Федеральный закон от 02.05.2006 № 59-ФЗ «О порядке рассмотрения обращений гражданРоссийской Федерации»;</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Федеральный закон от 27.07.2010 № 210-ФЗ «Об организации предоставлениягосударственных и муниципальных услуг»;</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Федеральный закон от 27.07.2006 № 152-ФЗ «О персональных данных»;</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Федеральный закон от 06.04.2011 № 63-ФЗ «Об электронной подписи»;</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Постановление Правительства РФ от 30.04.2014г. № 403;</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 xml:space="preserve">Приказ Министерства связи и массовых коммуникаций Российской Федерации от13.04.2012 № 107 «Об утверждении Положения о федеральной государственной </w:t>
      </w:r>
      <w:r w:rsidRPr="004658C8">
        <w:rPr>
          <w:rFonts w:ascii="Times New Roman" w:eastAsia="Times New Roman" w:hAnsi="Times New Roman" w:cs="Times New Roman"/>
          <w:sz w:val="24"/>
          <w:szCs w:val="24"/>
          <w:lang w:eastAsia="ru-RU"/>
        </w:rPr>
        <w:lastRenderedPageBreak/>
        <w:t>информационнойсистеме «Единая система идентификации и аутентификации в инфраструктуре, обеспечивающейинформационно-технологическое взаимодействие информационных систем, используемых дляпредоставления государственных и муниципальных услуг в электронной форме»;</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настоящий административный регламент;</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иные муниципальные правовые акты (при наличии).</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2.6. Исчерпывающий перечень документов, необходимых в соответствии сзаконодательными или иными нормативными правовыми актами для предоставлениямуниципальной услуги, подлежащих представлению заявителем.</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2.6.1. Для получения разрешения (ордера) на осуществление земляных работ заявительподает (направляет почтой) в местную администрацию или представляет лично в МФЦ, либочерез ПГУ ЛО следующие документы:</w:t>
      </w:r>
    </w:p>
    <w:p w:rsid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а) заявление по форме согласно приложению № 4 к настоящему административномурегламенту, в котором указываются сведения о заявителе, объекте земляных работ и сроке ихпроизводства в соответствии с проектом и строительными нормами и правилами, составприлагаемых документов.</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(При строительстве коммуникаций со сроком работ продолжительностью более двухмесяцев и (или) протяженностью более 100 метров разрешение может выдаваться на отдельныеучастки по мере окончания всего комплекса работ на них).</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б) копии материалов проектной документации (включая топографическую съемку местаработ в масштабе 1:500), согласованную с землепользователями, на территории которых будутпроизводиться земляные работы;</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в) схема организации дорожного движения транспорта и пешеходов на периодпроизводства работ (проект безопасности дорожного движения) в случае нарушения ихмаршрутов движения;</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г) копии договоров заказчика на выполнение подрядных работ (при их наличии);</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д) копии договоров с подрядными организациями, привлекаемыми для проведениявосстановительных работ и работ по благоустройству, с указанием графика работ в пределахзапрашиваемого срока, включающая гарантийные обязательства по их восстановлению;</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е) предварительные согласования действий с юридическими и физическими лицами,являющимися собственниками, арендаторами, балансодержателями и иными законнымивладельцами земельных участков, на территории которых планируется производство земляныхработ, и интересы которых затрагиваются при производстве земляных работ, выдачей,продлением, закрытием ордера на производство работ.</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Примечание: Обязанность предварительного согласования действий с лицами, интересыкоторых затрагиваются при производстве земляных работ, возлагается на заказчика(застройщика) - физическое или юридическое лицо, имеющее намерение произвести земляныеработы.</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2.6.2. Для продления срока действия разрешения (ордера) заявитель предоставляетследующие документы:</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а) заявку на продление разрешения в произвольной форме, с указанием причины изменениясрока производства работ;</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б) разрешение (ордер) (оригинал);</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в) новый график производства работ, согласованный исполнителем работ и утвержденныйзаявителем.</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2.6.3. Для закрытия разрешения (ордера) заявитель представляет следующие документы:</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а) письменное обращение в произвольной форме;</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б) разрешение (ордер) (оригинал);</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в) подписанный акт приемки восстановленной территории после проведения земляныхработ (приложение № 5 к настоящему административному регламенту).</w:t>
      </w: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t>2.6.4. Запрещается требовать от заявителя:</w:t>
      </w:r>
    </w:p>
    <w:p w:rsid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8C8">
        <w:rPr>
          <w:rFonts w:ascii="Times New Roman" w:eastAsia="Times New Roman" w:hAnsi="Times New Roman" w:cs="Times New Roman"/>
          <w:sz w:val="24"/>
          <w:szCs w:val="24"/>
          <w:lang w:eastAsia="ru-RU"/>
        </w:rPr>
        <w:lastRenderedPageBreak/>
        <w:t>а) представления документов и информации или осуществления действий, представлениеили осуществление которых не предусмотрено нормативными правовыми актами,регулирующими отношения, возникающие в связи с предоставлением муниципальных услуг;</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б) представления документов и информации, в том числе об оплате государственнойпошлины, взимаемой за предоставление муниципальных услуг, которые находятся враспоряжении органов, предоставляющих муниципальные услуги, иных государственных органов,органов местного самоуправления либо подведомственных государственным органам или органамместного самоуправления организаций, участвующих в предоставлении государственных имуниципальных услуг, в соответствии с нормативными правовыми актами Российской Федерации,нормативными правовыми актами Ленинградской области, муниципальными правовыми актами.</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(Заявитель вправе представить указанные документы и информацию в местнуюадминистрацию по собственной инициативе).</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в) осуществления действий, в том числе согласований, необходимых для получениямуниципальных услуг и связанных с обращением в иные государственные органы, органыместного самоуправления, организации.</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При непредставлении заявителем согласований с заинтересованными организациями,являющимися владельцами подземных и надземных инженерных коммуникаций и сооружений,специалист, ответственный за предоставление муниципальной услуги, проводит процедурусогласования с органами государственной власти, органами местного самоуправления,учреждениями, организациями, иными лицами, согласование которых, требуется дляпредоставления услуги, в том числе в рамках межведомственного взаимодействия.</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Администрация, предоставляющая муниципальную услугу, не вправе требовать отзаявителя представления документов и информации, отсутствие и (или) недостоверность которыхне указывались при первоначальном отказе в приеме документов, необходимых дляпредоставления муниципальной услуги, либо в предоставлении муниципальной услуги, заисключением следующих случаев:</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предоставлениямуниципальной услуги, после первоначальной подачи заявления о предоставлениимуниципальной услуги;</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документах,поданных заявителем после первоначального отказа в приеме документов, необходимых дляпредоставления муниципальной услуги, либо в предоставлении муниципальной услуги и невключенных в представленный ранее комплект документов;</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первоначальногоотказа в приеме документов, необходимых для предоставления муниципальной услуги, либо впредоставлении муниципальной услуги;</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илипротивоправного действия (бездействия) должностного лица органа, предоставляющегомуниципальную услугу, муниципального служащего, работника многофункционального центра,работника организации, предусмотренной частью 1.1 статьи 16 Федерального закона № 210-ФЗ,при первоначальном отказе в приеме документов, необходимых для предоставлениямуниципальной услуги, либо в предоставлении муниципальной услуги, о чем в письменном видеза подписью руководителя органа, предоставляющего муниципальную услугу, руководителямногофункционального центра при первоначальном отказе в приеме документов, необходимыхдля предоставления муниципальной услуги, либо руководителя организации, предусмотреннойчастью 1.1 статьи 16 Федерального закона № 210-ФЗ, уведомляется заявитель, а также приносятсяизвинения за доставленные неудобства.</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2.6.5. Общие требования к оформлению документов, необходимых для предоставлениямуниципальной услуги.</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lastRenderedPageBreak/>
        <w:t>Заявление направляется заявителем (представителем заявителя) в уполномоченный органна бумажном носителе посредством почтового отправления с описью вложения и уведомлением овручении или представляется заявителем лично или в форме электронного документа сиспользованием информационно-телекоммуникационных сетей общего пользования, в том числеПГУ ЛО.</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Требование к заявлению:</w:t>
      </w:r>
    </w:p>
    <w:p w:rsidR="00AD12EC" w:rsidRPr="00AD12EC" w:rsidRDefault="00AD12EC" w:rsidP="00AD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2EC">
        <w:rPr>
          <w:rFonts w:ascii="Times New Roman" w:eastAsia="Times New Roman" w:hAnsi="Times New Roman" w:cs="Times New Roman"/>
          <w:sz w:val="24"/>
          <w:szCs w:val="24"/>
          <w:lang w:eastAsia="ru-RU"/>
        </w:rPr>
        <w:t>Заявление должно содержать следующие сведения: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наименование органа местного самоуправления, в который направляется письменноезаявление;</w:t>
      </w:r>
    </w:p>
    <w:p w:rsid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xml:space="preserve">- для физических лиц – фамилию, имя, отчество, реквизиты документа, удостоверяющеголичность, место жительства, для представителя физического лица – фамилию, имя, отчествопредставителя, реквизиты доверенности, </w:t>
      </w:r>
      <w:r>
        <w:rPr>
          <w:rFonts w:ascii="Times New Roman" w:eastAsia="Times New Roman" w:hAnsi="Times New Roman" w:cs="Times New Roman"/>
          <w:sz w:val="24"/>
          <w:szCs w:val="24"/>
          <w:lang w:eastAsia="ru-RU"/>
        </w:rPr>
        <w:t>которая прилагается к заявлению;</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xml:space="preserve"> для юридических лиц</w:t>
      </w:r>
      <w:r>
        <w:rPr>
          <w:rFonts w:ascii="Times New Roman" w:eastAsia="Times New Roman" w:hAnsi="Times New Roman" w:cs="Times New Roman"/>
          <w:sz w:val="24"/>
          <w:szCs w:val="24"/>
          <w:lang w:eastAsia="ru-RU"/>
        </w:rPr>
        <w:t>:</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наименование, организационно-правовую форму, адрес места нахождения, фамилию, имя,отчество лица, уполномоченного представлять интересы юридического лица, с указаниемреквизитов документа, удостоверяющего эти полномочия и прилагаемого к заявлению. Взаявлении указывается контактный телефон заявителя.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Заявление не должно содержать подчисток, приписок, исправленных слов, наличиекоторых не позволяет однозначно истолковать его содержание. Заявление подается в письменномвиде. Заявление может быть заполнено рукописным или машинописным способами, распечатанопосредством электронных печатающих устройств. Заявление, переданное в электронном видечерез ПГУ ЛО подписывается квалифицированной электронной подписью (при наличии).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2.7. Исчерпывающий перечень административных действий, осуществляемыхгосударственными органами, органами местного самоуправления и подведомственными иморганизациями (за исключением организаций, оказывающих услуги, необходимые и обязательныедля предоставления муниципальной услуги) с использованием межведомственногоинформационного взаимодействия: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получение выписки из Единого государственного реестра прав на недвижимое имущество исделок с ним (содержащая общедоступные сведения о зарегистрированных правах на объектнедвижимости);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согласование копий материалов проектной документации (включая топографическуюсъемку места работ в масштабе 1:500) с:</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1) владельцами инженерных сооружений и коммуникаций, расположенных в зонеосуществления (производства) земляных работ (исчерпывающий список владельцев, с которымипроводится согласование, указан в приложении № 8 к настоящему административномурегламенту);</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 дорожными службами и подразделением ГИБДД (в случае закрытия или ограничениядвижения на период производства работ);</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согласование схемы организации дорожного движения транспорта и пешеходов на периодпроизводства работ (проект безопасности дорожного движения) в случае нарушения ихмаршрутов движения с:</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1) Государственной инспекцией дорожного движения.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2.8. Заявитель вправе осуществить действия, указанные в п. 2.7, по собственнойинициативе.</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2.9. Основания для приостановления предоставления муниципальной услуги непредусмотрены.</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2.10. Исчерпывающий перечень оснований для отказа в приеме документов, необходимыхдля предоставления муниципальной услуги.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Документы, указанные в п. 2.6. настоящего административного регламента, должныотвечать следующим требованиям:</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lastRenderedPageBreak/>
        <w:t>-документы в установленных законодательством случаях скреплены печатями, имеютнадлежащие подписи сторон или определенных законодательством должностных лиц;</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-тексты документов написаны разборчиво, наименования юридических лиц, адресаих мест нахождения, должности, фамилии, имена, отчества физических лиц, адреса их местжительства указаны полностью, без сокращений, в документах нет подчисток, приписок,зачеркнутых слов и иных не оговоренных исправлений;</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-документы заполнены не карандашом;</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позволяетоднозначно истолковать их содержание.</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Нарушение любого из указанных требований, является основанием для отказа в приемедокументов.</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2.11. Исчерпывающий перечень оснований для отказа в предоставлении муниципальнойуслуги: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поступление заявления от заявителя о прекращении рассмотрении его обращения;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отсутствие у заявителя документов, указанных в пункте 2.6 настоящегоадминистративного регламента;</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предоставление заявителем недостоверных сведений;</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подача заявителем письма об отзыве заявления о выдаче разрешения;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наличие у заявителя объектов производства земляных работ с невосстановленнымблагоустройством в срок, установленный ранее выданным разрешением.</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2.12. Муниципальная услуга предоставляется местной администрацией бесплатно.</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предоставлениимуниципальной услуги и при получении результата предоставления муниципальной услугисоставляет не более 15 минут.</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2.14. Срок регистрации запроса заявителя о предоставлении муниципальной услуги.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 – 15 минут.</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Запрос заявителя о предоставлении муниципальной услуги регистрируется в местнойадминистрации в следующие сроки: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при личном обращении – в день обращения заявителя;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при направлении запроса почтовой связью в местную администрацию – не позднее 1рабочего дня со дня поступления;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xml:space="preserve">при направлении запроса на бумажном носителе из МФЦ в местную администрацию </w:t>
      </w:r>
      <w:r>
        <w:rPr>
          <w:rFonts w:ascii="Times New Roman" w:eastAsia="Times New Roman" w:hAnsi="Times New Roman" w:cs="Times New Roman"/>
          <w:sz w:val="24"/>
          <w:szCs w:val="24"/>
          <w:lang w:eastAsia="ru-RU"/>
        </w:rPr>
        <w:t>–</w:t>
      </w:r>
      <w:r w:rsidRPr="008F6DB5">
        <w:rPr>
          <w:rFonts w:ascii="Times New Roman" w:eastAsia="Times New Roman" w:hAnsi="Times New Roman" w:cs="Times New Roman"/>
          <w:sz w:val="24"/>
          <w:szCs w:val="24"/>
          <w:lang w:eastAsia="ru-RU"/>
        </w:rPr>
        <w:t xml:space="preserve"> непозднее 1 рабочего дня со дня поступления;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xml:space="preserve">при направлении запроса в форме электронного документа посредством ПГУ ЛО </w:t>
      </w:r>
      <w:r>
        <w:rPr>
          <w:rFonts w:ascii="Times New Roman" w:eastAsia="Times New Roman" w:hAnsi="Times New Roman" w:cs="Times New Roman"/>
          <w:sz w:val="24"/>
          <w:szCs w:val="24"/>
          <w:lang w:eastAsia="ru-RU"/>
        </w:rPr>
        <w:t>–</w:t>
      </w:r>
      <w:r w:rsidRPr="008F6DB5">
        <w:rPr>
          <w:rFonts w:ascii="Times New Roman" w:eastAsia="Times New Roman" w:hAnsi="Times New Roman" w:cs="Times New Roman"/>
          <w:sz w:val="24"/>
          <w:szCs w:val="24"/>
          <w:lang w:eastAsia="ru-RU"/>
        </w:rPr>
        <w:t xml:space="preserve"> непозднее 1 рабочего дня со дня поступления.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2.14.1. Решение о предоставлении муниципальной услуги принимается в течение двадцатирабочих дней со дня подачи заявления со всеми необходимыми документами.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 Требования к помещениям, в которых предоставляется муниципальная услуга, к залуожидания, местам для заполнения запросов о предоставлении муниципальной услуги,информационным стендам с образцами их заполнения и перечнем документов, необходимых дляпредоставления муниципальной услуги.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2.15.1. Предоставление муниципальной услуги осуществляется в специально выделенныхдля этих целей помещениях органа исполнительной власти Ленинградской области (далее - ОИВ)или в МФЦ.</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 xml:space="preserve">2.15.2. Наличие на территории, прилегающей к зданию, не менее 10 процентов мест (но неменее одного места) для парковки специальных автотранспортных средств инвалидов, которые недолжны занимать иные транспортные средства. Инвалиды пользуются местами для парковкиспециальных транспортных средств бесплатно. На территории, прилегающей к зданию, в которыхразмещены МФЦ, располагается </w:t>
      </w:r>
      <w:r w:rsidRPr="008F6DB5">
        <w:rPr>
          <w:rFonts w:ascii="Times New Roman" w:eastAsia="Times New Roman" w:hAnsi="Times New Roman" w:cs="Times New Roman"/>
          <w:sz w:val="24"/>
          <w:szCs w:val="24"/>
          <w:lang w:eastAsia="ru-RU"/>
        </w:rPr>
        <w:lastRenderedPageBreak/>
        <w:t>бесплатная парковка для автомобильного транспортапосетителей, в том числе предусматривающая места для специальных автотранспортных средствинвалидов.</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2.15.3. Помещения размещаются преимущественно на нижних, предпочтительнее напервых этажах здания, с предоставлением доступа в помещение инвалидам.</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2.15.4. Вход в здание (помещение) и выход из него оборудуются, информационнымитабличками (вывесками), содержащие информацию о режиме его работы.</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2.15.5.Помещенияоборудованыпандусами,позволяющимиобеспечитьбеспрепятственный доступ инвалидов, санитарно-техническими комнатами (доступными дляинвалидов).</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2.15.6. При необходимости инвалиду предоставляется помощник из числа работников ОИВ(организации, МФЦ) для преодоления барьеров, возникающих при предоставлениимуниципальной услуги наравне с другими гражданами.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2.15.7. Вход в помещение и места ожидания оборудованы кнопками, а также содержатинформацию о контактных номерах телефонов для вызова работника, ответственного засопровождение инвалида.</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2.15.8. Наличие визуальной, текстовой и мультимедийной информации о порядкепредоставления государственных услуг, знаков, выполненных рельефно-точечным шрифтомБрайля.</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2.15.9. Оборудование мест повышенного удобства с дополнительным местом для собаки –поводыря и устройств для передвижения инвалида (костылей, ходунков).</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инженерногооборудования должны соответствовать требованиям нормативных документов, действующих натерритории Российской Федерации.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2.15.11. Помещения приема и выдачи документов должны предусматривать места дляожидания, информирования и приема заявителей.</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2.15.12. Места ожидания и места для информирования оборудуются стульями,кресельными секциями, скамьями и столами (стойками) для оформления документов сразмещением на них бланков документов, необходимых для получения муниципальной услуги,канцелярскими принадлежностями, а также информационные стенды, содержащие актуальную иисчерпывающую информацию, необходимую для получения муниципальной услуги, иинформацию о часах приема заявлений.</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2.15.13. Места для проведения личного приема заявителей оборудуются столами, стульями,обеспечиваются канцелярскими принадлежностями для написания письменных обращений.</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2.16. Показатели доступности и качества муниципальной услуги.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2.16.1. Показатели доступности муниципальной услуги (общие, применимые в отношениивсех заявителей):</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1) равные права и возможности при получении муниципальной услуги для заявителей;</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 транспортная доступность к месту предоставления муниципальной услуги;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3) режим работы ОИВ, обеспечивающий возможность подачи заявителем запроса опредоставлении муниципальной услуги в течение рабочего времени;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4) возможность получения полной и достоверной информации о муниципальной услуге вОИВ, МФЦ, по телефону, на официальном сайте органа, предоставляющего услугу, посредствомЕПГУ, либо ПГУ ЛО;</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5)обеспечение для заявителя возможности подать заявление о предоставлении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муниципальной услуги посредством МФЦ, в форме электронного документа на ЕПГУ либо наПГУ ЛО, а также получить результат;</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6) обеспечение для заявителя возможности получения информации о ходе и результатепредоставления муниципальной услуги с использованием ЕПГУ и (или) ПГУ ЛО.</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lastRenderedPageBreak/>
        <w:t>2.16.2. Показатели доступности муниципальной услуги (специальные, применимые вотношении инвалидов):</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1) наличие на территории, прилегающей к зданию, в котором осуществляетсяпредоставление муниципальной услуги, мест для парковки специальных автотранспортныхсредств инвалидов;</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 обеспечение беспрепятственного доступа инвалидов к помещениям, в которыхпредоставляется муниципальной услуга;</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3) получение для инвалидов в доступной форме информации по вопросам предоставлениямуниципальной услуги, в том числе об оформлении необходимых для получения муниципальнойуслуги документов, о совершении им других необходимых для получения муниципальной услугидействий, сведений о ходе предоставления муниципальной услуги;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4) наличие возможности получения инвалидами помощи (при необходимости) отработников организации для преодоления барьеров, мешающих получению услуг наравне сдругими лицами.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2.16.3. Показатели качества муниципальной услуги:</w:t>
      </w:r>
    </w:p>
    <w:p w:rsidR="008F6DB5" w:rsidRPr="008F6DB5" w:rsidRDefault="008F6DB5" w:rsidP="008F6D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6DB5">
        <w:rPr>
          <w:rFonts w:ascii="Times New Roman" w:eastAsia="Times New Roman" w:hAnsi="Times New Roman" w:cs="Times New Roman"/>
          <w:sz w:val="24"/>
          <w:szCs w:val="24"/>
          <w:lang w:eastAsia="ru-RU"/>
        </w:rPr>
        <w:t>1) соблюдение срока предоставления муниципальной услуги;</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 соблюдение требований стандарта предоставления муниципальной услуги;</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3) удовлетворенность заявителя профессионализмом должностных лиц ОИВ, МФЦ припредоставлении услуги;</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4) соблюдение времени ожидания в очереди при подаче запроса и получении результата;</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5) осуществление не более двух взаимодействий заявителя с должностными лицами ОИВпри получении муниципальной услуги;</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6) отсутствие жалоб на действия или бездействия должностных лиц ОИВ, поданных вустановленном порядке.</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2.17.Иные требования, в том числе учитывающие особенности предоставления</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муниципальной услуги в многофункциональном центре предоставления муниципальных услуг иособенности предоставления муниципальной услуги в электронной форме.</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2.17.1. Предоставление муниципальной услуги посредством МФЦ осуществляется вподразделенияхгосударственногобюджетногоучрежденияЛенинградскойобласти«Многофункциональный центр предоставления государственных и муниципальных услуг» (далее– ГБУ ЛО «МФЦ») при наличии вступившего в силу соглашения о взаимодействии между ГБУЛО «МФЦ» и местной администрацией. Предоставление муниципальной услуги в иных МФЦосуществляется при наличии вступившего в силу соглашения о взаимодействии между ГБУ ЛО«МФЦ» и иным МФЦ.</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2.17.1.1. В случае подачи документов в местную администрацию для получения услугипосредством МФЦ специалист МФЦ, осуществляющий приём документов,представленных для получения услуги, выполняет следующие действия:</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а) определяет предмет обращения;</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б) проводит проверку полномочий лица, подающего документы;</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в) проводитпроверкуправильности заполнения заявления и соответствияпредставленных документов требованиям, указанным в пункте 2.6настоящегоадминистративного регламента;</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дело,все документы которого связываются единым уникальным идентификационным кодом,позволяющим установить принадлежность документов конкретному заявителю и видуобращения за муниципальной услугой;</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д) заверяет электронное дело своей электронной подписью (далее - ЭП);</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е) направляет копии документов и реестр документов в местную администрацию:</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вМФЦ;</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lastRenderedPageBreak/>
        <w:t>- на бумажных носителях (в случае необходимости обязательногопредоставления оригиналов документов) – в течение 3 рабочих дней со дня обращениязаявителя в МФЦ, посредством курьерской связи, с составлением описи передаваемыхдокументов, с указанием даты, количества листов, фамилии, должности и подписанныеуполномоченным специалистом МФЦ.</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По окончании приёма документов специалист МФЦ выдает заявителю расписку в приёмедокументов.</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При реализации своих функций многофункциональные центры не вправе требовать отзаявителя представления документов и информации, отсутствие и (или) недостоверность которыхне указывались при первоначальном отказе в приеме документов, необходимых дляпредоставления муниципальной услуги, либо в предоставлении муниципальной услуги, заисключением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муниципальной услугиприменяется в случае, если на многофункциональный центр возложена функция попредоставлению соответствующих муниципальных услуг в полном объеме в порядке,определенном частью 1.3 статьи 7 Федерального Закона № 210-ФЗ.</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2.17.1.2. При обращении гражданина в орган местного самоуправления, предоставляющиймуниципальную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органаместного самоуправления, предоставляющего муниципальную услугу, направляет в МФЦдокументы, являющиеся результатом предоставления муниципальной услуги, для ихпоследующей передачи заявителю в срок не более одного рабочего дня со дня их регистрации воргане местного самоуправления, предоставляющего муниципальную услугу, и не позднее двухрабочих дней до окончания срока предоставления муниципальной услуги.</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Специалист МФЦ, ответственный за выдачу документов, являющихся результатомпредоставления муниципальной услуги, указанных в пункте 2.3. настоящего административногорегламента и полученных от специалиста местной администрации, в день их получения сообщаетзаявителю о принятом решении по телефону (с записью даты и времени телефонного звонка), атакже о возможности получения документов в МФЦ.</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2.17.2. Особенности предоставления муниципальной услуги в электронном виде, в томчисле предоставления возможности подачи электронных документов на ПГУ ЛО.</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Предоставление муниципальной услуги в электронном виде осуществляется притехнической реализации услуги на ПГУ ЛО.</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Деятельность ПГУ ЛО по организации предоставления муниципальной услугиосуществляется в соответствии с Федеральным законом от 27.07.2010 № 210-ФЗ «Об организациипредоставления государственных и муниципальных услуг», Федеральным законом от 27.07.2006№ 149-ФЗ «Об информации, информационных технологиях и о защите информации»,постановлением Правительства Российской Федерации от 25.06.2012 № 634 «О видах электроннойподписи, использование которых допускается при обращении за получением государственных имуниципальных услуг».</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2.17.2.1. Для получения муниципальной услуги через ПГУ ЛО заявителю необходимопредварительно пройти процесс регистрации в Единой системе идентификации и аутентификации(далее – ЕСИА).</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2.17.2.2. Муниципальная услуга может быть получена через ПГУ ЛО следующимиспособами:</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с обязательной личной явкой на прием в местную администрацию;</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без личной явки на прием в местную администрацию.</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2.17.2.3. Для получения муниципальной услуги без личной явки на приём в местнуюадминистрациюзаявителюнеобходимопредварительнооформитьусиленнуюквалифицированную электронную подпись (далее – ЭП) для заверения заявления и документов,поданных в электронном виде на ПГУ ЛО.</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lastRenderedPageBreak/>
        <w:t>2.17.2.4. Для подачи заявления через ПГУ ЛО заявитель должен выполнить следующиедействия:</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пройти идентификацию и аутентификацию в ЕСИА;</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вместную администрацию – приложить к заявлению электронные документы;</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вместную администрацию:</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 приложить к заявлению электронные документы, заверенные усиленнойквалифицированной электронной подписью;</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 приложить к заявлению электронный документ, заверенный усиленнойквалифицированной электронной подписью нотариуса (в случае, если требуется представлениедокументов, заверенных нотариально);</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неустановлено действующим законодательством.</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направить пакет электронных документов в местную администрацию посредствомфункционала ПГУ ЛО.</w:t>
      </w:r>
    </w:p>
    <w:p w:rsidR="002F4A3A" w:rsidRPr="002F4A3A" w:rsidRDefault="001B7893"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893">
        <w:rPr>
          <w:rFonts w:ascii="Times New Roman" w:eastAsia="Times New Roman" w:hAnsi="Times New Roman" w:cs="Times New Roman"/>
          <w:sz w:val="24"/>
          <w:szCs w:val="24"/>
          <w:lang w:eastAsia="ru-RU"/>
        </w:rPr>
        <w:t>2.17.2.5. В результате направления пакета электронных документов посредством ПГУ ЛО всоответствии с требованиями пункта 4 или 5 автоматизированной информационной системоймежведомственного электронного взаимодействия Ленинградской области (далее – АИС «МежведЛО») производится автоматическая регистрация поступившего пакета электронных документов и</w:t>
      </w:r>
      <w:r w:rsidR="002F4A3A" w:rsidRPr="002F4A3A">
        <w:rPr>
          <w:rFonts w:ascii="Times New Roman" w:eastAsia="Times New Roman" w:hAnsi="Times New Roman" w:cs="Times New Roman"/>
          <w:sz w:val="24"/>
          <w:szCs w:val="24"/>
          <w:lang w:eastAsia="ru-RU"/>
        </w:rPr>
        <w:t>присвоение пакету уникального номера дела. Номер дела доступен заявителю в личном кабинетеПГУ ЛО.</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2.17.2.6. При предоставлении муниципальной услуги через ПГУ ЛО, в случае еслинаправленные заявителем (уполномоченным лицом) электронное заявление и электронныедокументы заверены усиленной квалифицированной электронной подписью, должностное лицоместной администрации выполняет следующие действия:</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лицуместную администрацию, наделенному в соответствии с должностным регламентом функциямипо выполнению административной процедуры по приему заявлений и проверке документов,представленных для рассмотрения;после рассмотрения документов и принятия решения о предоставлении муниципальнойуслуги (отказе в предоставлении) заполняет предусмотренные в АИС «Межвед ЛО» формы опринятом решении и переводит дело в архив АИС «Межвед ЛО»;</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средствсвязи, затем направляет документ способом, указанным в заявлении: почтой, либо выдает его приличном обращении заявителя, либо направляет электронный документ, подписанный усиленнойквалифицированной электронной подписью должностного лица, принявшего решение, в Личныйкабинет заявителя.</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2.17.2.7. При предоставлении муниципальной услуги через ПГУ ЛО, в случае еслинаправленные заявителем (уполномоченным лицом) электронное заявление и электронныедокументы не заверены усиленной квалифицированной электронной подписью, должностное лицоместной администрации выполняет следующие действия:</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лицуместной администрации, наделенному в соответствии с должностным регламентом функциями повыполнению административной процедуры по приему заявлений и проверке документов,представленных для рассмотрения;</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 xml:space="preserve">формирует через АИС «Межвед ЛО» приглашение на прием, которое должно содержатьследующую информацию: адрес местной администрации, в которую необходимо обратитьсязаявителю, дату и время приема, номер очереди, идентификационный номер приглашения иперечень документов, которые необходимо </w:t>
      </w:r>
      <w:r w:rsidRPr="002F4A3A">
        <w:rPr>
          <w:rFonts w:ascii="Times New Roman" w:eastAsia="Times New Roman" w:hAnsi="Times New Roman" w:cs="Times New Roman"/>
          <w:sz w:val="24"/>
          <w:szCs w:val="24"/>
          <w:lang w:eastAsia="ru-RU"/>
        </w:rPr>
        <w:lastRenderedPageBreak/>
        <w:t>представить на приеме. В АИС «Межвед ЛО» делопереводит в статус «Заявитель приглашен на прием».</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вАИС «Межвед ЛО» в течение 30 календарных дней, затем должностное лицо местнойадминистрации, наделенное, в соответствии с должностным регламентом, функциями по приемузаявлений и документов через ПГУ ЛО переводит документы в архив АИС «Межвед ЛО».</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явилсяпозже, он обслуживается в порядке живой очереди. В любом из случаев должностное лицоместной администрации, ведущее прием, отмечает факт явки заявителя в АИС «Межвед ЛО», делопереводит в статус «Прием заявителя окончен».</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впредоставлении) муниципальной услуги заполняет предусмотренные в АИС «Межвед ЛО» формыо принятом решении и переводит дело в архив АИС «Межвед ЛО».</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Должностное лицо местной администрации уведомляет заявителя о принятом решении спомощью указанных в заявлении средств связи, затем направляет документ способом, указаннымв заявлении: в письменном виде почтой, либо выдает его при личном обращении заявителя, либонаправляет электронный документ, подписанный усиленной квалифицированной электроннойподписью должностного лица, принявшего решение, в личный кабинет ПГУ.</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2.17.2.8. В случае поступления всех документов, указанных в пункте 2.6. настоящегоадминистративного регламента, и отвечающих требованиям, в форме электронных документов(электронных образов документов), удостоверенных усиленной квалифицированной электроннойподписью, днем обращения за предоставлением муниципальной услуги считается датарегистрации приема документов на ПГУ ЛО.</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В случае, если направленные заявителем (уполномоченным лицом) электронное заявлениеи документы не заверены усиленной квалифицированной электронной подписью, днем обращенияза предоставлением муниципальной услуги считается дата личной явки заявителя в местнуюадминистрацию с предоставлением документов, указанных в пункте 2.6. настоящегоадминистративного регламента, и отсутствия оснований, указанных в пункте 2.10. настоящегоадминистративного регламента.</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2.17.2.9. Местная администрация при поступлении документов от заявителя посредствомПГУ по требованию заявителя направляет результат предоставления услуги в форме электронногодокумента, подписанного усиленной квалифицированной электронной подписью должностноголица, принявшего решение (в этом случае заявитель при подаче запроса на предоставление услугиотмечает в соответствующем поле такую необходимость).</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3 Перечень услуг, которые являются необходимыми иобязательными для предоставления муниципальной услуги</w:t>
      </w:r>
      <w:r>
        <w:rPr>
          <w:rFonts w:ascii="Times New Roman" w:eastAsia="Times New Roman" w:hAnsi="Times New Roman" w:cs="Times New Roman"/>
          <w:sz w:val="24"/>
          <w:szCs w:val="24"/>
          <w:lang w:eastAsia="ru-RU"/>
        </w:rPr>
        <w:t>.</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3.1. Получение услуг, которые, которые являются необходимыми и обязательными дляпредоставления муниципальной услуги, не требуется.</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 Состав, последовательность и сроки выполнения административных процедур (действий),требования к порядку их выполнения</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4.1. Предоставление муниципальной услуги включает в себя следующие административныепроцедуры:</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 прием документов и регистрация заявления в журнале регистрации;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 рассмотрение документов об оказании муниципальной услуги;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 принятие решения о предоставлении муниципальной услуги либо об отказе впредоставлении муниципальной услуги;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-выдача результата.</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Последовательность административных действий (процедур) по предоставлениюмуниципальной услуги отражена в Блок-схеме, представленной в приложении № 6 к настоящемуадминистративному регламенту.</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lastRenderedPageBreak/>
        <w:t>4.2. Прием документов и регистрация заявления в журнале регистрации: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4.2.1. Основание для начала предоставления муниципальной услуги: поступление вОМСУ/Организацию, либо через МФЦ, либо через ПГУ ЛО заявления и документов,перечисленных в пункте 2.6 настоящего административного регламента.</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4.2.2. Лицо, ответственное за выполнение административной процедуры: специалист,ответственный за делопроизводство.</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4.2.3. Специалист, ответственный за делопроизводство, принимает представленные(направленные) заявителем документы и в тот же день регистрирует их в соответствии справилами делопроизводства, установленными в ОМСУ/Организации.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4.2.4. Критерий принятия решения: заявление соответствует требованиям, указанным в п.2.6.5 настоящего административного регламента, документы представлены в соответствии сперечнем, указанным в п. 2.6 настоящего административного регламента.</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4.2.5. Результат выполнения административной процедуры: регистрация заявления опредоставлении муниципальной услуги и прилагаемых к нему документов, передача указанныхдокументов Главе местной администрации.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4.3. Рассмотрение документов об оказании муниципальной услуги.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4.3.1. Основание для начала административной процедуры: поступление заявления иприлагаемых к нему документов должностному лицу, уполномоченному на их рассмотрение.</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4.3.2. Лицо, ответственное за выполнение административной процедуры: должностное лицоместной администрации.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4.3.3. Содержание административного действия (административных действий),продолжительность и (или) максимальный срок его (их) выполнения:</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при предоставлении разрешения (ордера) на осуществление земляных работ:</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1 действие: проверка документов на комплектность в течение 1 рабочего дня. В случаеподачи неполного комплекта документов, указанных в пункте 2.6.1. настоящегоадминистративного регламента, ответственный специалист местной администрации готовитуведомление об отказе в предоставлении услуги, выполнение последующих действий нетребуется. При необходимости проводится консультация с заявителем.</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2 действие: формирование и направление межведомственного запроса (межведомственныхзапросов) (в случае, если заявитель не осуществил действия, указанные в пункте 2.7 настоящегоадминистративного регламента) в течение 5 рабочих дней с использованием системымежведомственного электронного взаимодействия запрос в организации, указанные в п. 2.7настоящего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орган,осуществляющий регистрацию юридических лиц, или орган, осуществляющий выдачузаключения о соответствии проектной документации действующим нормативным требованиям. Взапросе указываются: наименование органа (организации), в который (которую) направляетсязапрос, наименование органа, осуществляющего запрос, цель запроса, данные о заявителе, вотношении которого делается запрос, перечень запрашиваемых сведений, дата запроса, срок, втечение которого необходимо предоставить запрашиваемые сведения, фамилию, имя, отчестводолжностного лица, осуществляющего исполнение запроса.</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3 действие: проверка обоснованности сроков проведения работ в течение 1 рабочего дня. Вслучае если сроки производства работ, запрашиваемые заявителем, превышают сроки,установленные для данного вида работ строительными нормами и правилами, должностное лицовправе принять решение об их уменьшении. Кроме этого, срок начала производства земляныхработ может быть перенесен с учетом имеющейся информации о производстве иного видаземляных работ на данном участке, а также при проведении массовых мероприятий в зонепроизводства работ или непосредственной близости от нее.</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lastRenderedPageBreak/>
        <w:t>4 действие: проверка документов и подготовка проекта решения в течение 2 рабочих дней.</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Должностное лицо проверяет полноту и достоверность, а также сами сведения, содержащиеся впредставленных заявлении и документах, в целях оценки их соответствия требованиям и условиямна получение муниципальной услуги, а также готовит проект решения по итогам рассмотрениязаявления и документов.</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при продлении срока действия разрешения (ордера) на осуществление земляных работ:</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1 действие: проверка документов на комплектность в течение 1 рабочего дня. В случаеподачи неполного комплекта документов, указанных в пункте 2.6.2. настоящегоадминистративного регламента, ответственный специалист отдела готовит уведомление об отказев предоставлении услуги, выполнение последующих действий не требуется. При необходимостипроводится консультация с заявителем.</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2 действие: проверка обоснованности сроков проведения работ в течение 1 рабочего дня. Вслучае если срок продления производства работ, запрашиваемые заявителем, превышают сроки,установленные для данного вида работ строительными нормами и правилами, должностное лицовправе принять решение об их уменьшении. Кроме этого, срок продления производства земляныхработ может быть перенесен с учетом имеющейся информации о производстве иного видаземляных работ на данном участке, а также при проведении массовых мероприятий в зонепроизводства работ или непосредственной близости от нее.</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3 действие: проверка документов в течение 1 рабочего дня. Должностное лицо проверяетполноту и достоверность, а также сами сведения, содержащиеся в представленных заявлении идокументах, в целях оценки их соответствия требованиям и условиям на получениемуниципальной услуги.</w:t>
      </w:r>
    </w:p>
    <w:p w:rsidR="002F4A3A" w:rsidRPr="002F4A3A" w:rsidRDefault="002F4A3A" w:rsidP="002F4A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при закрытии разрешения (ордера) на осуществление земляных работ:</w:t>
      </w:r>
    </w:p>
    <w:p w:rsidR="00391CEE" w:rsidRPr="00391CEE" w:rsidRDefault="002F4A3A"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A3A">
        <w:rPr>
          <w:rFonts w:ascii="Times New Roman" w:eastAsia="Times New Roman" w:hAnsi="Times New Roman" w:cs="Times New Roman"/>
          <w:sz w:val="24"/>
          <w:szCs w:val="24"/>
          <w:lang w:eastAsia="ru-RU"/>
        </w:rPr>
        <w:t>1 действие: проверка документов на комплектность в течение 1 рабочего дня. В случаеподачи неполного комплекта документов, указанных в пункте 2.6.3. настоящегоадминистративного регламента, ответственный специалист отдела готовит уведомление об отказе</w:t>
      </w:r>
      <w:r w:rsidR="00391CEE" w:rsidRPr="00391CEE">
        <w:rPr>
          <w:rFonts w:ascii="Times New Roman" w:eastAsia="Times New Roman" w:hAnsi="Times New Roman" w:cs="Times New Roman"/>
          <w:sz w:val="24"/>
          <w:szCs w:val="24"/>
          <w:lang w:eastAsia="ru-RU"/>
        </w:rPr>
        <w:t>в предоставлении услуги, выполнение последующих действий не требуется. При необходимостипроводится консультация с заявителем.</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2 действие: проверка акта приемки восстановленной территории в течение 3 рабочих днейпосле проведения земляных работ, в котором отражаются все элементы восстановленногоблагоустройства. В случае наличия недостатков (по объему, качеству, соответствию техническимусловиям), выявленных в ходе приемки восстановленного благоустройства, специалист отделасоставляет акт замечаний и передает его заявителю.</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Решение о закрытии разрешения принимается главой местной администрации приотсутствии оснований для отказа в предоставлении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4.4. Принятие решения о предоставлении муниципальной услуги либо об отказе впредоставлении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4.4.1. Основание для начала административной процедуры: представление должностнымлицом местной администрации для принятия решения главе местной администрации заявления иприлагаемых документов, а также проекта решения.</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4.4.2. Лицо, ответственное за выполнение административной процедуры: специалистместной администрации, ответственный за предоставление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4.4.3. Содержание административного действия (административных действий),продолжительность и (или) максимальный срок его (их) выполнения:</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при предоставлении (отказе в предоставлении) разрешения (ордера) на осуществлениеземляных работ:</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 xml:space="preserve">1 действие: рассмотрение заявления и представленных документов, а также проектарешения начальником отдела в течение 1 рабочего дня. По результатам принимается решение оподготовке решения о предоставлении услуги или уведомления об </w:t>
      </w:r>
      <w:r w:rsidRPr="00391CEE">
        <w:rPr>
          <w:rFonts w:ascii="Times New Roman" w:eastAsia="Times New Roman" w:hAnsi="Times New Roman" w:cs="Times New Roman"/>
          <w:sz w:val="24"/>
          <w:szCs w:val="24"/>
          <w:lang w:eastAsia="ru-RU"/>
        </w:rPr>
        <w:lastRenderedPageBreak/>
        <w:t>отказе в предоставленииуслуги. Документы передаются ответственному специалисту отдела для оформления решения.</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2 действие: подготовка решения, являющегося результатом предоставления муниципальнойуслуги, и его подписание осуществляется в течение 1 рабочего дня.</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при продлении срока действия разрешения (ордера) на осуществление земляных работ ипри закрытии разрешения (ордера) на осуществление земляных работ:</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1 действие: принятие решения о продлении разрешения (ордера) на осуществлениеземляных работ с проставлением отметки либо о закрытии разрешения (ордера) на осуществлениеземляных работ и внесение соответствующей записи о закрытии разрешения (ордера) напроизводство земляных работ в разрешение (ордер) в течение 1 рабочего дня.</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4.4.4. Критерий принятия решения: заявителем подтверждено право на получение услугилибо право на получение соответствующей муниципальной услуги у заявителя отсутствует.</w:t>
      </w:r>
    </w:p>
    <w:p w:rsid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4.4.5. Результат выполнения административной процедуры: подготовка и подписаниерешения о предоставлении услуги или уведомления об</w:t>
      </w:r>
      <w:r>
        <w:rPr>
          <w:rFonts w:ascii="Times New Roman" w:eastAsia="Times New Roman" w:hAnsi="Times New Roman" w:cs="Times New Roman"/>
          <w:sz w:val="24"/>
          <w:szCs w:val="24"/>
          <w:lang w:eastAsia="ru-RU"/>
        </w:rPr>
        <w:t xml:space="preserve"> отказе в предоставлении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1CEE" w:rsidRDefault="00391CEE" w:rsidP="00391CE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91CEE">
        <w:rPr>
          <w:rFonts w:ascii="Times New Roman" w:eastAsia="Times New Roman" w:hAnsi="Times New Roman" w:cs="Times New Roman"/>
          <w:b/>
          <w:sz w:val="24"/>
          <w:szCs w:val="24"/>
          <w:lang w:eastAsia="ru-RU"/>
        </w:rPr>
        <w:t>4.5. Выдача результата.</w:t>
      </w:r>
    </w:p>
    <w:p w:rsidR="00391CEE" w:rsidRPr="00391CEE" w:rsidRDefault="00391CEE" w:rsidP="00391CE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4.5.1. Основание для начала административной процедуры:</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а) подписанное разрешение (ордер) на осуществление земляных работ либо уведомлениеоб отказе в предоставлении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б) внесение соответствующей записи о продлении в разрешение (ордер) на осуществлениеземляных работ, удостоверенное печатью и подписью главы местной администрации;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в) внесение соответствующей записи о закрытии разрешения (ордера) на осуществлениеземляных работ в разрешение (ордер) на осуществление земляных работ, удостоверенное печатьюи подписью главы местной администрации.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4.5.2. Лицо, ответственное за выполнение административной процедуры: специалист,ответственный за делопроизводство.</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4.5.3. Содержание административного действия,продолжительность и (или)максимальный срок его выполнения: специалист, ответственный за делопроизводство,регистрирует в день подписания результат предоставления муниципальной услуги: разрешение(ордер) на осуществление земляных работ или уведомление об отказе в предоставлениимуниципальной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Направляет результат предоставления муниципальной услуги способом, указанным взаявлении в течение 3 дней со дня регистрации.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При закрытии разрешения (ордера) на осуществление земляных работ результат</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предоставления муниципальной услуги направляется в течение 1 рабочего дня со дня регистрации,способом, указанным в заявлении.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4.5.4. Критерий принятия решения: не имеется.</w:t>
      </w:r>
    </w:p>
    <w:p w:rsid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4.5.5. Результат выполнения административной процедуры: направление заявителюрезультата предоставления муниципальной услуги способом, указанным в заявлении.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1CEE" w:rsidRDefault="00391CEE" w:rsidP="00391CE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91CEE">
        <w:rPr>
          <w:rFonts w:ascii="Times New Roman" w:eastAsia="Times New Roman" w:hAnsi="Times New Roman" w:cs="Times New Roman"/>
          <w:b/>
          <w:sz w:val="24"/>
          <w:szCs w:val="24"/>
          <w:lang w:eastAsia="ru-RU"/>
        </w:rPr>
        <w:t>5 Формы контроля за исполнением административного регламента</w:t>
      </w:r>
    </w:p>
    <w:p w:rsidR="00391CEE" w:rsidRPr="00391CEE" w:rsidRDefault="00391CEE" w:rsidP="00391CE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5.1. Порядок осуществления текущего контроля за соблюдением и исполнениемответственными должностными лицами положений Административного регламента и иныхнормативных правовых актов, устанавливающих требования к предоставлению муниципальнойуслуги, а также принятием решений ответственными лицами.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lastRenderedPageBreak/>
        <w:t>Текущий контроль за соблюдением и исполнением ответственными должностными лицамиположений настоящего административного регламента и иных нормативных правовых актов,устанавливающих требования к предоставлению муниципальной услуги, а так же принятием имирешений осуществляется начальником отдела.</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полнотыи качества предоставления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себяпроведение проверок, выявление и устранение нарушений прав получателей муниципальнойуслуги, принятие решений об устранении соответствующих нарушений.</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Проверки могут быть плановыми на основании планов работы администрации, либовнеплановые, в том числе по жалобе заявителей на своевременность, полноту и качествопредоставления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Решение о проведении внеплановой проверки принимает глава администрации илиуполномоченное им должностное лицо администрации.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Для проведения проверок предоставления муниципальной услуги формирует комиссия, всостав которой включаются должностные лица и специалисты администрации.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выявленныенедостатки и указываются предложения по их устранению.</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Акт подписывается всеми членами комиссии.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муниципальнойуслуги в случае выявления нарушений виновные лица привлекаются к дисциплинарнойответственности в соответствии с Трудовым кодексом Российской Федерации.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Заявитель вправе направить письменное обращение в адрес главы администрации спросьбой о проведении проверки соблюдения и исполнения настоящего административногорегламента и иных нормативных правовых актов, устанавливающих требования к предоставлениюмуниципальной услуги, полноты и качества предоставления муниципальной услуги в случаенарушения прав и законных интересов заявителей при предоставлении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В случае проведения внеплановой проверки по конкретному обращению, в течение 30календарных дней со дня регистрации письменного обращения обратившемуся направляется попочте информация о результатах проверки, проведенной по обращению. Информацияподписывается главой администрации или уполномоченным им должностным лицом.</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5.3. Ответственность должностных лиц (специалистов отдела) за решения и действия(бездействие), принимаемые (осуществляемые) ими в ходе предоставления муниципальной услугизакрепляется в их должностных инструкциях.</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обеспечениепредоставления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РаботникиАдминистрации при предоставлении муниципальной услуги несутперсональную ответственность:</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припредоставлении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физическихили юридических лиц, индивидуальных предпринимателей.</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требованийнастоящегоАдминистративного регламента, привлекаются к ответственности в порядке,установленном действующим законодательством РФ.</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Контроль за предоставлением муниципальной услуги может быть осуществлен со стороныграждан, их объединений и организаций в соответствии с законодательством РоссийскойФедерации.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lastRenderedPageBreak/>
        <w:t>Контроль соблюдения специалистами МФЦ последовательности действий, определенныхадминистративными процедурами осуществляется директорами МФЦ.</w:t>
      </w:r>
    </w:p>
    <w:p w:rsid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Комитетомэкономического развития и инвестиционной деятельности Ленинградской области.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1CEE" w:rsidRDefault="00391CEE" w:rsidP="00391CE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91CEE">
        <w:rPr>
          <w:rFonts w:ascii="Times New Roman" w:eastAsia="Times New Roman" w:hAnsi="Times New Roman" w:cs="Times New Roman"/>
          <w:b/>
          <w:sz w:val="24"/>
          <w:szCs w:val="24"/>
          <w:lang w:eastAsia="ru-RU"/>
        </w:rPr>
        <w:t>6 Досудебный (внесудебный) порядок обжалования решений и действий (бездействий)органа, предоставляющего муниципальную услугу, а также их должностных лиц</w:t>
      </w:r>
    </w:p>
    <w:p w:rsidR="00391CEE" w:rsidRPr="00391CEE" w:rsidRDefault="00391CEE" w:rsidP="00391CE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6.1. Заявители либо их представители имеют право на обжалование действий (бездействия)должностных лиц, предоставляющих муниципальную услугу, а также принимаемых ими решенийв ходе предоставления муниципальной услуги в досудебном (внесудебном) порядке.</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6.2. Предметом досудебного (внесудебного) обжалования является решение, действие(бездействие) Администрации, должностного лица, муниципальных служащих, ответственных запредоставление муниципальной услуги, в том числе:</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2) нарушение срока предоставления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действий,представление или осуществление которых не предусмотрено нормативными правовыми актамиРоссийской Федерации, нормативными правовыми актами субъектов Российской Федерации,муниципальными правовыми актами для предоставления 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нормативнымиправовыми актами Российской Федерации, нормативными правовыми актами субъектовРоссийской Федерации, муниципальными правовыми актами для предоставления муниципальнойуслуги, у заявителя;</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предусмотреныфедеральными законами и принятыми в соответствии с ними иными нормативными правовымиактами Российской Федерации, нормативными правовыми актами субъектов РоссийскойФедерации, муниципальными правовыми актами;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непредусмотренной нормативными правовыми актами Российской Федерации, нормативнымиправовыми актами субъектов Российской Федерации, муниципальными правовыми актами;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органа,предоставляющего муниципальную услугу, в исправлении допущенных опечаток и ошибок ввыданных в результате предоставления муниципальной услуги документах либо нарушениеустановленного срока таких исправлений;</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предоставлениямуниципальной услуги;</w:t>
      </w:r>
    </w:p>
    <w:p w:rsidR="00391CEE" w:rsidRPr="00391CEE" w:rsidRDefault="00391CEE" w:rsidP="00391C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CEE">
        <w:rPr>
          <w:rFonts w:ascii="Times New Roman" w:eastAsia="Times New Roman" w:hAnsi="Times New Roman" w:cs="Times New Roman"/>
          <w:sz w:val="24"/>
          <w:szCs w:val="24"/>
          <w:lang w:eastAsia="ru-RU"/>
        </w:rPr>
        <w:t>9)приостановлениепредоставлениямуниципальнойуслуги,еслиоснованияприостановления не предусмотрены федеральными законами и принятыми в соответствии с нимииными нормативными правовыми актами Российской Федерации, законами и иныминормативными правовыми актами Ленинградской области, муниципальными правовыми актами.</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действий(бездействия) МФЦ, работника МФЦ возможно в случае, если на МФЦ, решения и действия(бездействие) которого обжалуются, возложена функция по предоставлению </w:t>
      </w:r>
      <w:r w:rsidRPr="00CB46B0">
        <w:rPr>
          <w:rFonts w:ascii="Times New Roman" w:eastAsia="Times New Roman" w:hAnsi="Times New Roman" w:cs="Times New Roman"/>
          <w:sz w:val="24"/>
          <w:szCs w:val="24"/>
          <w:lang w:eastAsia="ru-RU"/>
        </w:rPr>
        <w:lastRenderedPageBreak/>
        <w:t>соответствующихмуниципальных услуг в полном объеме в порядке, определенном частью 1.3 статьи 16Федерального закона от 27.07.2010 № 210-ФЗ;</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илиинформации, отсутствие и (или) недостоверность которых не указывались при первоначальномотказе в приеме документов, необходимых для предоставления муниципальной услуги, либо впредоставлении муниципальной услуги, за исключением случаев, предусмотренных пунктом 4части 1 статьи 7 Федерального закона № 210-ФЗ.</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6.3. Жалоба подается (приложение № 7) в письменной форме на бумажном носителе, вэлектронной форме в орган, предоставляющий муниципальную услугу. Жалобы на решения,принятые руководителем органа, предоставляющего муниципальную услугу, подаются вышестоящий орган (при его наличии) либо в случае его отсутствия рассматриваютсянепосредственно руководителем органа, предоставляющего муниципальную услугу.</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w:t>
      </w:r>
      <w:r>
        <w:rPr>
          <w:rFonts w:ascii="Times New Roman" w:eastAsia="Times New Roman" w:hAnsi="Times New Roman" w:cs="Times New Roman"/>
          <w:sz w:val="24"/>
          <w:szCs w:val="24"/>
          <w:lang w:eastAsia="ru-RU"/>
        </w:rPr>
        <w:t xml:space="preserve">предоставляющего </w:t>
      </w:r>
      <w:r w:rsidRPr="00CB46B0">
        <w:rPr>
          <w:rFonts w:ascii="Times New Roman" w:eastAsia="Times New Roman" w:hAnsi="Times New Roman" w:cs="Times New Roman"/>
          <w:sz w:val="24"/>
          <w:szCs w:val="24"/>
          <w:lang w:eastAsia="ru-RU"/>
        </w:rPr>
        <w:t>муниципальную услугу, единого портала государственных и муниципальных услуг либорегионального портала государственных и муниципальных услуг, а также может быть принятапри личном приеме заявителя.</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Жалоба может быть подана заявителем через МФЦ. При поступлении жалобы МФЦобеспечивает ее передачу в уполномоченный орган в порядке и сроки, которые установленысоглашением о взаимодействии, но не позднее следующего рабочего дня со дня поступленияжалобы.</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6.4. Основанием для начала процедуры досудебного (внесудебного) обжалования являетсяподача заявителем жалобы, соответствующей требованиям части 5 статьи 11.2 Федеральногозакона от 27.07.2010 № 210-ФЗ «Об организации предоставления государственных имуниципальных услуг».</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При необходимости в подтверждение своих доводов заявитель либо его представительприлагает к жалобе необходимые документы и материалы, подтверждающие обоснованностьжалобы, либо их копии.</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В письменной жалобе в обязательном порядке указывается:</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лицаоргана, предоставляющего муниципальную услугу, либо муниципального служащего, решения идействия (бездействие) которых обжалуются;</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электроннойпочты (при наличии) и почтовый адрес, по которым должен быть направлен ответ заявителю;</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предоставляющегомуниципальную услугу, должностного лица органа, предоставляющего муниципальную услугу, либо муниципального служащего;</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действием(бездействием) органа, предоставляющего муниципальную услугу, должностного лица органа,предоставляющего муниципальную услугу, либо муниципального служащего. Заявителем могутбыть представлены документы (при наличии), подтверждающие доводы заявителя, либо их копии.</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иесли указанные информация и документы не содержат сведения, составляющих государственнуюили иную охраняемую тайну.</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 xml:space="preserve">6.6. Жалоба, поступившая в орган, предоставляющий муниципальную услугу, подлежитрассмотрению должностным лицом, наделенным полномочиями по </w:t>
      </w:r>
      <w:r w:rsidRPr="00CB46B0">
        <w:rPr>
          <w:rFonts w:ascii="Times New Roman" w:eastAsia="Times New Roman" w:hAnsi="Times New Roman" w:cs="Times New Roman"/>
          <w:sz w:val="24"/>
          <w:szCs w:val="24"/>
          <w:lang w:eastAsia="ru-RU"/>
        </w:rPr>
        <w:lastRenderedPageBreak/>
        <w:t>рассмотрению жалоб, втечение пятнадцати рабочих дней со дня ее регистрации, а в случае обжалования отказа органа,предоставляющего муниципальную услугу, должностного лица органа, предоставляющегомуниципальную услугу, в приеме документов у заявителя либо в исправлении допущенныхопечаток и ошибок или в случае обжалования нарушения установленного срока такихисправлений - в течение пяти рабочих дней со дня ее регистрации.</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6.7. По результатам рассмотрения жалобы орган, предоставляющий муниципальнуюуслугу, принимает одно из следующих решений:</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исправлениядопущенных органом, предоставляющим муниципальную услугу, опечаток и ошибок в выданныхв результате предоставления муниципальной услуги документах, возврата заявителю денежныхсредств, взимание которых не предусмотрено нормативными правовыми актами РоссийскойФедерации,нормативнымиправовымиактамисубъектовРоссийскойФедерации,муниципальными правовыми актами, а также в иных формах;</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2) отказывает в удовлетворении жалобы.</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даетсяинформация о действиях, осуществляемых органом, предоставляющим муниципальную услугу,многофункциональным центром, в целях незамедлительного устранения выявленных нарушенийпри оказании муниципальной услуги, а также приносятся извинения за доставленные неудобства иуказывается информация о дальнейших действиях, которые необходимо совершить заявителю вцелях получения муниципальной услуги.</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даютсяаргументированные разъяснения о причинах принятого решения, а также информация о порядкеобжалования принятого решения.</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рассмотренияжалобы, заявителю в письменной форме и по желанию заявителя в электронной форменаправляется мотивированный ответ о результатах рассмотрения жалобы.</w:t>
      </w:r>
    </w:p>
    <w:p w:rsidR="00CB46B0" w:rsidRPr="00CB46B0" w:rsidRDefault="00CB46B0" w:rsidP="00CB46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46B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составаадминистративного правонарушения или преступления должностное лицо, наделенноеполномочиями по рассмотрению жалоб, незамедлительно направляет имеющиеся материалы ворганы прокуратуры.</w:t>
      </w:r>
    </w:p>
    <w:p w:rsidR="001B7893" w:rsidRPr="001B7893" w:rsidRDefault="001B7893" w:rsidP="001B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D12EC" w:rsidRPr="004658C8" w:rsidRDefault="00AD12EC"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58C8" w:rsidRPr="004658C8" w:rsidRDefault="004658C8" w:rsidP="00465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04B5F" w:rsidRPr="00B76CC0" w:rsidRDefault="00E04B5F" w:rsidP="00CB46B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E163A7" w:rsidRPr="00E163A7" w:rsidTr="007E3C9A">
        <w:trPr>
          <w:trHeight w:val="700"/>
        </w:trPr>
        <w:tc>
          <w:tcPr>
            <w:tcW w:w="4644" w:type="dxa"/>
          </w:tcPr>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9261CE" w:rsidRDefault="009261CE" w:rsidP="00CB46B0">
            <w:pPr>
              <w:tabs>
                <w:tab w:val="left" w:pos="142"/>
                <w:tab w:val="left" w:pos="284"/>
              </w:tabs>
              <w:jc w:val="right"/>
              <w:rPr>
                <w:rFonts w:ascii="Times New Roman" w:eastAsia="Times New Roman" w:hAnsi="Times New Roman" w:cs="Times New Roman"/>
                <w:sz w:val="20"/>
                <w:szCs w:val="20"/>
                <w:lang w:eastAsia="ru-RU"/>
              </w:rPr>
            </w:pPr>
          </w:p>
          <w:p w:rsidR="009261CE" w:rsidRDefault="009261CE"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CB46B0" w:rsidRDefault="00CB46B0" w:rsidP="00CB46B0">
            <w:pPr>
              <w:tabs>
                <w:tab w:val="left" w:pos="142"/>
                <w:tab w:val="left" w:pos="284"/>
              </w:tabs>
              <w:jc w:val="right"/>
              <w:rPr>
                <w:rFonts w:ascii="Times New Roman" w:eastAsia="Times New Roman" w:hAnsi="Times New Roman" w:cs="Times New Roman"/>
                <w:sz w:val="20"/>
                <w:szCs w:val="20"/>
                <w:lang w:eastAsia="ru-RU"/>
              </w:rPr>
            </w:pPr>
          </w:p>
          <w:p w:rsidR="00E163A7" w:rsidRPr="00E163A7" w:rsidRDefault="00E163A7" w:rsidP="00CB46B0">
            <w:pPr>
              <w:tabs>
                <w:tab w:val="left" w:pos="142"/>
                <w:tab w:val="left" w:pos="284"/>
              </w:tabs>
              <w:jc w:val="right"/>
              <w:rPr>
                <w:rFonts w:ascii="Times New Roman" w:eastAsia="Times New Roman" w:hAnsi="Times New Roman" w:cs="Times New Roman"/>
                <w:sz w:val="20"/>
                <w:szCs w:val="20"/>
                <w:lang w:eastAsia="ru-RU"/>
              </w:rPr>
            </w:pPr>
            <w:r w:rsidRPr="00E163A7">
              <w:rPr>
                <w:rFonts w:ascii="Times New Roman" w:eastAsia="Times New Roman" w:hAnsi="Times New Roman" w:cs="Times New Roman"/>
                <w:sz w:val="20"/>
                <w:szCs w:val="20"/>
                <w:lang w:eastAsia="ru-RU"/>
              </w:rPr>
              <w:t>Приложение № 1</w:t>
            </w:r>
          </w:p>
          <w:p w:rsidR="00E163A7" w:rsidRPr="00E163A7" w:rsidRDefault="00E163A7" w:rsidP="00CB46B0">
            <w:pPr>
              <w:tabs>
                <w:tab w:val="left" w:pos="142"/>
                <w:tab w:val="left" w:pos="284"/>
              </w:tabs>
              <w:jc w:val="right"/>
              <w:rPr>
                <w:rFonts w:ascii="Times New Roman" w:eastAsia="Times New Roman" w:hAnsi="Times New Roman" w:cs="Times New Roman"/>
                <w:sz w:val="20"/>
                <w:szCs w:val="20"/>
                <w:lang w:eastAsia="ru-RU"/>
              </w:rPr>
            </w:pPr>
            <w:r w:rsidRPr="00E163A7">
              <w:rPr>
                <w:rFonts w:ascii="Times New Roman" w:eastAsia="Times New Roman" w:hAnsi="Times New Roman" w:cs="Times New Roman"/>
                <w:sz w:val="20"/>
                <w:szCs w:val="20"/>
                <w:lang w:eastAsia="ru-RU"/>
              </w:rPr>
              <w:t>к Административному регламенту</w:t>
            </w:r>
            <w:r w:rsidRPr="00E163A7">
              <w:rPr>
                <w:rFonts w:ascii="Times New Roman" w:eastAsia="Times New Roman" w:hAnsi="Times New Roman" w:cs="Times New Roman"/>
                <w:bCs/>
                <w:sz w:val="20"/>
                <w:szCs w:val="20"/>
                <w:lang w:eastAsia="ru-RU"/>
              </w:rPr>
              <w:t xml:space="preserve"> по предоставлению </w:t>
            </w:r>
            <w:r w:rsidRPr="00E163A7">
              <w:rPr>
                <w:rFonts w:ascii="Times New Roman" w:eastAsia="Times New Roman" w:hAnsi="Times New Roman" w:cs="Times New Roman"/>
                <w:sz w:val="20"/>
                <w:szCs w:val="20"/>
                <w:lang w:eastAsia="ru-RU"/>
              </w:rPr>
              <w:t>м</w:t>
            </w:r>
            <w:r w:rsidRPr="00E163A7">
              <w:rPr>
                <w:rFonts w:ascii="Times New Roman" w:eastAsia="Times New Roman" w:hAnsi="Times New Roman" w:cs="Times New Roman"/>
                <w:bCs/>
                <w:sz w:val="20"/>
                <w:szCs w:val="20"/>
                <w:lang w:eastAsia="ru-RU"/>
              </w:rPr>
              <w:t xml:space="preserve">униципальной услуги  </w:t>
            </w:r>
            <w:r w:rsidRPr="00E163A7">
              <w:rPr>
                <w:rFonts w:ascii="Times New Roman" w:eastAsia="Times New Roman" w:hAnsi="Times New Roman" w:cs="Times New Roman"/>
                <w:sz w:val="20"/>
                <w:szCs w:val="20"/>
                <w:lang w:eastAsia="ru-RU"/>
              </w:rPr>
              <w:t>«</w:t>
            </w:r>
            <w:r w:rsidR="0015701B" w:rsidRPr="0015701B">
              <w:rPr>
                <w:rFonts w:ascii="Times New Roman" w:eastAsia="Times New Roman" w:hAnsi="Times New Roman" w:cs="Times New Roman"/>
                <w:sz w:val="20"/>
                <w:szCs w:val="20"/>
                <w:lang w:eastAsia="ru-RU"/>
              </w:rPr>
              <w:t>Предоставление разрешения на осуществление земляных работ</w:t>
            </w:r>
            <w:r w:rsidRPr="00E163A7">
              <w:rPr>
                <w:rFonts w:ascii="Times New Roman" w:eastAsia="Times New Roman" w:hAnsi="Times New Roman" w:cs="Times New Roman"/>
                <w:sz w:val="20"/>
                <w:szCs w:val="20"/>
                <w:lang w:eastAsia="ru-RU"/>
              </w:rPr>
              <w:t>»</w:t>
            </w:r>
          </w:p>
        </w:tc>
      </w:tr>
    </w:tbl>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937B0" w:rsidRPr="00E87CAE" w:rsidRDefault="007937B0" w:rsidP="00FB6349">
      <w:pPr>
        <w:tabs>
          <w:tab w:val="left" w:pos="142"/>
          <w:tab w:val="left" w:pos="284"/>
        </w:tabs>
        <w:spacing w:after="0" w:line="240" w:lineRule="auto"/>
        <w:jc w:val="center"/>
        <w:rPr>
          <w:rFonts w:ascii="Times New Roman" w:eastAsia="Times New Roman" w:hAnsi="Times New Roman" w:cs="Times New Roman"/>
          <w:bCs/>
          <w:sz w:val="28"/>
          <w:szCs w:val="28"/>
          <w:lang w:eastAsia="ru-RU"/>
        </w:rPr>
      </w:pPr>
    </w:p>
    <w:p w:rsidR="007937B0" w:rsidRPr="00B76BFE" w:rsidRDefault="007937B0" w:rsidP="007937B0">
      <w:pPr>
        <w:tabs>
          <w:tab w:val="left" w:pos="142"/>
          <w:tab w:val="left" w:pos="284"/>
        </w:tabs>
        <w:spacing w:after="0" w:line="240" w:lineRule="auto"/>
        <w:jc w:val="center"/>
        <w:rPr>
          <w:rFonts w:ascii="Times New Roman" w:eastAsia="Calibri" w:hAnsi="Times New Roman" w:cs="Times New Roman"/>
          <w:bCs/>
          <w:sz w:val="24"/>
          <w:szCs w:val="24"/>
          <w:lang w:eastAsia="ru-RU"/>
        </w:rPr>
      </w:pPr>
      <w:r w:rsidRPr="00B76BFE">
        <w:rPr>
          <w:rFonts w:ascii="Times New Roman" w:eastAsia="Calibri" w:hAnsi="Times New Roman" w:cs="Times New Roman"/>
          <w:bCs/>
          <w:sz w:val="24"/>
          <w:szCs w:val="24"/>
          <w:lang w:eastAsia="ru-RU"/>
        </w:rPr>
        <w:t xml:space="preserve">Информация о месте нахождения и графике работы </w:t>
      </w:r>
      <w:r w:rsidR="00FD499F" w:rsidRPr="00B76BFE">
        <w:rPr>
          <w:rFonts w:ascii="Times New Roman" w:eastAsia="Calibri" w:hAnsi="Times New Roman" w:cs="Times New Roman"/>
          <w:bCs/>
          <w:sz w:val="24"/>
          <w:szCs w:val="24"/>
          <w:lang w:eastAsia="ru-RU"/>
        </w:rPr>
        <w:t>М</w:t>
      </w:r>
      <w:r w:rsidR="00F97AD9" w:rsidRPr="00B76BFE">
        <w:rPr>
          <w:rFonts w:ascii="Times New Roman" w:eastAsia="Calibri" w:hAnsi="Times New Roman" w:cs="Times New Roman"/>
          <w:bCs/>
          <w:sz w:val="24"/>
          <w:szCs w:val="24"/>
          <w:lang w:eastAsia="ru-RU"/>
        </w:rPr>
        <w:t>естной администрации (сектора)</w:t>
      </w:r>
    </w:p>
    <w:p w:rsidR="007937B0" w:rsidRPr="00B76BFE" w:rsidRDefault="007937B0" w:rsidP="007937B0">
      <w:pPr>
        <w:tabs>
          <w:tab w:val="left" w:pos="142"/>
          <w:tab w:val="left" w:pos="284"/>
        </w:tabs>
        <w:spacing w:after="0" w:line="240" w:lineRule="auto"/>
        <w:jc w:val="center"/>
        <w:rPr>
          <w:rFonts w:ascii="Times New Roman" w:eastAsia="Times New Roman" w:hAnsi="Times New Roman" w:cs="Times New Roman"/>
          <w:sz w:val="24"/>
          <w:szCs w:val="24"/>
          <w:lang w:eastAsia="ru-RU"/>
        </w:rPr>
      </w:pPr>
    </w:p>
    <w:p w:rsidR="00FB6349" w:rsidRPr="00B76BFE" w:rsidRDefault="00F97AD9" w:rsidP="00B76B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 xml:space="preserve">Место нахождения: </w:t>
      </w:r>
      <w:r w:rsidRPr="00B76BFE">
        <w:rPr>
          <w:rFonts w:ascii="Times New Roman" w:eastAsia="Calibri" w:hAnsi="Times New Roman" w:cs="Times New Roman"/>
          <w:sz w:val="24"/>
          <w:szCs w:val="24"/>
        </w:rPr>
        <w:t>18</w:t>
      </w:r>
      <w:r w:rsidR="00FF2840">
        <w:rPr>
          <w:rFonts w:ascii="Times New Roman" w:eastAsia="Calibri" w:hAnsi="Times New Roman" w:cs="Times New Roman"/>
          <w:sz w:val="24"/>
          <w:szCs w:val="24"/>
        </w:rPr>
        <w:t>7469</w:t>
      </w:r>
      <w:r w:rsidRPr="00B76BFE">
        <w:rPr>
          <w:rFonts w:ascii="Times New Roman" w:eastAsia="Calibri" w:hAnsi="Times New Roman" w:cs="Times New Roman"/>
          <w:sz w:val="24"/>
          <w:szCs w:val="24"/>
        </w:rPr>
        <w:t xml:space="preserve">, Ленинградская область, </w:t>
      </w:r>
      <w:r w:rsidR="00FF2840">
        <w:rPr>
          <w:rFonts w:ascii="Times New Roman" w:eastAsia="Calibri" w:hAnsi="Times New Roman" w:cs="Times New Roman"/>
          <w:sz w:val="24"/>
          <w:szCs w:val="24"/>
        </w:rPr>
        <w:t>Волховский</w:t>
      </w:r>
      <w:r w:rsidRPr="00B76BFE">
        <w:rPr>
          <w:rFonts w:ascii="Times New Roman" w:eastAsia="Calibri" w:hAnsi="Times New Roman" w:cs="Times New Roman"/>
          <w:sz w:val="24"/>
          <w:szCs w:val="24"/>
        </w:rPr>
        <w:t xml:space="preserve"> район, </w:t>
      </w:r>
      <w:r w:rsidR="00FF2840">
        <w:rPr>
          <w:rFonts w:ascii="Times New Roman" w:eastAsia="Calibri" w:hAnsi="Times New Roman" w:cs="Times New Roman"/>
          <w:sz w:val="24"/>
          <w:szCs w:val="24"/>
        </w:rPr>
        <w:t>п</w:t>
      </w:r>
      <w:proofErr w:type="gramStart"/>
      <w:r w:rsidR="00FF2840">
        <w:rPr>
          <w:rFonts w:ascii="Times New Roman" w:eastAsia="Calibri" w:hAnsi="Times New Roman" w:cs="Times New Roman"/>
          <w:sz w:val="24"/>
          <w:szCs w:val="24"/>
        </w:rPr>
        <w:t>.С</w:t>
      </w:r>
      <w:proofErr w:type="gramEnd"/>
      <w:r w:rsidR="00FF2840">
        <w:rPr>
          <w:rFonts w:ascii="Times New Roman" w:eastAsia="Calibri" w:hAnsi="Times New Roman" w:cs="Times New Roman"/>
          <w:sz w:val="24"/>
          <w:szCs w:val="24"/>
        </w:rPr>
        <w:t>вирица</w:t>
      </w:r>
      <w:r w:rsidRPr="00B76BFE">
        <w:rPr>
          <w:rFonts w:ascii="Times New Roman" w:eastAsia="Calibri" w:hAnsi="Times New Roman" w:cs="Times New Roman"/>
          <w:sz w:val="24"/>
          <w:szCs w:val="24"/>
        </w:rPr>
        <w:t>, ул. Новая</w:t>
      </w:r>
      <w:r w:rsidR="00FF2840">
        <w:rPr>
          <w:rFonts w:ascii="Times New Roman" w:eastAsia="Calibri" w:hAnsi="Times New Roman" w:cs="Times New Roman"/>
          <w:sz w:val="24"/>
          <w:szCs w:val="24"/>
        </w:rPr>
        <w:t xml:space="preserve"> Свирица</w:t>
      </w:r>
      <w:r w:rsidRPr="00B76BFE">
        <w:rPr>
          <w:rFonts w:ascii="Times New Roman" w:eastAsia="Calibri" w:hAnsi="Times New Roman" w:cs="Times New Roman"/>
          <w:sz w:val="24"/>
          <w:szCs w:val="24"/>
        </w:rPr>
        <w:t xml:space="preserve">, д. </w:t>
      </w:r>
      <w:r w:rsidR="00FF2840">
        <w:rPr>
          <w:rFonts w:ascii="Times New Roman" w:eastAsia="Calibri" w:hAnsi="Times New Roman" w:cs="Times New Roman"/>
          <w:sz w:val="24"/>
          <w:szCs w:val="24"/>
        </w:rPr>
        <w:t>38, 2 этаж</w:t>
      </w:r>
      <w:r w:rsidR="00FB6349" w:rsidRPr="00B76BFE">
        <w:rPr>
          <w:rFonts w:ascii="Times New Roman" w:eastAsia="Times New Roman" w:hAnsi="Times New Roman" w:cs="Times New Roman"/>
          <w:sz w:val="24"/>
          <w:szCs w:val="24"/>
          <w:lang w:eastAsia="ru-RU"/>
        </w:rPr>
        <w:t>;</w:t>
      </w:r>
    </w:p>
    <w:p w:rsidR="00FB6349" w:rsidRPr="00B76BFE" w:rsidRDefault="00FD499F" w:rsidP="00B76B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Справочные телефоны Местной а</w:t>
      </w:r>
      <w:r w:rsidR="00FB6349" w:rsidRPr="00B76BFE">
        <w:rPr>
          <w:rFonts w:ascii="Times New Roman" w:eastAsia="Times New Roman" w:hAnsi="Times New Roman" w:cs="Times New Roman"/>
          <w:sz w:val="24"/>
          <w:szCs w:val="24"/>
          <w:lang w:eastAsia="ru-RU"/>
        </w:rPr>
        <w:t>дминистрации:</w:t>
      </w:r>
      <w:r w:rsidR="00F97AD9" w:rsidRPr="00B76BFE">
        <w:rPr>
          <w:rFonts w:ascii="Times New Roman" w:eastAsia="Times New Roman" w:hAnsi="Times New Roman" w:cs="Times New Roman"/>
          <w:sz w:val="24"/>
          <w:szCs w:val="24"/>
          <w:lang w:eastAsia="ru-RU"/>
        </w:rPr>
        <w:t xml:space="preserve"> 8 (813</w:t>
      </w:r>
      <w:r w:rsidR="00FF2840">
        <w:rPr>
          <w:rFonts w:ascii="Times New Roman" w:eastAsia="Times New Roman" w:hAnsi="Times New Roman" w:cs="Times New Roman"/>
          <w:sz w:val="24"/>
          <w:szCs w:val="24"/>
          <w:lang w:eastAsia="ru-RU"/>
        </w:rPr>
        <w:t>63</w:t>
      </w:r>
      <w:r w:rsidR="00F97AD9" w:rsidRPr="00B76BFE">
        <w:rPr>
          <w:rFonts w:ascii="Times New Roman" w:eastAsia="Times New Roman" w:hAnsi="Times New Roman" w:cs="Times New Roman"/>
          <w:sz w:val="24"/>
          <w:szCs w:val="24"/>
          <w:lang w:eastAsia="ru-RU"/>
        </w:rPr>
        <w:t xml:space="preserve">) </w:t>
      </w:r>
      <w:r w:rsidR="00FF2840">
        <w:rPr>
          <w:rFonts w:ascii="Times New Roman" w:eastAsia="Times New Roman" w:hAnsi="Times New Roman" w:cs="Times New Roman"/>
          <w:sz w:val="24"/>
          <w:szCs w:val="24"/>
          <w:lang w:eastAsia="ru-RU"/>
        </w:rPr>
        <w:t>44-222</w:t>
      </w:r>
      <w:r w:rsidR="00FB6349" w:rsidRPr="00B76BFE">
        <w:rPr>
          <w:rFonts w:ascii="Times New Roman" w:eastAsia="Times New Roman" w:hAnsi="Times New Roman" w:cs="Times New Roman"/>
          <w:sz w:val="24"/>
          <w:szCs w:val="24"/>
          <w:lang w:eastAsia="ru-RU"/>
        </w:rPr>
        <w:t>;</w:t>
      </w:r>
    </w:p>
    <w:p w:rsidR="00FB6349" w:rsidRPr="00B76BFE" w:rsidRDefault="00FB6349" w:rsidP="00B76B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 xml:space="preserve">Факс: </w:t>
      </w:r>
      <w:r w:rsidR="00F97AD9" w:rsidRPr="00B76BFE">
        <w:rPr>
          <w:rFonts w:ascii="Times New Roman" w:eastAsia="Times New Roman" w:hAnsi="Times New Roman" w:cs="Times New Roman"/>
          <w:sz w:val="24"/>
          <w:szCs w:val="24"/>
          <w:lang w:eastAsia="ru-RU"/>
        </w:rPr>
        <w:t>8 (813</w:t>
      </w:r>
      <w:r w:rsidR="00FF2840">
        <w:rPr>
          <w:rFonts w:ascii="Times New Roman" w:eastAsia="Times New Roman" w:hAnsi="Times New Roman" w:cs="Times New Roman"/>
          <w:sz w:val="24"/>
          <w:szCs w:val="24"/>
          <w:lang w:eastAsia="ru-RU"/>
        </w:rPr>
        <w:t>63</w:t>
      </w:r>
      <w:r w:rsidR="00F97AD9" w:rsidRPr="00B76BFE">
        <w:rPr>
          <w:rFonts w:ascii="Times New Roman" w:eastAsia="Times New Roman" w:hAnsi="Times New Roman" w:cs="Times New Roman"/>
          <w:sz w:val="24"/>
          <w:szCs w:val="24"/>
          <w:lang w:eastAsia="ru-RU"/>
        </w:rPr>
        <w:t xml:space="preserve">) </w:t>
      </w:r>
      <w:r w:rsidR="00FF2840">
        <w:rPr>
          <w:rFonts w:ascii="Times New Roman" w:eastAsia="Times New Roman" w:hAnsi="Times New Roman" w:cs="Times New Roman"/>
          <w:sz w:val="24"/>
          <w:szCs w:val="24"/>
          <w:lang w:eastAsia="ru-RU"/>
        </w:rPr>
        <w:t>44-225</w:t>
      </w:r>
      <w:r w:rsidRPr="00B76BFE">
        <w:rPr>
          <w:rFonts w:ascii="Times New Roman" w:eastAsia="Times New Roman" w:hAnsi="Times New Roman" w:cs="Times New Roman"/>
          <w:sz w:val="24"/>
          <w:szCs w:val="24"/>
          <w:lang w:eastAsia="ru-RU"/>
        </w:rPr>
        <w:t>;</w:t>
      </w:r>
    </w:p>
    <w:p w:rsidR="00FB6349" w:rsidRPr="00B76BFE" w:rsidRDefault="00FD499F" w:rsidP="00B76B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Адрес электронной почты Местной а</w:t>
      </w:r>
      <w:r w:rsidR="00FB6349" w:rsidRPr="00B76BFE">
        <w:rPr>
          <w:rFonts w:ascii="Times New Roman" w:eastAsia="Times New Roman" w:hAnsi="Times New Roman" w:cs="Times New Roman"/>
          <w:sz w:val="24"/>
          <w:szCs w:val="24"/>
          <w:lang w:eastAsia="ru-RU"/>
        </w:rPr>
        <w:t>дминистрации:</w:t>
      </w:r>
      <w:proofErr w:type="spellStart"/>
      <w:r w:rsidR="00FF2840">
        <w:rPr>
          <w:rFonts w:ascii="Times New Roman" w:eastAsia="Calibri" w:hAnsi="Times New Roman" w:cs="Times New Roman"/>
          <w:sz w:val="24"/>
          <w:szCs w:val="24"/>
          <w:lang w:val="en-US"/>
        </w:rPr>
        <w:t>sviricaadm</w:t>
      </w:r>
      <w:proofErr w:type="spellEnd"/>
      <w:r w:rsidR="00F97AD9" w:rsidRPr="00B76BFE">
        <w:rPr>
          <w:rFonts w:ascii="Times New Roman" w:eastAsia="Calibri" w:hAnsi="Times New Roman" w:cs="Times New Roman"/>
          <w:sz w:val="24"/>
          <w:szCs w:val="24"/>
        </w:rPr>
        <w:t>@</w:t>
      </w:r>
      <w:r w:rsidR="00F97AD9" w:rsidRPr="00B76BFE">
        <w:rPr>
          <w:rFonts w:ascii="Times New Roman" w:eastAsia="Calibri" w:hAnsi="Times New Roman" w:cs="Times New Roman"/>
          <w:sz w:val="24"/>
          <w:szCs w:val="24"/>
          <w:lang w:val="en-US"/>
        </w:rPr>
        <w:t>mail</w:t>
      </w:r>
      <w:r w:rsidR="00F97AD9" w:rsidRPr="00B76BFE">
        <w:rPr>
          <w:rFonts w:ascii="Times New Roman" w:eastAsia="Calibri" w:hAnsi="Times New Roman" w:cs="Times New Roman"/>
          <w:sz w:val="24"/>
          <w:szCs w:val="24"/>
        </w:rPr>
        <w:t>.</w:t>
      </w:r>
      <w:proofErr w:type="spellStart"/>
      <w:r w:rsidR="00F97AD9" w:rsidRPr="00B76BFE">
        <w:rPr>
          <w:rFonts w:ascii="Times New Roman" w:eastAsia="Calibri" w:hAnsi="Times New Roman" w:cs="Times New Roman"/>
          <w:sz w:val="24"/>
          <w:szCs w:val="24"/>
          <w:lang w:val="en-US"/>
        </w:rPr>
        <w:t>ru</w:t>
      </w:r>
      <w:proofErr w:type="spellEnd"/>
      <w:r w:rsidR="00FB6349" w:rsidRPr="00B76BFE">
        <w:rPr>
          <w:rFonts w:ascii="Times New Roman" w:eastAsia="Times New Roman" w:hAnsi="Times New Roman" w:cs="Times New Roman"/>
          <w:sz w:val="24"/>
          <w:szCs w:val="24"/>
          <w:lang w:eastAsia="ru-RU"/>
        </w:rPr>
        <w:t>;</w:t>
      </w:r>
    </w:p>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FB6349" w:rsidRDefault="00FB6349" w:rsidP="00B76BF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775B0">
        <w:rPr>
          <w:rFonts w:ascii="Times New Roman" w:eastAsia="Times New Roman" w:hAnsi="Times New Roman" w:cs="Times New Roman"/>
          <w:sz w:val="24"/>
          <w:szCs w:val="24"/>
          <w:lang w:eastAsia="ru-RU"/>
        </w:rPr>
        <w:t xml:space="preserve">График работы </w:t>
      </w:r>
      <w:r w:rsidR="00F97AD9" w:rsidRPr="000775B0">
        <w:rPr>
          <w:rFonts w:ascii="Times New Roman" w:eastAsia="Times New Roman" w:hAnsi="Times New Roman" w:cs="Times New Roman"/>
          <w:sz w:val="24"/>
          <w:szCs w:val="24"/>
          <w:lang w:eastAsia="ru-RU"/>
        </w:rPr>
        <w:t>Местной а</w:t>
      </w:r>
      <w:r w:rsidRPr="000775B0">
        <w:rPr>
          <w:rFonts w:ascii="Times New Roman" w:eastAsia="Times New Roman" w:hAnsi="Times New Roman" w:cs="Times New Roman"/>
          <w:sz w:val="24"/>
          <w:szCs w:val="24"/>
          <w:lang w:eastAsia="ru-RU"/>
        </w:rPr>
        <w:t>дминистрации</w:t>
      </w:r>
      <w:r w:rsidRPr="00B76BFE">
        <w:rPr>
          <w:rFonts w:ascii="Times New Roman" w:eastAsia="Times New Roman" w:hAnsi="Times New Roman" w:cs="Times New Roman"/>
          <w:sz w:val="24"/>
          <w:szCs w:val="24"/>
          <w:lang w:eastAsia="ru-RU"/>
        </w:rPr>
        <w:t>:</w:t>
      </w:r>
    </w:p>
    <w:p w:rsidR="000775B0" w:rsidRPr="00B76BFE" w:rsidRDefault="000775B0" w:rsidP="00B76BF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tbl>
      <w:tblPr>
        <w:tblW w:w="9356" w:type="dxa"/>
        <w:tblInd w:w="75" w:type="dxa"/>
        <w:tblLayout w:type="fixed"/>
        <w:tblCellMar>
          <w:left w:w="75" w:type="dxa"/>
          <w:right w:w="75" w:type="dxa"/>
        </w:tblCellMar>
        <w:tblLook w:val="04A0"/>
      </w:tblPr>
      <w:tblGrid>
        <w:gridCol w:w="4678"/>
        <w:gridCol w:w="4678"/>
      </w:tblGrid>
      <w:tr w:rsidR="00FB6349" w:rsidRPr="00B76BFE" w:rsidTr="00E04B5F">
        <w:tc>
          <w:tcPr>
            <w:tcW w:w="9356" w:type="dxa"/>
            <w:gridSpan w:val="2"/>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Дни неде</w:t>
            </w:r>
            <w:r w:rsidR="00F97AD9" w:rsidRPr="00B76BFE">
              <w:rPr>
                <w:rFonts w:ascii="Times New Roman" w:eastAsia="Times New Roman" w:hAnsi="Times New Roman" w:cs="Times New Roman"/>
                <w:sz w:val="24"/>
                <w:szCs w:val="24"/>
                <w:lang w:eastAsia="ru-RU"/>
              </w:rPr>
              <w:t>ли, время работы Местной а</w:t>
            </w:r>
            <w:r w:rsidRPr="00B76BFE">
              <w:rPr>
                <w:rFonts w:ascii="Times New Roman" w:eastAsia="Times New Roman" w:hAnsi="Times New Roman" w:cs="Times New Roman"/>
                <w:sz w:val="24"/>
                <w:szCs w:val="24"/>
                <w:lang w:eastAsia="ru-RU"/>
              </w:rPr>
              <w:t>дминистрации</w:t>
            </w:r>
          </w:p>
        </w:tc>
      </w:tr>
      <w:tr w:rsidR="00FB6349" w:rsidRPr="00B76BFE" w:rsidTr="00E04B5F">
        <w:tc>
          <w:tcPr>
            <w:tcW w:w="4678" w:type="dxa"/>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Время</w:t>
            </w:r>
          </w:p>
        </w:tc>
      </w:tr>
      <w:tr w:rsidR="00FB6349" w:rsidRPr="00B76BFE" w:rsidTr="00E04B5F">
        <w:tc>
          <w:tcPr>
            <w:tcW w:w="4678" w:type="dxa"/>
            <w:tcBorders>
              <w:top w:val="single" w:sz="4" w:space="0" w:color="auto"/>
              <w:left w:val="single" w:sz="4" w:space="0" w:color="auto"/>
              <w:bottom w:val="nil"/>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Понедельник, вторник, среда, четверг</w:t>
            </w:r>
          </w:p>
        </w:tc>
        <w:tc>
          <w:tcPr>
            <w:tcW w:w="4678" w:type="dxa"/>
            <w:tcBorders>
              <w:top w:val="single" w:sz="4" w:space="0" w:color="auto"/>
              <w:left w:val="single" w:sz="4" w:space="0" w:color="auto"/>
              <w:bottom w:val="nil"/>
              <w:right w:val="single" w:sz="4" w:space="0" w:color="auto"/>
            </w:tcBorders>
            <w:hideMark/>
          </w:tcPr>
          <w:p w:rsidR="00FB6349" w:rsidRPr="00B76BFE" w:rsidRDefault="00837ED1" w:rsidP="0015701B">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с 09.00 до 1</w:t>
            </w:r>
            <w:r w:rsidR="0015701B">
              <w:rPr>
                <w:rFonts w:ascii="Times New Roman" w:eastAsia="Times New Roman" w:hAnsi="Times New Roman" w:cs="Times New Roman"/>
                <w:sz w:val="24"/>
                <w:szCs w:val="24"/>
                <w:lang w:eastAsia="ru-RU"/>
              </w:rPr>
              <w:t>7</w:t>
            </w:r>
            <w:r w:rsidRPr="00B76BFE">
              <w:rPr>
                <w:rFonts w:ascii="Times New Roman" w:eastAsia="Times New Roman" w:hAnsi="Times New Roman" w:cs="Times New Roman"/>
                <w:sz w:val="24"/>
                <w:szCs w:val="24"/>
                <w:lang w:eastAsia="ru-RU"/>
              </w:rPr>
              <w:t>.00, перерыв с 13.00 до 14.00</w:t>
            </w:r>
          </w:p>
        </w:tc>
      </w:tr>
      <w:tr w:rsidR="00FB6349" w:rsidRPr="00B76BFE" w:rsidTr="00E04B5F">
        <w:tc>
          <w:tcPr>
            <w:tcW w:w="4678" w:type="dxa"/>
            <w:tcBorders>
              <w:top w:val="nil"/>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Пятница</w:t>
            </w:r>
          </w:p>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Суббота, воскресенье</w:t>
            </w:r>
          </w:p>
        </w:tc>
        <w:tc>
          <w:tcPr>
            <w:tcW w:w="4678" w:type="dxa"/>
            <w:tcBorders>
              <w:top w:val="nil"/>
              <w:left w:val="single" w:sz="4" w:space="0" w:color="auto"/>
              <w:bottom w:val="single" w:sz="4" w:space="0" w:color="auto"/>
              <w:right w:val="single" w:sz="4" w:space="0" w:color="auto"/>
            </w:tcBorders>
            <w:hideMark/>
          </w:tcPr>
          <w:p w:rsidR="00FB6349" w:rsidRPr="00B76BFE" w:rsidRDefault="00E87CAE" w:rsidP="00B76BFE">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с 09.00 до 1</w:t>
            </w:r>
            <w:r w:rsidR="00FF2840" w:rsidRPr="00FF2840">
              <w:rPr>
                <w:rFonts w:ascii="Times New Roman" w:eastAsia="Times New Roman" w:hAnsi="Times New Roman" w:cs="Times New Roman"/>
                <w:sz w:val="24"/>
                <w:szCs w:val="24"/>
                <w:lang w:eastAsia="ru-RU"/>
              </w:rPr>
              <w:t>6</w:t>
            </w:r>
            <w:r w:rsidR="00FB6349" w:rsidRPr="00B76BFE">
              <w:rPr>
                <w:rFonts w:ascii="Times New Roman" w:eastAsia="Times New Roman" w:hAnsi="Times New Roman" w:cs="Times New Roman"/>
                <w:sz w:val="24"/>
                <w:szCs w:val="24"/>
                <w:lang w:eastAsia="ru-RU"/>
              </w:rPr>
              <w:t xml:space="preserve">.00, перерыв с </w:t>
            </w:r>
            <w:r w:rsidR="00837ED1" w:rsidRPr="00B76BFE">
              <w:rPr>
                <w:rFonts w:ascii="Times New Roman" w:eastAsia="Times New Roman" w:hAnsi="Times New Roman" w:cs="Times New Roman"/>
                <w:sz w:val="24"/>
                <w:szCs w:val="24"/>
                <w:lang w:eastAsia="ru-RU"/>
              </w:rPr>
              <w:t>13.00 до 14.00</w:t>
            </w:r>
          </w:p>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Выходные</w:t>
            </w:r>
          </w:p>
        </w:tc>
      </w:tr>
    </w:tbl>
    <w:p w:rsidR="00837ED1" w:rsidRPr="00B76BFE" w:rsidRDefault="00837ED1"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0775B0" w:rsidRDefault="000775B0" w:rsidP="000775B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0775B0" w:rsidRPr="00B76BFE" w:rsidRDefault="000775B0" w:rsidP="000775B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0775B0" w:rsidRPr="00B76BFE" w:rsidRDefault="000775B0" w:rsidP="000775B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837ED1" w:rsidRPr="00B76BFE" w:rsidRDefault="00837ED1" w:rsidP="00CD12E2">
      <w:pPr>
        <w:spacing w:after="0" w:line="240" w:lineRule="auto"/>
        <w:ind w:firstLine="4860"/>
        <w:jc w:val="right"/>
        <w:rPr>
          <w:rFonts w:ascii="Times New Roman" w:eastAsia="Calibri" w:hAnsi="Times New Roman" w:cs="Times New Roman"/>
          <w:sz w:val="24"/>
          <w:szCs w:val="24"/>
          <w:lang w:eastAsia="ru-RU"/>
        </w:rPr>
      </w:pPr>
    </w:p>
    <w:p w:rsidR="00837ED1" w:rsidRPr="00B76BFE" w:rsidRDefault="00837ED1">
      <w:pPr>
        <w:rPr>
          <w:rFonts w:ascii="Times New Roman" w:eastAsia="Calibri" w:hAnsi="Times New Roman" w:cs="Times New Roman"/>
          <w:sz w:val="24"/>
          <w:szCs w:val="24"/>
          <w:lang w:eastAsia="ru-RU"/>
        </w:rPr>
      </w:pPr>
      <w:r w:rsidRPr="00B76BFE">
        <w:rPr>
          <w:rFonts w:ascii="Times New Roman" w:eastAsia="Calibri" w:hAnsi="Times New Roman" w:cs="Times New Roman"/>
          <w:sz w:val="24"/>
          <w:szCs w:val="24"/>
          <w:lang w:eastAsia="ru-RU"/>
        </w:rPr>
        <w:br w:type="page"/>
      </w:r>
    </w:p>
    <w:p w:rsidR="00837ED1" w:rsidRDefault="00837ED1" w:rsidP="00CD12E2">
      <w:pPr>
        <w:spacing w:after="0" w:line="240" w:lineRule="auto"/>
        <w:ind w:firstLine="4860"/>
        <w:jc w:val="right"/>
        <w:rPr>
          <w:rFonts w:ascii="Times New Roman" w:eastAsia="Calibri" w:hAnsi="Times New Roman" w:cs="Times New Roman"/>
          <w:sz w:val="24"/>
          <w:szCs w:val="24"/>
          <w:lang w:eastAsia="ru-RU"/>
        </w:rPr>
      </w:pP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tblGrid>
      <w:tr w:rsidR="00E163A7" w:rsidRPr="00E163A7" w:rsidTr="007E3C9A">
        <w:trPr>
          <w:trHeight w:val="700"/>
        </w:trPr>
        <w:tc>
          <w:tcPr>
            <w:tcW w:w="4502" w:type="dxa"/>
          </w:tcPr>
          <w:p w:rsidR="00E163A7" w:rsidRPr="00E163A7" w:rsidRDefault="00E163A7" w:rsidP="00CB46B0">
            <w:pPr>
              <w:tabs>
                <w:tab w:val="left" w:pos="142"/>
                <w:tab w:val="left" w:pos="284"/>
              </w:tabs>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2</w:t>
            </w:r>
          </w:p>
          <w:p w:rsidR="00E163A7" w:rsidRPr="00E163A7" w:rsidRDefault="00E163A7" w:rsidP="00CB46B0">
            <w:pPr>
              <w:jc w:val="right"/>
              <w:rPr>
                <w:rFonts w:ascii="Times New Roman" w:eastAsia="Times New Roman" w:hAnsi="Times New Roman" w:cs="Times New Roman"/>
                <w:sz w:val="20"/>
                <w:szCs w:val="20"/>
                <w:lang w:eastAsia="ru-RU"/>
              </w:rPr>
            </w:pPr>
            <w:r w:rsidRPr="00E163A7">
              <w:rPr>
                <w:rFonts w:ascii="Times New Roman" w:eastAsia="Times New Roman" w:hAnsi="Times New Roman" w:cs="Times New Roman"/>
                <w:sz w:val="20"/>
                <w:szCs w:val="20"/>
                <w:lang w:eastAsia="ru-RU"/>
              </w:rPr>
              <w:t>к Административному регламенту</w:t>
            </w:r>
            <w:r w:rsidRPr="00E163A7">
              <w:rPr>
                <w:rFonts w:ascii="Times New Roman" w:eastAsia="Times New Roman" w:hAnsi="Times New Roman" w:cs="Times New Roman"/>
                <w:bCs/>
                <w:sz w:val="20"/>
                <w:szCs w:val="20"/>
                <w:lang w:eastAsia="ru-RU"/>
              </w:rPr>
              <w:t xml:space="preserve"> по предоставлению </w:t>
            </w:r>
            <w:r w:rsidRPr="00E163A7">
              <w:rPr>
                <w:rFonts w:ascii="Times New Roman" w:eastAsia="Times New Roman" w:hAnsi="Times New Roman" w:cs="Times New Roman"/>
                <w:sz w:val="20"/>
                <w:szCs w:val="20"/>
                <w:lang w:eastAsia="ru-RU"/>
              </w:rPr>
              <w:t>м</w:t>
            </w:r>
            <w:r w:rsidRPr="00E163A7">
              <w:rPr>
                <w:rFonts w:ascii="Times New Roman" w:eastAsia="Times New Roman" w:hAnsi="Times New Roman" w:cs="Times New Roman"/>
                <w:bCs/>
                <w:sz w:val="20"/>
                <w:szCs w:val="20"/>
                <w:lang w:eastAsia="ru-RU"/>
              </w:rPr>
              <w:t xml:space="preserve">униципальной услуги  </w:t>
            </w:r>
            <w:r w:rsidRPr="00E163A7">
              <w:rPr>
                <w:rFonts w:ascii="Times New Roman" w:eastAsia="Times New Roman" w:hAnsi="Times New Roman" w:cs="Times New Roman"/>
                <w:sz w:val="20"/>
                <w:szCs w:val="20"/>
                <w:lang w:eastAsia="ru-RU"/>
              </w:rPr>
              <w:t>«</w:t>
            </w:r>
            <w:r w:rsidR="0015701B" w:rsidRPr="0015701B">
              <w:rPr>
                <w:rFonts w:ascii="Times New Roman" w:eastAsia="Times New Roman" w:hAnsi="Times New Roman" w:cs="Times New Roman"/>
                <w:sz w:val="20"/>
                <w:szCs w:val="20"/>
                <w:lang w:eastAsia="ru-RU"/>
              </w:rPr>
              <w:t>Предоставление разрешения на осуществление земляных работ</w:t>
            </w:r>
            <w:r w:rsidRPr="00E163A7">
              <w:rPr>
                <w:rFonts w:ascii="Times New Roman" w:eastAsia="Times New Roman" w:hAnsi="Times New Roman" w:cs="Times New Roman"/>
                <w:sz w:val="20"/>
                <w:szCs w:val="20"/>
                <w:lang w:eastAsia="ru-RU"/>
              </w:rPr>
              <w:t>»</w:t>
            </w:r>
          </w:p>
        </w:tc>
      </w:tr>
    </w:tbl>
    <w:p w:rsidR="00E163A7" w:rsidRDefault="00E163A7"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76CC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B76CC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B76CC0" w:rsidRDefault="00B76CC0" w:rsidP="00B76CC0">
      <w:pPr>
        <w:spacing w:after="0" w:line="240" w:lineRule="auto"/>
        <w:ind w:left="142"/>
        <w:jc w:val="both"/>
        <w:rPr>
          <w:rFonts w:ascii="Times New Roman" w:eastAsia="Calibri" w:hAnsi="Times New Roman" w:cs="Times New Roman"/>
          <w:sz w:val="24"/>
          <w:szCs w:val="24"/>
          <w:shd w:val="clear" w:color="auto" w:fill="FFFFFF"/>
        </w:rPr>
      </w:pPr>
    </w:p>
    <w:p w:rsidR="00B76CC0" w:rsidRDefault="00600010" w:rsidP="00B76CC0">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00B76CC0">
        <w:rPr>
          <w:rFonts w:ascii="Times New Roman" w:eastAsia="Calibri" w:hAnsi="Times New Roman" w:cs="Times New Roman"/>
          <w:sz w:val="24"/>
          <w:szCs w:val="24"/>
          <w:shd w:val="clear" w:color="auto" w:fill="FFFFFF"/>
        </w:rPr>
        <w:t xml:space="preserve">Телефон единой справочной службы ГБУ ЛО «МФЦ»: </w:t>
      </w:r>
      <w:r w:rsidR="00132352">
        <w:rPr>
          <w:rFonts w:ascii="Times New Roman" w:eastAsia="Calibri" w:hAnsi="Times New Roman" w:cs="Times New Roman"/>
          <w:sz w:val="24"/>
          <w:szCs w:val="24"/>
          <w:shd w:val="clear" w:color="auto" w:fill="FFFFFF"/>
        </w:rPr>
        <w:t>8 (800) 500-00-47</w:t>
      </w:r>
      <w:r w:rsidR="00B76CC0">
        <w:rPr>
          <w:rFonts w:ascii="Times New Roman" w:eastAsia="Calibri" w:hAnsi="Times New Roman" w:cs="Times New Roman"/>
          <w:i/>
          <w:sz w:val="24"/>
          <w:szCs w:val="24"/>
          <w:shd w:val="clear" w:color="auto" w:fill="FFFFFF"/>
        </w:rPr>
        <w:t xml:space="preserve"> (на территории России звонок бесплатный), </w:t>
      </w:r>
      <w:r w:rsidR="00B76CC0">
        <w:rPr>
          <w:rFonts w:ascii="Times New Roman" w:eastAsia="Calibri" w:hAnsi="Times New Roman" w:cs="Times New Roman"/>
          <w:sz w:val="24"/>
          <w:szCs w:val="24"/>
          <w:shd w:val="clear" w:color="auto" w:fill="FFFFFF"/>
        </w:rPr>
        <w:t xml:space="preserve">адрес электронной почты: </w:t>
      </w:r>
      <w:r w:rsidR="00B76CC0">
        <w:rPr>
          <w:rFonts w:ascii="Times New Roman" w:eastAsia="Calibri" w:hAnsi="Times New Roman" w:cs="Times New Roman"/>
          <w:bCs/>
          <w:sz w:val="24"/>
          <w:szCs w:val="24"/>
          <w:shd w:val="clear" w:color="auto" w:fill="FFFFFF"/>
        </w:rPr>
        <w:t>info@mfc47.ru.</w:t>
      </w:r>
    </w:p>
    <w:p w:rsidR="00B76CC0" w:rsidRDefault="00600010" w:rsidP="00B76CC0">
      <w:pPr>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sz w:val="24"/>
          <w:szCs w:val="24"/>
          <w:shd w:val="clear" w:color="auto" w:fill="FFFFFF"/>
        </w:rPr>
        <w:tab/>
      </w:r>
      <w:r w:rsidR="00B76CC0">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 w:history="1">
        <w:r w:rsidR="00B76CC0">
          <w:rPr>
            <w:rStyle w:val="a5"/>
            <w:rFonts w:ascii="Times New Roman" w:eastAsia="Calibri" w:hAnsi="Times New Roman" w:cs="Times New Roman"/>
            <w:color w:val="0000FF"/>
            <w:sz w:val="24"/>
            <w:szCs w:val="24"/>
            <w:shd w:val="clear" w:color="auto" w:fill="FFFFFF"/>
            <w:lang w:val="en-US"/>
          </w:rPr>
          <w:t>www</w:t>
        </w:r>
        <w:r w:rsidR="00B76CC0">
          <w:rPr>
            <w:rStyle w:val="a5"/>
            <w:rFonts w:ascii="Times New Roman" w:eastAsia="Calibri" w:hAnsi="Times New Roman" w:cs="Times New Roman"/>
            <w:color w:val="0000FF"/>
            <w:sz w:val="24"/>
            <w:szCs w:val="24"/>
            <w:shd w:val="clear" w:color="auto" w:fill="FFFFFF"/>
          </w:rPr>
          <w:t>.</w:t>
        </w:r>
        <w:r w:rsidR="00B76CC0">
          <w:rPr>
            <w:rStyle w:val="a5"/>
            <w:rFonts w:ascii="Times New Roman" w:eastAsia="Calibri" w:hAnsi="Times New Roman" w:cs="Times New Roman"/>
            <w:color w:val="0000FF"/>
            <w:sz w:val="24"/>
            <w:szCs w:val="24"/>
            <w:shd w:val="clear" w:color="auto" w:fill="FFFFFF"/>
            <w:lang w:val="en-US"/>
          </w:rPr>
          <w:t>mfc</w:t>
        </w:r>
        <w:r w:rsidR="00B76CC0">
          <w:rPr>
            <w:rStyle w:val="a5"/>
            <w:rFonts w:ascii="Times New Roman" w:eastAsia="Calibri" w:hAnsi="Times New Roman" w:cs="Times New Roman"/>
            <w:color w:val="0000FF"/>
            <w:sz w:val="24"/>
            <w:szCs w:val="24"/>
            <w:shd w:val="clear" w:color="auto" w:fill="FFFFFF"/>
          </w:rPr>
          <w:t>47.</w:t>
        </w:r>
        <w:r w:rsidR="00B76CC0">
          <w:rPr>
            <w:rStyle w:val="a5"/>
            <w:rFonts w:ascii="Times New Roman" w:eastAsia="Calibri" w:hAnsi="Times New Roman" w:cs="Times New Roman"/>
            <w:color w:val="0000FF"/>
            <w:sz w:val="24"/>
            <w:szCs w:val="24"/>
            <w:shd w:val="clear" w:color="auto" w:fill="FFFFFF"/>
            <w:lang w:val="en-US"/>
          </w:rPr>
          <w:t>ru</w:t>
        </w:r>
      </w:hyperlink>
    </w:p>
    <w:tbl>
      <w:tblPr>
        <w:tblW w:w="935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25"/>
        <w:gridCol w:w="2127"/>
        <w:gridCol w:w="3118"/>
        <w:gridCol w:w="2410"/>
        <w:gridCol w:w="1276"/>
      </w:tblGrid>
      <w:tr w:rsidR="00B76CC0" w:rsidTr="00E04B5F">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B76CC0" w:rsidRDefault="00B76CC0" w:rsidP="003E30E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6CC0" w:rsidTr="00E04B5F">
        <w:trPr>
          <w:trHeight w:val="258"/>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вБокситогорскомрайоне Ленинградской области</w:t>
            </w:r>
          </w:p>
        </w:tc>
      </w:tr>
      <w:tr w:rsidR="00B76CC0" w:rsidTr="00E04B5F">
        <w:trPr>
          <w:trHeight w:hRule="exact" w:val="99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«Бокситогорск»</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Pr>
                <w:rFonts w:ascii="Times New Roman" w:eastAsia="Times New Roman" w:hAnsi="Times New Roman" w:cs="Times New Roman"/>
                <w:sz w:val="20"/>
                <w:szCs w:val="20"/>
                <w:lang w:eastAsia="ru-RU"/>
              </w:rPr>
              <w:br/>
              <w:t>г. Бокситогорск,  ул. Заводская, д. 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hRule="exact" w:val="98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«Пикалево»</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Pr>
                <w:rFonts w:ascii="Times New Roman" w:eastAsia="Times New Roman" w:hAnsi="Times New Roman" w:cs="Times New Roman"/>
                <w:sz w:val="20"/>
                <w:szCs w:val="20"/>
                <w:lang w:eastAsia="ru-RU"/>
              </w:rPr>
              <w:br/>
              <w:t>г. Пикалево, ул. Заводская, д. 11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val="30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76CC0" w:rsidTr="00E04B5F">
        <w:trPr>
          <w:trHeight w:hRule="exact" w:val="6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val="30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76CC0" w:rsidTr="00E04B5F">
        <w:trPr>
          <w:trHeight w:hRule="exact" w:val="8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uppressAutoHyphen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val="252"/>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Всеволожск, ул. Пожвинская, д. 4а</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B76CC0" w:rsidRDefault="00B76CC0" w:rsidP="003E30E1">
            <w:pPr>
              <w:spacing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Times New Roman" w:hAnsi="Times New Roman" w:cs="Times New Roman"/>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hRule="exact" w:val="123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hRule="exact" w:val="91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32352">
              <w:rPr>
                <w:rFonts w:ascii="Times New Roman" w:eastAsia="Calibri" w:hAnsi="Times New Roman" w:cs="Times New Roman"/>
                <w:sz w:val="20"/>
                <w:szCs w:val="20"/>
                <w:shd w:val="clear" w:color="auto" w:fill="FFFFFF"/>
              </w:rPr>
              <w:t>8 (800) 500-00-47</w:t>
            </w:r>
          </w:p>
        </w:tc>
      </w:tr>
      <w:tr w:rsidR="00B76CC0" w:rsidTr="00E04B5F">
        <w:trPr>
          <w:trHeight w:val="284"/>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06"/>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Times New Roman" w:hAnsi="Times New Roman" w:cs="Times New Roman"/>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hRule="exact" w:val="73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«Выборгский» - отдел «Рощино»</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188681, Россия, Ленинградская область, Выборгский район,</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 п. Рощино, ул. Советская, д.8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Courier New" w:eastAsia="Times New Roman" w:hAnsi="Courier New" w:cs="Courier New"/>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hRule="exact" w:val="73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«Светогорский»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32352">
              <w:rPr>
                <w:rFonts w:ascii="Times New Roman" w:eastAsia="Calibri" w:hAnsi="Times New Roman" w:cs="Times New Roman"/>
                <w:sz w:val="20"/>
                <w:szCs w:val="20"/>
                <w:shd w:val="clear" w:color="auto" w:fill="FFFFFF"/>
              </w:rPr>
              <w:t>8 (800) 500-00-47</w:t>
            </w:r>
          </w:p>
        </w:tc>
      </w:tr>
      <w:tr w:rsidR="00B76CC0" w:rsidTr="00E04B5F">
        <w:trPr>
          <w:trHeight w:hRule="exact" w:val="100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«Приморск»</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32352">
              <w:rPr>
                <w:rFonts w:ascii="Times New Roman" w:eastAsia="Calibri" w:hAnsi="Times New Roman" w:cs="Times New Roman"/>
                <w:sz w:val="20"/>
                <w:szCs w:val="20"/>
                <w:shd w:val="clear" w:color="auto" w:fill="FFFFFF"/>
              </w:rPr>
              <w:t>8 (800) 500-00-47</w:t>
            </w:r>
          </w:p>
        </w:tc>
      </w:tr>
      <w:tr w:rsidR="00B76CC0" w:rsidTr="00E04B5F">
        <w:trPr>
          <w:trHeight w:val="258"/>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6CC0" w:rsidTr="00E04B5F">
        <w:trPr>
          <w:trHeight w:hRule="exact" w:val="711"/>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188300, Россия, Ленинградская область, Гатчинский район, </w:t>
            </w:r>
            <w:r>
              <w:rPr>
                <w:rFonts w:ascii="Times New Roman" w:eastAsia="Times New Roman" w:hAnsi="Times New Roman" w:cs="Times New Roman"/>
                <w:sz w:val="20"/>
                <w:szCs w:val="20"/>
                <w:lang w:eastAsia="ru-RU"/>
              </w:rPr>
              <w:br/>
              <w:t>г. Гатчина, Пушкинское шоссе, д. 15 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32352">
              <w:rPr>
                <w:rFonts w:ascii="Times New Roman" w:eastAsia="Calibri" w:hAnsi="Times New Roman" w:cs="Times New Roman"/>
                <w:sz w:val="20"/>
                <w:szCs w:val="20"/>
                <w:shd w:val="clear" w:color="auto" w:fill="FFFFFF"/>
              </w:rPr>
              <w:t>8 (800) 500-00-47</w:t>
            </w:r>
          </w:p>
        </w:tc>
      </w:tr>
      <w:tr w:rsidR="00B76CC0" w:rsidTr="00E04B5F">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«Аэродром»</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32352">
              <w:rPr>
                <w:rFonts w:ascii="Times New Roman" w:eastAsia="Calibri" w:hAnsi="Times New Roman" w:cs="Times New Roman"/>
                <w:sz w:val="20"/>
                <w:szCs w:val="20"/>
                <w:shd w:val="clear" w:color="auto" w:fill="FFFFFF"/>
              </w:rPr>
              <w:t>8 (800) 500-00-47</w:t>
            </w:r>
          </w:p>
        </w:tc>
      </w:tr>
      <w:tr w:rsidR="00B76CC0" w:rsidTr="00E04B5F">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«Сиверский»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32352">
              <w:rPr>
                <w:rFonts w:ascii="Times New Roman" w:eastAsia="Calibri" w:hAnsi="Times New Roman" w:cs="Times New Roman"/>
                <w:sz w:val="20"/>
                <w:szCs w:val="20"/>
                <w:shd w:val="clear" w:color="auto" w:fill="FFFFFF"/>
              </w:rPr>
              <w:t>8 (800) 500-00-47</w:t>
            </w:r>
          </w:p>
        </w:tc>
      </w:tr>
      <w:tr w:rsidR="00B76CC0" w:rsidTr="00E04B5F">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«Коммунар»</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32352">
              <w:rPr>
                <w:rFonts w:ascii="Times New Roman" w:eastAsia="Calibri" w:hAnsi="Times New Roman" w:cs="Times New Roman"/>
                <w:sz w:val="20"/>
                <w:szCs w:val="20"/>
                <w:shd w:val="clear" w:color="auto" w:fill="FFFFFF"/>
              </w:rPr>
              <w:t>8 (800) 500-00-47</w:t>
            </w:r>
          </w:p>
        </w:tc>
      </w:tr>
      <w:tr w:rsidR="00B76CC0" w:rsidTr="00E04B5F">
        <w:trPr>
          <w:trHeight w:val="34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«Кингисеппский»</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Фабричная, д. 14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Courier New" w:eastAsia="Times New Roman" w:hAnsi="Courier New" w:cs="Courier New"/>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val="312"/>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76CC0" w:rsidTr="00E04B5F">
        <w:trPr>
          <w:trHeight w:hRule="exact" w:val="82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«Киришский»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lang w:eastAsia="ru-RU"/>
              </w:rPr>
              <w:br/>
              <w:t>д. 34А.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32352">
              <w:rPr>
                <w:rFonts w:ascii="Times New Roman" w:eastAsia="Calibri" w:hAnsi="Times New Roman" w:cs="Times New Roman"/>
                <w:sz w:val="20"/>
                <w:szCs w:val="20"/>
                <w:shd w:val="clear" w:color="auto" w:fill="FFFFFF"/>
              </w:rPr>
              <w:t>8 (800) 500-00-47</w:t>
            </w:r>
          </w:p>
        </w:tc>
      </w:tr>
      <w:tr w:rsidR="00B76CC0" w:rsidTr="00E04B5F">
        <w:trPr>
          <w:trHeight w:val="34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82"/>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B76CC0" w:rsidRDefault="00B76CC0" w:rsidP="003E30E1">
            <w:pPr>
              <w:widowControl w:val="0"/>
              <w:suppressAutoHyphens/>
              <w:ind w:left="-10"/>
              <w:contextualSpacing/>
              <w:jc w:val="center"/>
              <w:rPr>
                <w:rFonts w:ascii="Times New Roman" w:eastAsia="Times New Roman" w:hAnsi="Times New Roman" w:cs="Times New Roman"/>
                <w:sz w:val="20"/>
                <w:szCs w:val="20"/>
                <w:lang w:eastAsia="ar-SA"/>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Courier New" w:eastAsia="Times New Roman" w:hAnsi="Courier New" w:cs="Courier New"/>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hRule="exact" w:val="99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32352">
              <w:rPr>
                <w:rFonts w:ascii="Times New Roman" w:eastAsia="Calibri" w:hAnsi="Times New Roman" w:cs="Times New Roman"/>
                <w:sz w:val="20"/>
                <w:szCs w:val="20"/>
                <w:shd w:val="clear" w:color="auto" w:fill="FFFFFF"/>
              </w:rPr>
              <w:t>8 (800) 500-00-47</w:t>
            </w:r>
          </w:p>
        </w:tc>
      </w:tr>
      <w:tr w:rsidR="00B76CC0" w:rsidTr="00E04B5F">
        <w:trPr>
          <w:trHeight w:hRule="exact" w:val="101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 - отдел «Отрадное»</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32352">
              <w:rPr>
                <w:rFonts w:ascii="Times New Roman" w:eastAsia="Calibri" w:hAnsi="Times New Roman" w:cs="Times New Roman"/>
                <w:sz w:val="20"/>
                <w:szCs w:val="20"/>
                <w:shd w:val="clear" w:color="auto" w:fill="FFFFFF"/>
              </w:rPr>
              <w:t>8 (800) 500-00-47</w:t>
            </w:r>
          </w:p>
        </w:tc>
      </w:tr>
      <w:tr w:rsidR="00B76CC0" w:rsidTr="00E04B5F">
        <w:trPr>
          <w:trHeight w:val="248"/>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102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B76CC0" w:rsidRDefault="00B76CC0" w:rsidP="003E30E1">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Courier New" w:eastAsia="Times New Roman" w:hAnsi="Courier New" w:cs="Courier New"/>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val="397"/>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B76CC0" w:rsidTr="00E04B5F">
        <w:trPr>
          <w:trHeight w:hRule="exact" w:val="73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895C66">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1</w:t>
            </w:r>
            <w:r w:rsidR="00895C66">
              <w:rPr>
                <w:rFonts w:ascii="Times New Roman" w:eastAsia="Times New Roman" w:hAnsi="Times New Roman" w:cs="Times New Roman"/>
                <w:bCs/>
                <w:sz w:val="20"/>
                <w:szCs w:val="20"/>
                <w:lang w:eastAsia="ar-SA"/>
              </w:rPr>
              <w:t>9</w:t>
            </w:r>
            <w:r>
              <w:rPr>
                <w:rFonts w:ascii="Times New Roman" w:eastAsia="Times New Roman" w:hAnsi="Times New Roman" w:cs="Times New Roman"/>
                <w:bCs/>
                <w:sz w:val="20"/>
                <w:szCs w:val="20"/>
                <w:lang w:eastAsia="ar-SA"/>
              </w:rPr>
              <w:t>8</w:t>
            </w:r>
            <w:r w:rsidR="00895C66">
              <w:rPr>
                <w:rFonts w:ascii="Times New Roman" w:eastAsia="Times New Roman" w:hAnsi="Times New Roman" w:cs="Times New Roman"/>
                <w:bCs/>
                <w:sz w:val="20"/>
                <w:szCs w:val="20"/>
                <w:lang w:eastAsia="ar-SA"/>
              </w:rPr>
              <w:t>4</w:t>
            </w:r>
            <w:r>
              <w:rPr>
                <w:rFonts w:ascii="Times New Roman" w:eastAsia="Times New Roman" w:hAnsi="Times New Roman" w:cs="Times New Roman"/>
                <w:bCs/>
                <w:sz w:val="20"/>
                <w:szCs w:val="20"/>
                <w:lang w:eastAsia="ar-SA"/>
              </w:rPr>
              <w:t>12, г. Санкт-Петербург, г. Ломоносов, Дворцовый проспект, д</w:t>
            </w:r>
            <w:r w:rsidR="00FB36B9">
              <w:rPr>
                <w:rFonts w:ascii="Times New Roman" w:eastAsia="Times New Roman" w:hAnsi="Times New Roman" w:cs="Times New Roman"/>
                <w:bCs/>
                <w:sz w:val="20"/>
                <w:szCs w:val="20"/>
                <w:lang w:eastAsia="ar-SA"/>
              </w:rPr>
              <w:t>. 9а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B76CC0" w:rsidRDefault="00B76CC0" w:rsidP="003E30E1">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Courier New" w:eastAsia="Times New Roman" w:hAnsi="Courier New" w:cs="Courier New"/>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val="397"/>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B76CC0" w:rsidTr="00E04B5F">
        <w:trPr>
          <w:trHeight w:hRule="exact" w:val="86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«Лужский»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32352">
              <w:rPr>
                <w:rFonts w:ascii="Times New Roman" w:eastAsia="Calibri" w:hAnsi="Times New Roman" w:cs="Times New Roman"/>
                <w:sz w:val="20"/>
                <w:szCs w:val="20"/>
                <w:shd w:val="clear" w:color="auto" w:fill="FFFFFF"/>
              </w:rPr>
              <w:t>8 (800) 500-00-47</w:t>
            </w:r>
          </w:p>
        </w:tc>
      </w:tr>
      <w:tr w:rsidR="00B76CC0" w:rsidTr="00E04B5F">
        <w:trPr>
          <w:trHeight w:val="259"/>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B76CC0" w:rsidTr="00E04B5F">
        <w:trPr>
          <w:trHeight w:hRule="exact" w:val="8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lang w:eastAsia="ru-RU"/>
              </w:rPr>
              <w:t>»-отдел «Подпорожье»</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32352">
              <w:rPr>
                <w:rFonts w:ascii="Times New Roman" w:eastAsia="Calibri" w:hAnsi="Times New Roman" w:cs="Times New Roman"/>
                <w:sz w:val="20"/>
                <w:szCs w:val="20"/>
                <w:shd w:val="clear" w:color="auto" w:fill="FFFFFF"/>
              </w:rPr>
              <w:t>8 (800) 500-00-47</w:t>
            </w:r>
          </w:p>
        </w:tc>
      </w:tr>
      <w:tr w:rsidR="00B76CC0" w:rsidTr="00E04B5F">
        <w:trPr>
          <w:trHeight w:val="285"/>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Приозерскомрайоне</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9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Courier New" w:eastAsia="Times New Roman" w:hAnsi="Courier New" w:cs="Courier New"/>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hRule="exact" w:val="69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Courier New" w:eastAsia="Times New Roman" w:hAnsi="Courier New" w:cs="Courier New"/>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val="359"/>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5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Courier New" w:eastAsia="Times New Roman" w:hAnsi="Courier New" w:cs="Courier New"/>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val="420"/>
        </w:trPr>
        <w:tc>
          <w:tcPr>
            <w:tcW w:w="9356" w:type="dxa"/>
            <w:gridSpan w:val="5"/>
            <w:tcBorders>
              <w:top w:val="nil"/>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6CC0" w:rsidTr="00E04B5F">
        <w:trPr>
          <w:trHeight w:hRule="exact" w:val="80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Филиал ГБУ ЛО «МФЦ» «Сосновоборский»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188540, Россия, Ленинградская область,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Сосновый Бор, ул. Мира, д.1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Courier New" w:eastAsia="Times New Roman" w:hAnsi="Courier New" w:cs="Courier New"/>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val="27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2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Courier New" w:eastAsia="Times New Roman" w:hAnsi="Courier New" w:cs="Courier New"/>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val="292"/>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694"/>
        </w:trPr>
        <w:tc>
          <w:tcPr>
            <w:tcW w:w="425"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127"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118"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Courier New" w:eastAsia="Times New Roman" w:hAnsi="Courier New" w:cs="Courier New"/>
                <w:sz w:val="20"/>
                <w:szCs w:val="20"/>
                <w:lang w:eastAsia="ar-SA"/>
              </w:rPr>
            </w:pPr>
            <w:r w:rsidRPr="00132352">
              <w:rPr>
                <w:rFonts w:ascii="Times New Roman" w:eastAsia="Calibri" w:hAnsi="Times New Roman" w:cs="Times New Roman"/>
                <w:sz w:val="20"/>
                <w:szCs w:val="20"/>
                <w:shd w:val="clear" w:color="auto" w:fill="FFFFFF"/>
              </w:rPr>
              <w:t>8 (800) 500-00-47</w:t>
            </w:r>
          </w:p>
        </w:tc>
      </w:tr>
      <w:tr w:rsidR="00B76CC0" w:rsidTr="00E04B5F">
        <w:trPr>
          <w:trHeight w:val="306"/>
        </w:trPr>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6CC0" w:rsidTr="00E04B5F">
        <w:trPr>
          <w:trHeight w:hRule="exact" w:val="2329"/>
        </w:trPr>
        <w:tc>
          <w:tcPr>
            <w:tcW w:w="425"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127"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Юридический адрес:</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дер. Новосаратовка-центр, д.8</w:t>
            </w:r>
          </w:p>
          <w:p w:rsidR="00B76CC0" w:rsidRDefault="00B76CC0" w:rsidP="003E30E1">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Почтовый адрес:</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191311, г. Санкт-Петербург, </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Смольного, д. 3, лит. А</w:t>
            </w:r>
          </w:p>
          <w:p w:rsidR="00B76CC0" w:rsidRDefault="00B76CC0" w:rsidP="003E30E1">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bCs/>
                <w:i/>
                <w:color w:val="000000"/>
                <w:sz w:val="20"/>
                <w:szCs w:val="20"/>
                <w:lang w:eastAsia="ru-RU"/>
              </w:rPr>
              <w:t>Фактический адрес</w:t>
            </w:r>
            <w:r>
              <w:rPr>
                <w:rFonts w:ascii="Times New Roman" w:eastAsia="Times New Roman" w:hAnsi="Times New Roman" w:cs="Times New Roman"/>
                <w:b/>
                <w:i/>
                <w:color w:val="000000"/>
                <w:sz w:val="20"/>
                <w:szCs w:val="20"/>
                <w:lang w:eastAsia="ru-RU"/>
              </w:rPr>
              <w:t>:</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191024, г. Санкт-Петербург,  </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 Бакунина, д. 5, лит. 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B76CC0" w:rsidRDefault="00B76CC0" w:rsidP="003E30E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B76CC0" w:rsidRDefault="00B76CC0" w:rsidP="003E30E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132352" w:rsidP="003E30E1">
            <w:pPr>
              <w:widowControl w:val="0"/>
              <w:suppressAutoHyphens/>
              <w:spacing w:after="0" w:line="240" w:lineRule="auto"/>
              <w:jc w:val="center"/>
              <w:rPr>
                <w:rFonts w:ascii="Courier New" w:eastAsia="Times New Roman" w:hAnsi="Courier New" w:cs="Courier New"/>
                <w:sz w:val="20"/>
                <w:szCs w:val="20"/>
                <w:lang w:eastAsia="ar-SA"/>
              </w:rPr>
            </w:pPr>
            <w:r w:rsidRPr="00132352">
              <w:rPr>
                <w:rFonts w:ascii="Times New Roman" w:eastAsia="Calibri" w:hAnsi="Times New Roman" w:cs="Times New Roman"/>
                <w:sz w:val="20"/>
                <w:szCs w:val="20"/>
                <w:shd w:val="clear" w:color="auto" w:fill="FFFFFF"/>
              </w:rPr>
              <w:t>8 (800) 500-00-47</w:t>
            </w:r>
          </w:p>
        </w:tc>
      </w:tr>
    </w:tbl>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E04B5F">
          <w:headerReference w:type="default" r:id="rId10"/>
          <w:pgSz w:w="11906" w:h="16838"/>
          <w:pgMar w:top="851" w:right="849" w:bottom="851" w:left="1701" w:header="709" w:footer="709" w:gutter="0"/>
          <w:cols w:space="708"/>
          <w:titlePg/>
          <w:docGrid w:linePitch="360"/>
        </w:sectPr>
      </w:pPr>
    </w:p>
    <w:p w:rsidR="00895C66" w:rsidRPr="00895C66" w:rsidRDefault="00895C66" w:rsidP="00895C66">
      <w:pPr>
        <w:autoSpaceDE w:val="0"/>
        <w:autoSpaceDN w:val="0"/>
        <w:adjustRightInd w:val="0"/>
        <w:spacing w:after="0" w:line="240" w:lineRule="auto"/>
        <w:jc w:val="right"/>
        <w:rPr>
          <w:rFonts w:ascii="Times New Roman" w:hAnsi="Times New Roman" w:cs="Times New Roman"/>
          <w:sz w:val="24"/>
          <w:szCs w:val="24"/>
        </w:rPr>
      </w:pPr>
      <w:r w:rsidRPr="00895C66">
        <w:rPr>
          <w:rFonts w:ascii="Times New Roman" w:hAnsi="Times New Roman" w:cs="Times New Roman"/>
          <w:sz w:val="24"/>
          <w:szCs w:val="24"/>
        </w:rPr>
        <w:lastRenderedPageBreak/>
        <w:t>Приложение № 3</w:t>
      </w:r>
    </w:p>
    <w:p w:rsidR="00895C66" w:rsidRPr="00895C66" w:rsidRDefault="00895C66" w:rsidP="00895C66">
      <w:pPr>
        <w:autoSpaceDE w:val="0"/>
        <w:autoSpaceDN w:val="0"/>
        <w:adjustRightInd w:val="0"/>
        <w:spacing w:after="0" w:line="240" w:lineRule="auto"/>
        <w:jc w:val="right"/>
        <w:rPr>
          <w:rFonts w:ascii="Times New Roman" w:hAnsi="Times New Roman" w:cs="Times New Roman"/>
          <w:sz w:val="24"/>
          <w:szCs w:val="24"/>
        </w:rPr>
      </w:pPr>
      <w:r w:rsidRPr="00895C66">
        <w:rPr>
          <w:rFonts w:ascii="Times New Roman" w:hAnsi="Times New Roman" w:cs="Times New Roman"/>
          <w:sz w:val="24"/>
          <w:szCs w:val="24"/>
        </w:rPr>
        <w:t>к административному регламенту</w:t>
      </w:r>
    </w:p>
    <w:p w:rsidR="00895C66" w:rsidRPr="00895C66" w:rsidRDefault="00895C66" w:rsidP="00895C66">
      <w:pPr>
        <w:autoSpaceDE w:val="0"/>
        <w:autoSpaceDN w:val="0"/>
        <w:adjustRightInd w:val="0"/>
        <w:spacing w:after="0" w:line="240" w:lineRule="auto"/>
        <w:jc w:val="right"/>
        <w:rPr>
          <w:rFonts w:ascii="Times New Roman" w:hAnsi="Times New Roman" w:cs="Times New Roman"/>
          <w:sz w:val="24"/>
          <w:szCs w:val="24"/>
        </w:rPr>
      </w:pPr>
      <w:r w:rsidRPr="00895C66">
        <w:rPr>
          <w:rFonts w:ascii="Times New Roman" w:hAnsi="Times New Roman" w:cs="Times New Roman"/>
          <w:sz w:val="24"/>
          <w:szCs w:val="24"/>
        </w:rPr>
        <w:t xml:space="preserve">по предоставлению муниципальной </w:t>
      </w:r>
      <w:r>
        <w:rPr>
          <w:rFonts w:ascii="Times New Roman" w:hAnsi="Times New Roman" w:cs="Times New Roman"/>
          <w:sz w:val="24"/>
          <w:szCs w:val="24"/>
        </w:rPr>
        <w:t>у</w:t>
      </w:r>
      <w:r w:rsidRPr="00895C66">
        <w:rPr>
          <w:rFonts w:ascii="Times New Roman" w:hAnsi="Times New Roman" w:cs="Times New Roman"/>
          <w:sz w:val="24"/>
          <w:szCs w:val="24"/>
        </w:rPr>
        <w:t>слуги</w:t>
      </w:r>
    </w:p>
    <w:p w:rsidR="00895C66" w:rsidRPr="00895C66" w:rsidRDefault="00895C66" w:rsidP="00895C66">
      <w:pPr>
        <w:autoSpaceDE w:val="0"/>
        <w:autoSpaceDN w:val="0"/>
        <w:adjustRightInd w:val="0"/>
        <w:spacing w:after="0" w:line="240" w:lineRule="auto"/>
        <w:jc w:val="right"/>
        <w:rPr>
          <w:rFonts w:ascii="Times New Roman" w:hAnsi="Times New Roman" w:cs="Times New Roman"/>
          <w:sz w:val="24"/>
          <w:szCs w:val="24"/>
        </w:rPr>
      </w:pPr>
      <w:r w:rsidRPr="00895C66">
        <w:rPr>
          <w:rFonts w:ascii="Times New Roman" w:hAnsi="Times New Roman" w:cs="Times New Roman"/>
          <w:sz w:val="24"/>
          <w:szCs w:val="24"/>
        </w:rPr>
        <w:t>«Предоставление разрешения на осуществление</w:t>
      </w:r>
    </w:p>
    <w:p w:rsidR="00895C66" w:rsidRPr="00895C66" w:rsidRDefault="00895C66" w:rsidP="00895C66">
      <w:pPr>
        <w:autoSpaceDE w:val="0"/>
        <w:autoSpaceDN w:val="0"/>
        <w:adjustRightInd w:val="0"/>
        <w:spacing w:after="0" w:line="240" w:lineRule="auto"/>
        <w:jc w:val="right"/>
        <w:rPr>
          <w:rFonts w:ascii="Times New Roman" w:hAnsi="Times New Roman" w:cs="Times New Roman"/>
          <w:sz w:val="24"/>
          <w:szCs w:val="24"/>
        </w:rPr>
      </w:pPr>
      <w:r w:rsidRPr="00895C66">
        <w:rPr>
          <w:rFonts w:ascii="Times New Roman" w:hAnsi="Times New Roman" w:cs="Times New Roman"/>
          <w:sz w:val="24"/>
          <w:szCs w:val="24"/>
        </w:rPr>
        <w:t>земляных работ»</w:t>
      </w:r>
    </w:p>
    <w:p w:rsidR="00E62D9B" w:rsidRDefault="00E62D9B" w:rsidP="00E62D9B">
      <w:pPr>
        <w:autoSpaceDE w:val="0"/>
        <w:autoSpaceDN w:val="0"/>
        <w:adjustRightInd w:val="0"/>
        <w:spacing w:after="0" w:line="240" w:lineRule="auto"/>
        <w:jc w:val="right"/>
        <w:rPr>
          <w:rFonts w:ascii="Times New Roman" w:hAnsi="Times New Roman" w:cs="Times New Roman"/>
          <w:sz w:val="24"/>
          <w:szCs w:val="24"/>
        </w:rPr>
      </w:pPr>
    </w:p>
    <w:p w:rsidR="00E62D9B" w:rsidRPr="00E62D9B" w:rsidRDefault="00E62D9B" w:rsidP="00E62D9B">
      <w:pPr>
        <w:autoSpaceDE w:val="0"/>
        <w:autoSpaceDN w:val="0"/>
        <w:adjustRightInd w:val="0"/>
        <w:spacing w:after="0" w:line="240" w:lineRule="auto"/>
        <w:jc w:val="right"/>
        <w:rPr>
          <w:rFonts w:ascii="Times New Roman" w:hAnsi="Times New Roman" w:cs="Times New Roman"/>
          <w:sz w:val="24"/>
          <w:szCs w:val="24"/>
        </w:rPr>
      </w:pPr>
      <w:r w:rsidRPr="00E62D9B">
        <w:rPr>
          <w:rFonts w:ascii="Times New Roman" w:hAnsi="Times New Roman" w:cs="Times New Roman"/>
          <w:sz w:val="24"/>
          <w:szCs w:val="24"/>
        </w:rPr>
        <w:t>Местная администрация</w:t>
      </w:r>
    </w:p>
    <w:p w:rsidR="00E62D9B" w:rsidRPr="00E62D9B" w:rsidRDefault="00E62D9B" w:rsidP="00E62D9B">
      <w:pPr>
        <w:autoSpaceDE w:val="0"/>
        <w:autoSpaceDN w:val="0"/>
        <w:adjustRightInd w:val="0"/>
        <w:spacing w:after="0" w:line="240" w:lineRule="auto"/>
        <w:jc w:val="right"/>
        <w:rPr>
          <w:rFonts w:ascii="Times New Roman" w:hAnsi="Times New Roman" w:cs="Times New Roman"/>
          <w:sz w:val="24"/>
          <w:szCs w:val="24"/>
        </w:rPr>
      </w:pPr>
      <w:r w:rsidRPr="00E62D9B">
        <w:rPr>
          <w:rFonts w:ascii="Times New Roman" w:hAnsi="Times New Roman" w:cs="Times New Roman"/>
          <w:sz w:val="24"/>
          <w:szCs w:val="24"/>
        </w:rPr>
        <w:t>муниципального образования</w:t>
      </w:r>
    </w:p>
    <w:p w:rsidR="00E62D9B" w:rsidRPr="00E62D9B" w:rsidRDefault="00FF2840" w:rsidP="00E62D9B">
      <w:pPr>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Свирицкое</w:t>
      </w:r>
      <w:r w:rsidR="00E62D9B" w:rsidRPr="00E62D9B">
        <w:rPr>
          <w:rFonts w:ascii="Times New Roman" w:hAnsi="Times New Roman" w:cs="Times New Roman"/>
          <w:sz w:val="24"/>
          <w:szCs w:val="24"/>
        </w:rPr>
        <w:t xml:space="preserve"> сельское поселение</w:t>
      </w:r>
    </w:p>
    <w:p w:rsidR="00FB6349" w:rsidRDefault="00FB6349" w:rsidP="007B3EC2">
      <w:pPr>
        <w:autoSpaceDE w:val="0"/>
        <w:autoSpaceDN w:val="0"/>
        <w:adjustRightInd w:val="0"/>
        <w:spacing w:after="0" w:line="240" w:lineRule="auto"/>
        <w:jc w:val="right"/>
        <w:rPr>
          <w:rFonts w:ascii="Times New Roman" w:hAnsi="Times New Roman" w:cs="Times New Roman"/>
          <w:sz w:val="24"/>
          <w:szCs w:val="24"/>
        </w:rPr>
      </w:pPr>
    </w:p>
    <w:p w:rsidR="00895C66" w:rsidRDefault="00895C66" w:rsidP="00895C66">
      <w:pPr>
        <w:spacing w:after="0" w:line="240" w:lineRule="auto"/>
        <w:jc w:val="center"/>
        <w:rPr>
          <w:rFonts w:ascii="Times New Roman" w:hAnsi="Times New Roman" w:cs="Times New Roman"/>
          <w:b/>
          <w:sz w:val="24"/>
          <w:szCs w:val="24"/>
        </w:rPr>
      </w:pPr>
    </w:p>
    <w:p w:rsidR="00895C66" w:rsidRDefault="00895C66" w:rsidP="00895C66">
      <w:pPr>
        <w:spacing w:after="0" w:line="240" w:lineRule="auto"/>
        <w:jc w:val="center"/>
        <w:rPr>
          <w:rFonts w:ascii="Times New Roman" w:hAnsi="Times New Roman" w:cs="Times New Roman"/>
          <w:b/>
          <w:sz w:val="24"/>
          <w:szCs w:val="24"/>
        </w:rPr>
      </w:pPr>
    </w:p>
    <w:p w:rsidR="00895C66" w:rsidRDefault="00895C66" w:rsidP="00895C66">
      <w:pPr>
        <w:spacing w:after="0" w:line="240" w:lineRule="auto"/>
        <w:jc w:val="center"/>
        <w:rPr>
          <w:rFonts w:ascii="Times New Roman" w:hAnsi="Times New Roman" w:cs="Times New Roman"/>
          <w:b/>
          <w:sz w:val="24"/>
          <w:szCs w:val="24"/>
        </w:rPr>
      </w:pPr>
    </w:p>
    <w:p w:rsidR="00895C66" w:rsidRPr="00895C66" w:rsidRDefault="00895C66" w:rsidP="00895C66">
      <w:pPr>
        <w:spacing w:after="0" w:line="240" w:lineRule="auto"/>
        <w:jc w:val="center"/>
        <w:rPr>
          <w:rFonts w:ascii="Times New Roman" w:hAnsi="Times New Roman" w:cs="Times New Roman"/>
          <w:b/>
          <w:sz w:val="24"/>
          <w:szCs w:val="24"/>
        </w:rPr>
      </w:pPr>
      <w:r w:rsidRPr="00895C66">
        <w:rPr>
          <w:rFonts w:ascii="Times New Roman" w:hAnsi="Times New Roman" w:cs="Times New Roman"/>
          <w:b/>
          <w:sz w:val="24"/>
          <w:szCs w:val="24"/>
        </w:rPr>
        <w:t>РАЗРЕШЕНИЕ</w:t>
      </w:r>
      <w:r>
        <w:rPr>
          <w:rFonts w:ascii="Times New Roman" w:hAnsi="Times New Roman" w:cs="Times New Roman"/>
          <w:b/>
          <w:sz w:val="24"/>
          <w:szCs w:val="24"/>
        </w:rPr>
        <w:t xml:space="preserve"> (ордер)</w:t>
      </w:r>
    </w:p>
    <w:p w:rsidR="00895C66" w:rsidRPr="00895C66" w:rsidRDefault="00895C66" w:rsidP="00895C66">
      <w:pPr>
        <w:spacing w:after="0" w:line="240" w:lineRule="auto"/>
        <w:jc w:val="center"/>
        <w:rPr>
          <w:rFonts w:ascii="Times New Roman" w:hAnsi="Times New Roman" w:cs="Times New Roman"/>
          <w:b/>
          <w:sz w:val="24"/>
          <w:szCs w:val="24"/>
        </w:rPr>
      </w:pPr>
      <w:r w:rsidRPr="00895C66">
        <w:rPr>
          <w:rFonts w:ascii="Times New Roman" w:hAnsi="Times New Roman" w:cs="Times New Roman"/>
          <w:b/>
          <w:sz w:val="24"/>
          <w:szCs w:val="24"/>
        </w:rPr>
        <w:t xml:space="preserve">на </w:t>
      </w:r>
      <w:r>
        <w:rPr>
          <w:rFonts w:ascii="Times New Roman" w:hAnsi="Times New Roman" w:cs="Times New Roman"/>
          <w:b/>
          <w:sz w:val="24"/>
          <w:szCs w:val="24"/>
        </w:rPr>
        <w:t>осуществление</w:t>
      </w:r>
      <w:r w:rsidRPr="00895C66">
        <w:rPr>
          <w:rFonts w:ascii="Times New Roman" w:hAnsi="Times New Roman" w:cs="Times New Roman"/>
          <w:b/>
          <w:sz w:val="24"/>
          <w:szCs w:val="24"/>
        </w:rPr>
        <w:t xml:space="preserve"> земляных работ</w:t>
      </w:r>
    </w:p>
    <w:p w:rsidR="00895C66" w:rsidRPr="00895C66" w:rsidRDefault="00895C66" w:rsidP="00895C66">
      <w:pPr>
        <w:spacing w:after="0" w:line="240" w:lineRule="auto"/>
        <w:rPr>
          <w:rFonts w:ascii="Times New Roman" w:hAnsi="Times New Roman" w:cs="Times New Roman"/>
          <w:sz w:val="24"/>
          <w:szCs w:val="24"/>
        </w:rPr>
      </w:pP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Наименование и адрес прокладываемой коммуникации, сооружения ____________________________________________________________________</w:t>
      </w:r>
      <w:r w:rsidR="00E62D9B">
        <w:rPr>
          <w:rFonts w:ascii="Times New Roman" w:hAnsi="Times New Roman" w:cs="Times New Roman"/>
          <w:sz w:val="24"/>
          <w:szCs w:val="24"/>
        </w:rPr>
        <w:t>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____________________________________________________________________</w:t>
      </w:r>
      <w:r w:rsidR="00E62D9B">
        <w:rPr>
          <w:rFonts w:ascii="Times New Roman" w:hAnsi="Times New Roman" w:cs="Times New Roman"/>
          <w:sz w:val="24"/>
          <w:szCs w:val="24"/>
        </w:rPr>
        <w:t>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____________________________________________________________________</w:t>
      </w:r>
      <w:r w:rsidR="00E62D9B">
        <w:rPr>
          <w:rFonts w:ascii="Times New Roman" w:hAnsi="Times New Roman" w:cs="Times New Roman"/>
          <w:sz w:val="24"/>
          <w:szCs w:val="24"/>
        </w:rPr>
        <w:t>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Участок (границы работ) от ______________________________________</w:t>
      </w:r>
      <w:r w:rsidR="00E62D9B">
        <w:rPr>
          <w:rFonts w:ascii="Times New Roman" w:hAnsi="Times New Roman" w:cs="Times New Roman"/>
          <w:sz w:val="24"/>
          <w:szCs w:val="24"/>
        </w:rPr>
        <w:t>______________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____________________________________________________________________</w:t>
      </w:r>
      <w:r w:rsidR="00E62D9B">
        <w:rPr>
          <w:rFonts w:ascii="Times New Roman" w:hAnsi="Times New Roman" w:cs="Times New Roman"/>
          <w:sz w:val="24"/>
          <w:szCs w:val="24"/>
        </w:rPr>
        <w:t>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до _________________________________________________________________</w:t>
      </w:r>
      <w:r w:rsidR="00E62D9B">
        <w:rPr>
          <w:rFonts w:ascii="Times New Roman" w:hAnsi="Times New Roman" w:cs="Times New Roman"/>
          <w:sz w:val="24"/>
          <w:szCs w:val="24"/>
        </w:rPr>
        <w:t>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Площадь нарушаемого в процессе работ покрытия __________________</w:t>
      </w:r>
      <w:r w:rsidR="00E62D9B">
        <w:rPr>
          <w:rFonts w:ascii="Times New Roman" w:hAnsi="Times New Roman" w:cs="Times New Roman"/>
          <w:sz w:val="24"/>
          <w:szCs w:val="24"/>
        </w:rPr>
        <w:t>_______________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____________________________________________________________________</w:t>
      </w:r>
      <w:r w:rsidR="00E62D9B">
        <w:rPr>
          <w:rFonts w:ascii="Times New Roman" w:hAnsi="Times New Roman" w:cs="Times New Roman"/>
          <w:sz w:val="24"/>
          <w:szCs w:val="24"/>
        </w:rPr>
        <w:t>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 xml:space="preserve">                      (</w:t>
      </w:r>
      <w:r w:rsidRPr="00E62D9B">
        <w:rPr>
          <w:rFonts w:ascii="Times New Roman" w:hAnsi="Times New Roman" w:cs="Times New Roman"/>
          <w:sz w:val="20"/>
          <w:szCs w:val="20"/>
        </w:rPr>
        <w:t>асфальтобетонное, цементобетонное, грунт и т.д.</w:t>
      </w:r>
      <w:r w:rsidRPr="00895C66">
        <w:rPr>
          <w:rFonts w:ascii="Times New Roman" w:hAnsi="Times New Roman" w:cs="Times New Roman"/>
          <w:sz w:val="24"/>
          <w:szCs w:val="24"/>
        </w:rPr>
        <w:t>)</w:t>
      </w:r>
    </w:p>
    <w:p w:rsidR="00E62D9B" w:rsidRDefault="00E62D9B" w:rsidP="00E62D9B">
      <w:pPr>
        <w:spacing w:after="0" w:line="240" w:lineRule="auto"/>
        <w:jc w:val="both"/>
        <w:rPr>
          <w:rFonts w:ascii="Times New Roman" w:hAnsi="Times New Roman" w:cs="Times New Roman"/>
          <w:sz w:val="24"/>
          <w:szCs w:val="24"/>
        </w:rPr>
      </w:pP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Наименование организации, производящей работы __________________</w:t>
      </w:r>
      <w:r w:rsidR="00E62D9B">
        <w:rPr>
          <w:rFonts w:ascii="Times New Roman" w:hAnsi="Times New Roman" w:cs="Times New Roman"/>
          <w:sz w:val="24"/>
          <w:szCs w:val="24"/>
        </w:rPr>
        <w:t>_______________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Адрес, телефон ________________________________________________</w:t>
      </w:r>
      <w:r w:rsidR="00E62D9B">
        <w:rPr>
          <w:rFonts w:ascii="Times New Roman" w:hAnsi="Times New Roman" w:cs="Times New Roman"/>
          <w:sz w:val="24"/>
          <w:szCs w:val="24"/>
        </w:rPr>
        <w:t>_______________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Ответственный за производство работ _____________________________</w:t>
      </w:r>
      <w:r w:rsidR="00E62D9B">
        <w:rPr>
          <w:rFonts w:ascii="Times New Roman" w:hAnsi="Times New Roman" w:cs="Times New Roman"/>
          <w:sz w:val="24"/>
          <w:szCs w:val="24"/>
        </w:rPr>
        <w:t>______________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____________________________________________________________________</w:t>
      </w:r>
      <w:r w:rsidR="00E62D9B">
        <w:rPr>
          <w:rFonts w:ascii="Times New Roman" w:hAnsi="Times New Roman" w:cs="Times New Roman"/>
          <w:sz w:val="24"/>
          <w:szCs w:val="24"/>
        </w:rPr>
        <w:t>_________</w:t>
      </w:r>
    </w:p>
    <w:p w:rsidR="00895C66" w:rsidRPr="00E62D9B" w:rsidRDefault="00895C66" w:rsidP="00E62D9B">
      <w:pPr>
        <w:spacing w:after="0" w:line="240" w:lineRule="auto"/>
        <w:jc w:val="both"/>
        <w:rPr>
          <w:rFonts w:ascii="Times New Roman" w:hAnsi="Times New Roman" w:cs="Times New Roman"/>
          <w:sz w:val="20"/>
          <w:szCs w:val="20"/>
        </w:rPr>
      </w:pPr>
      <w:r w:rsidRPr="00E62D9B">
        <w:rPr>
          <w:rFonts w:ascii="Times New Roman" w:hAnsi="Times New Roman" w:cs="Times New Roman"/>
          <w:sz w:val="20"/>
          <w:szCs w:val="20"/>
        </w:rPr>
        <w:t>(должность, Ф.И.О., дата, подпись)</w:t>
      </w:r>
    </w:p>
    <w:p w:rsidR="00E62D9B" w:rsidRDefault="00E62D9B" w:rsidP="00E62D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проведения работ:</w:t>
      </w:r>
    </w:p>
    <w:p w:rsidR="00E62D9B"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начало «____»_________</w:t>
      </w:r>
      <w:r w:rsidR="00E62D9B">
        <w:rPr>
          <w:rFonts w:ascii="Times New Roman" w:hAnsi="Times New Roman" w:cs="Times New Roman"/>
          <w:sz w:val="24"/>
          <w:szCs w:val="24"/>
        </w:rPr>
        <w:t>___</w:t>
      </w:r>
      <w:r w:rsidRPr="00895C66">
        <w:rPr>
          <w:rFonts w:ascii="Times New Roman" w:hAnsi="Times New Roman" w:cs="Times New Roman"/>
          <w:sz w:val="24"/>
          <w:szCs w:val="24"/>
        </w:rPr>
        <w:t>20____г.</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 xml:space="preserve"> ок</w:t>
      </w:r>
      <w:r w:rsidR="00E62D9B">
        <w:rPr>
          <w:rFonts w:ascii="Times New Roman" w:hAnsi="Times New Roman" w:cs="Times New Roman"/>
          <w:sz w:val="24"/>
          <w:szCs w:val="24"/>
        </w:rPr>
        <w:t>ончание «_____»____________</w:t>
      </w:r>
      <w:r w:rsidRPr="00895C66">
        <w:rPr>
          <w:rFonts w:ascii="Times New Roman" w:hAnsi="Times New Roman" w:cs="Times New Roman"/>
          <w:sz w:val="24"/>
          <w:szCs w:val="24"/>
        </w:rPr>
        <w:t>20____г.</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Восстановление покрытия возложено ______________________________</w:t>
      </w:r>
      <w:r w:rsidR="00E62D9B">
        <w:rPr>
          <w:rFonts w:ascii="Times New Roman" w:hAnsi="Times New Roman" w:cs="Times New Roman"/>
          <w:sz w:val="24"/>
          <w:szCs w:val="24"/>
        </w:rPr>
        <w:t>_______________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____________________________________________________________________</w:t>
      </w:r>
      <w:r w:rsidR="00E62D9B">
        <w:rPr>
          <w:rFonts w:ascii="Times New Roman" w:hAnsi="Times New Roman" w:cs="Times New Roman"/>
          <w:sz w:val="24"/>
          <w:szCs w:val="24"/>
        </w:rPr>
        <w:t>_________</w:t>
      </w:r>
    </w:p>
    <w:p w:rsidR="00895C66" w:rsidRPr="00E62D9B" w:rsidRDefault="00895C66" w:rsidP="00E62D9B">
      <w:pPr>
        <w:spacing w:after="0" w:line="240" w:lineRule="auto"/>
        <w:jc w:val="both"/>
        <w:rPr>
          <w:rFonts w:ascii="Times New Roman" w:hAnsi="Times New Roman" w:cs="Times New Roman"/>
          <w:sz w:val="20"/>
          <w:szCs w:val="20"/>
        </w:rPr>
      </w:pPr>
      <w:r w:rsidRPr="00E62D9B">
        <w:rPr>
          <w:rFonts w:ascii="Times New Roman" w:hAnsi="Times New Roman" w:cs="Times New Roman"/>
          <w:sz w:val="20"/>
          <w:szCs w:val="20"/>
        </w:rPr>
        <w:t xml:space="preserve">        (асфальтобетонное, цементобетонное, грунт и т.д.) </w:t>
      </w:r>
    </w:p>
    <w:p w:rsidR="00E62D9B" w:rsidRDefault="00E62D9B" w:rsidP="00E62D9B">
      <w:pPr>
        <w:spacing w:after="0" w:line="240" w:lineRule="auto"/>
        <w:jc w:val="both"/>
        <w:rPr>
          <w:rFonts w:ascii="Times New Roman" w:hAnsi="Times New Roman" w:cs="Times New Roman"/>
          <w:sz w:val="24"/>
          <w:szCs w:val="24"/>
        </w:rPr>
      </w:pP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Производство работ разрешено ________   ____________   __________________</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 xml:space="preserve">                                                      (дата)         (подпись)                 (Ф.И.О.)</w:t>
      </w:r>
    </w:p>
    <w:p w:rsidR="00895C66" w:rsidRPr="00895C66" w:rsidRDefault="00895C66" w:rsidP="00E62D9B">
      <w:pPr>
        <w:spacing w:after="0" w:line="240" w:lineRule="auto"/>
        <w:jc w:val="both"/>
        <w:rPr>
          <w:rFonts w:ascii="Times New Roman" w:hAnsi="Times New Roman" w:cs="Times New Roman"/>
          <w:sz w:val="24"/>
          <w:szCs w:val="24"/>
        </w:rPr>
      </w:pPr>
      <w:r w:rsidRPr="00895C66">
        <w:rPr>
          <w:rFonts w:ascii="Times New Roman" w:hAnsi="Times New Roman" w:cs="Times New Roman"/>
          <w:sz w:val="24"/>
          <w:szCs w:val="24"/>
        </w:rPr>
        <w:t>Разрешение продлено до «_____»__________20_____г.</w:t>
      </w:r>
    </w:p>
    <w:p w:rsidR="00FB6349" w:rsidRDefault="00FB6349" w:rsidP="00E62D9B">
      <w:pPr>
        <w:spacing w:after="0" w:line="240" w:lineRule="auto"/>
        <w:jc w:val="both"/>
        <w:rPr>
          <w:rFonts w:ascii="Times New Roman" w:hAnsi="Times New Roman" w:cs="Times New Roman"/>
          <w:sz w:val="24"/>
          <w:szCs w:val="24"/>
        </w:rPr>
      </w:pPr>
    </w:p>
    <w:p w:rsidR="00FB6349" w:rsidRPr="008A1099" w:rsidRDefault="00FB6349" w:rsidP="00FB6349">
      <w:pPr>
        <w:spacing w:after="0" w:line="240" w:lineRule="auto"/>
        <w:rPr>
          <w:rFonts w:ascii="Times New Roman" w:hAnsi="Times New Roman" w:cs="Times New Roman"/>
          <w:sz w:val="24"/>
          <w:szCs w:val="24"/>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7E3C9A">
          <w:pgSz w:w="11906" w:h="16838"/>
          <w:pgMar w:top="1134" w:right="849" w:bottom="1134" w:left="1701" w:header="709" w:footer="709" w:gutter="0"/>
          <w:cols w:space="708"/>
          <w:docGrid w:linePitch="360"/>
        </w:sectPr>
      </w:pP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lastRenderedPageBreak/>
        <w:t>Приложение № 4</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к Административному регламенту</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по предоставлению муниципальной услуги</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«Предоставление разрешения на осуществление</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земляных работ»</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Главе местной администрации</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 xml:space="preserve">МО </w:t>
      </w:r>
      <w:r w:rsidR="00FF2840">
        <w:rPr>
          <w:rFonts w:ascii="Times New Roman" w:eastAsia="Calibri" w:hAnsi="Times New Roman" w:cs="Times New Roman"/>
          <w:sz w:val="24"/>
          <w:szCs w:val="24"/>
          <w:lang w:eastAsia="ru-RU"/>
        </w:rPr>
        <w:t>Свирицкое</w:t>
      </w:r>
      <w:r w:rsidRPr="000C6933">
        <w:rPr>
          <w:rFonts w:ascii="Times New Roman" w:eastAsia="Calibri" w:hAnsi="Times New Roman" w:cs="Times New Roman"/>
          <w:sz w:val="24"/>
          <w:szCs w:val="24"/>
          <w:lang w:eastAsia="ru-RU"/>
        </w:rPr>
        <w:t xml:space="preserve"> сельское поселение</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от ____________________________</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______________________________</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______________________________</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______________________________</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для граждан: Ф.И.О, место жительства,</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реквизиты документа, удостоверяющего личность заявителя,</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телефон, почтовый адрес;</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для юридического лица: наименование,</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местонахождение, ОРГН, ИНН,</w:t>
      </w:r>
    </w:p>
    <w:p w:rsidR="000C6933" w:rsidRPr="000C6933" w:rsidRDefault="000C6933" w:rsidP="000C6933">
      <w:pPr>
        <w:spacing w:after="0" w:line="240" w:lineRule="auto"/>
        <w:ind w:firstLine="4860"/>
        <w:jc w:val="right"/>
        <w:rPr>
          <w:rFonts w:ascii="Times New Roman" w:eastAsia="Calibri" w:hAnsi="Times New Roman" w:cs="Times New Roman"/>
          <w:sz w:val="24"/>
          <w:szCs w:val="24"/>
          <w:lang w:eastAsia="ru-RU"/>
        </w:rPr>
      </w:pPr>
      <w:r w:rsidRPr="000C6933">
        <w:rPr>
          <w:rFonts w:ascii="Times New Roman" w:eastAsia="Calibri" w:hAnsi="Times New Roman" w:cs="Times New Roman"/>
          <w:sz w:val="24"/>
          <w:szCs w:val="24"/>
          <w:lang w:eastAsia="ru-RU"/>
        </w:rPr>
        <w:t>почтовый адрес, телефон</w:t>
      </w: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0C6933" w:rsidRDefault="000C6933" w:rsidP="000C6933">
      <w:pPr>
        <w:autoSpaceDE w:val="0"/>
        <w:autoSpaceDN w:val="0"/>
        <w:adjustRightInd w:val="0"/>
        <w:spacing w:after="0" w:line="240" w:lineRule="auto"/>
        <w:jc w:val="center"/>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ЗАЯВЛЕНИЕ</w:t>
      </w:r>
    </w:p>
    <w:p w:rsidR="000C6933" w:rsidRPr="000C6933" w:rsidRDefault="000C6933" w:rsidP="000C6933">
      <w:pPr>
        <w:autoSpaceDE w:val="0"/>
        <w:autoSpaceDN w:val="0"/>
        <w:adjustRightInd w:val="0"/>
        <w:spacing w:after="0" w:line="240" w:lineRule="auto"/>
        <w:jc w:val="center"/>
        <w:rPr>
          <w:rFonts w:ascii="Times New Roman" w:eastAsia="Calibri" w:hAnsi="Times New Roman" w:cs="Times New Roman"/>
          <w:spacing w:val="-6"/>
          <w:sz w:val="24"/>
          <w:szCs w:val="24"/>
          <w:lang w:eastAsia="ru-RU"/>
        </w:rPr>
      </w:pP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на получение разрешения на право осуществления земляных работ</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Заказчик ______________________________________________________________</w:t>
      </w:r>
      <w:r>
        <w:rPr>
          <w:rFonts w:ascii="Times New Roman" w:eastAsia="Calibri" w:hAnsi="Times New Roman" w:cs="Times New Roman"/>
          <w:spacing w:val="-6"/>
          <w:sz w:val="24"/>
          <w:szCs w:val="24"/>
          <w:lang w:eastAsia="ru-RU"/>
        </w:rPr>
        <w:t>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Адрес _________________________________, телефон _______________________</w:t>
      </w:r>
      <w:r>
        <w:rPr>
          <w:rFonts w:ascii="Times New Roman" w:eastAsia="Calibri" w:hAnsi="Times New Roman" w:cs="Times New Roman"/>
          <w:spacing w:val="-6"/>
          <w:sz w:val="24"/>
          <w:szCs w:val="24"/>
          <w:lang w:eastAsia="ru-RU"/>
        </w:rPr>
        <w:t>______________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Наименование коммуникации, протяженность (п. м) _________________________</w:t>
      </w:r>
      <w:r>
        <w:rPr>
          <w:rFonts w:ascii="Times New Roman" w:eastAsia="Calibri" w:hAnsi="Times New Roman" w:cs="Times New Roman"/>
          <w:spacing w:val="-6"/>
          <w:sz w:val="24"/>
          <w:szCs w:val="24"/>
          <w:lang w:eastAsia="ru-RU"/>
        </w:rPr>
        <w:t>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______________________________________________________________________</w:t>
      </w:r>
      <w:r>
        <w:rPr>
          <w:rFonts w:ascii="Times New Roman" w:eastAsia="Calibri" w:hAnsi="Times New Roman" w:cs="Times New Roman"/>
          <w:spacing w:val="-6"/>
          <w:sz w:val="24"/>
          <w:szCs w:val="24"/>
          <w:lang w:eastAsia="ru-RU"/>
        </w:rPr>
        <w:t>______________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Адрес производства работ _______________________________________________</w:t>
      </w:r>
      <w:r>
        <w:rPr>
          <w:rFonts w:ascii="Times New Roman" w:eastAsia="Calibri" w:hAnsi="Times New Roman" w:cs="Times New Roman"/>
          <w:spacing w:val="-6"/>
          <w:sz w:val="24"/>
          <w:szCs w:val="24"/>
          <w:lang w:eastAsia="ru-RU"/>
        </w:rPr>
        <w:t>______________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______________________________________________________________________</w:t>
      </w:r>
      <w:r>
        <w:rPr>
          <w:rFonts w:ascii="Times New Roman" w:eastAsia="Calibri" w:hAnsi="Times New Roman" w:cs="Times New Roman"/>
          <w:spacing w:val="-6"/>
          <w:sz w:val="24"/>
          <w:szCs w:val="24"/>
          <w:lang w:eastAsia="ru-RU"/>
        </w:rPr>
        <w:t>______________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Граница работ от ____________________</w:t>
      </w:r>
      <w:r>
        <w:rPr>
          <w:rFonts w:ascii="Times New Roman" w:eastAsia="Calibri" w:hAnsi="Times New Roman" w:cs="Times New Roman"/>
          <w:spacing w:val="-6"/>
          <w:sz w:val="24"/>
          <w:szCs w:val="24"/>
          <w:lang w:eastAsia="ru-RU"/>
        </w:rPr>
        <w:t>______</w:t>
      </w:r>
      <w:r w:rsidRPr="000C6933">
        <w:rPr>
          <w:rFonts w:ascii="Times New Roman" w:eastAsia="Calibri" w:hAnsi="Times New Roman" w:cs="Times New Roman"/>
          <w:spacing w:val="-6"/>
          <w:sz w:val="24"/>
          <w:szCs w:val="24"/>
          <w:lang w:eastAsia="ru-RU"/>
        </w:rPr>
        <w:t>до _______________________</w:t>
      </w:r>
      <w:r>
        <w:rPr>
          <w:rFonts w:ascii="Times New Roman" w:eastAsia="Calibri" w:hAnsi="Times New Roman" w:cs="Times New Roman"/>
          <w:spacing w:val="-6"/>
          <w:sz w:val="24"/>
          <w:szCs w:val="24"/>
          <w:lang w:eastAsia="ru-RU"/>
        </w:rPr>
        <w:t>________________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Площадь нарушаемого покрытия: проезжая часть ______________</w:t>
      </w:r>
      <w:r>
        <w:rPr>
          <w:rFonts w:ascii="Times New Roman" w:eastAsia="Calibri" w:hAnsi="Times New Roman" w:cs="Times New Roman"/>
          <w:spacing w:val="-6"/>
          <w:sz w:val="24"/>
          <w:szCs w:val="24"/>
          <w:lang w:eastAsia="ru-RU"/>
        </w:rPr>
        <w:t>______________</w:t>
      </w:r>
      <w:r w:rsidRPr="000C6933">
        <w:rPr>
          <w:rFonts w:ascii="Times New Roman" w:eastAsia="Calibri" w:hAnsi="Times New Roman" w:cs="Times New Roman"/>
          <w:spacing w:val="-6"/>
          <w:sz w:val="24"/>
          <w:szCs w:val="24"/>
          <w:lang w:eastAsia="ru-RU"/>
        </w:rPr>
        <w:t xml:space="preserve"> кв. м, тротуар</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____________</w:t>
      </w:r>
      <w:r>
        <w:rPr>
          <w:rFonts w:ascii="Times New Roman" w:eastAsia="Calibri" w:hAnsi="Times New Roman" w:cs="Times New Roman"/>
          <w:spacing w:val="-6"/>
          <w:sz w:val="24"/>
          <w:szCs w:val="24"/>
          <w:lang w:eastAsia="ru-RU"/>
        </w:rPr>
        <w:t>________________</w:t>
      </w:r>
      <w:r w:rsidRPr="000C6933">
        <w:rPr>
          <w:rFonts w:ascii="Times New Roman" w:eastAsia="Calibri" w:hAnsi="Times New Roman" w:cs="Times New Roman"/>
          <w:spacing w:val="-6"/>
          <w:sz w:val="24"/>
          <w:szCs w:val="24"/>
          <w:lang w:eastAsia="ru-RU"/>
        </w:rPr>
        <w:t>кв. м, зеленая зона ___________</w:t>
      </w:r>
      <w:r>
        <w:rPr>
          <w:rFonts w:ascii="Times New Roman" w:eastAsia="Calibri" w:hAnsi="Times New Roman" w:cs="Times New Roman"/>
          <w:spacing w:val="-6"/>
          <w:sz w:val="24"/>
          <w:szCs w:val="24"/>
          <w:lang w:eastAsia="ru-RU"/>
        </w:rPr>
        <w:t>_______________________</w:t>
      </w:r>
      <w:r w:rsidRPr="000C6933">
        <w:rPr>
          <w:rFonts w:ascii="Times New Roman" w:eastAsia="Calibri" w:hAnsi="Times New Roman" w:cs="Times New Roman"/>
          <w:spacing w:val="-6"/>
          <w:sz w:val="24"/>
          <w:szCs w:val="24"/>
          <w:lang w:eastAsia="ru-RU"/>
        </w:rPr>
        <w:t>кв. м.</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Проект разработан _____________________________________________________</w:t>
      </w:r>
      <w:r>
        <w:rPr>
          <w:rFonts w:ascii="Times New Roman" w:eastAsia="Calibri" w:hAnsi="Times New Roman" w:cs="Times New Roman"/>
          <w:spacing w:val="-6"/>
          <w:sz w:val="24"/>
          <w:szCs w:val="24"/>
          <w:lang w:eastAsia="ru-RU"/>
        </w:rPr>
        <w:t>______________</w:t>
      </w:r>
    </w:p>
    <w:p w:rsidR="000C6933" w:rsidRPr="000C6933" w:rsidRDefault="000C6933" w:rsidP="000C6933">
      <w:pPr>
        <w:autoSpaceDE w:val="0"/>
        <w:autoSpaceDN w:val="0"/>
        <w:adjustRightInd w:val="0"/>
        <w:spacing w:after="0" w:line="240" w:lineRule="auto"/>
        <w:jc w:val="center"/>
        <w:rPr>
          <w:rFonts w:ascii="Times New Roman" w:eastAsia="Calibri" w:hAnsi="Times New Roman" w:cs="Times New Roman"/>
          <w:spacing w:val="-6"/>
          <w:sz w:val="20"/>
          <w:szCs w:val="20"/>
          <w:lang w:eastAsia="ru-RU"/>
        </w:rPr>
      </w:pPr>
      <w:r w:rsidRPr="000C6933">
        <w:rPr>
          <w:rFonts w:ascii="Times New Roman" w:eastAsia="Calibri" w:hAnsi="Times New Roman" w:cs="Times New Roman"/>
          <w:spacing w:val="-6"/>
          <w:sz w:val="20"/>
          <w:szCs w:val="20"/>
          <w:lang w:eastAsia="ru-RU"/>
        </w:rPr>
        <w:t>(название организации)</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Восстановление твердого покрытия возложено на ___________________________</w:t>
      </w:r>
      <w:r>
        <w:rPr>
          <w:rFonts w:ascii="Times New Roman" w:eastAsia="Calibri" w:hAnsi="Times New Roman" w:cs="Times New Roman"/>
          <w:spacing w:val="-6"/>
          <w:sz w:val="24"/>
          <w:szCs w:val="24"/>
          <w:lang w:eastAsia="ru-RU"/>
        </w:rPr>
        <w:t>______________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_____________________________________________________________________.</w:t>
      </w:r>
    </w:p>
    <w:p w:rsidR="000C6933" w:rsidRPr="000C6933" w:rsidRDefault="000C6933" w:rsidP="000C6933">
      <w:pPr>
        <w:autoSpaceDE w:val="0"/>
        <w:autoSpaceDN w:val="0"/>
        <w:adjustRightInd w:val="0"/>
        <w:spacing w:after="0" w:line="240" w:lineRule="auto"/>
        <w:jc w:val="center"/>
        <w:rPr>
          <w:rFonts w:ascii="Times New Roman" w:eastAsia="Calibri" w:hAnsi="Times New Roman" w:cs="Times New Roman"/>
          <w:spacing w:val="-6"/>
          <w:sz w:val="20"/>
          <w:szCs w:val="20"/>
          <w:lang w:eastAsia="ru-RU"/>
        </w:rPr>
      </w:pPr>
      <w:r w:rsidRPr="000C6933">
        <w:rPr>
          <w:rFonts w:ascii="Times New Roman" w:eastAsia="Calibri" w:hAnsi="Times New Roman" w:cs="Times New Roman"/>
          <w:spacing w:val="-6"/>
          <w:sz w:val="20"/>
          <w:szCs w:val="20"/>
          <w:lang w:eastAsia="ru-RU"/>
        </w:rPr>
        <w:t>(наименование организации)</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Сроки работ, включая восстановление благоустройства и твердого покрытия:</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начало «____» __________ 20____г., окончание «___»________20____г.</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Строительная организация (подрядчик) ____________________________________</w:t>
      </w:r>
      <w:r>
        <w:rPr>
          <w:rFonts w:ascii="Times New Roman" w:eastAsia="Calibri" w:hAnsi="Times New Roman" w:cs="Times New Roman"/>
          <w:spacing w:val="-6"/>
          <w:sz w:val="24"/>
          <w:szCs w:val="24"/>
          <w:lang w:eastAsia="ru-RU"/>
        </w:rPr>
        <w:t>______________</w:t>
      </w:r>
    </w:p>
    <w:p w:rsidR="000C6933" w:rsidRPr="000C6933" w:rsidRDefault="000C6933" w:rsidP="000C6933">
      <w:pPr>
        <w:autoSpaceDE w:val="0"/>
        <w:autoSpaceDN w:val="0"/>
        <w:adjustRightInd w:val="0"/>
        <w:spacing w:after="0" w:line="240" w:lineRule="auto"/>
        <w:jc w:val="center"/>
        <w:rPr>
          <w:rFonts w:ascii="Times New Roman" w:eastAsia="Calibri" w:hAnsi="Times New Roman" w:cs="Times New Roman"/>
          <w:spacing w:val="-6"/>
          <w:sz w:val="20"/>
          <w:szCs w:val="20"/>
          <w:lang w:eastAsia="ru-RU"/>
        </w:rPr>
      </w:pPr>
      <w:r w:rsidRPr="000C6933">
        <w:rPr>
          <w:rFonts w:ascii="Times New Roman" w:eastAsia="Calibri" w:hAnsi="Times New Roman" w:cs="Times New Roman"/>
          <w:spacing w:val="-6"/>
          <w:sz w:val="20"/>
          <w:szCs w:val="20"/>
          <w:lang w:eastAsia="ru-RU"/>
        </w:rPr>
        <w:t>(наименование организации, адрес, телефон)</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____________________________________________________________________</w:t>
      </w:r>
      <w:r>
        <w:rPr>
          <w:rFonts w:ascii="Times New Roman" w:eastAsia="Calibri" w:hAnsi="Times New Roman" w:cs="Times New Roman"/>
          <w:spacing w:val="-6"/>
          <w:sz w:val="24"/>
          <w:szCs w:val="24"/>
          <w:lang w:eastAsia="ru-RU"/>
        </w:rPr>
        <w:t>________________</w:t>
      </w:r>
    </w:p>
    <w:p w:rsidR="000C6933" w:rsidRPr="000C6933" w:rsidRDefault="000C6933" w:rsidP="000C6933">
      <w:pPr>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0C6933">
        <w:rPr>
          <w:rFonts w:ascii="Times New Roman" w:eastAsia="Calibri" w:hAnsi="Times New Roman" w:cs="Times New Roman"/>
          <w:spacing w:val="-6"/>
          <w:sz w:val="24"/>
          <w:szCs w:val="24"/>
          <w:lang w:eastAsia="ru-RU"/>
        </w:rPr>
        <w:t>____________________________________________________________________</w:t>
      </w:r>
      <w:r>
        <w:rPr>
          <w:rFonts w:ascii="Times New Roman" w:eastAsia="Calibri" w:hAnsi="Times New Roman" w:cs="Times New Roman"/>
          <w:spacing w:val="-6"/>
          <w:sz w:val="24"/>
          <w:szCs w:val="24"/>
          <w:lang w:eastAsia="ru-RU"/>
        </w:rPr>
        <w:t>________________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Сведения об ответственном производителе работ:</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Фамилия, имя, отчество _______________________________________________</w:t>
      </w:r>
      <w:r>
        <w:rPr>
          <w:rFonts w:ascii="Times New Roman" w:hAnsi="Times New Roman" w:cs="Times New Roman"/>
          <w:sz w:val="24"/>
          <w:szCs w:val="24"/>
        </w:rPr>
        <w:t>________________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Должность __________________________________________________________</w:t>
      </w:r>
      <w:r>
        <w:rPr>
          <w:rFonts w:ascii="Times New Roman" w:hAnsi="Times New Roman" w:cs="Times New Roman"/>
          <w:sz w:val="24"/>
          <w:szCs w:val="24"/>
        </w:rPr>
        <w:t>________________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Паспортные данные __________________________________________________</w:t>
      </w:r>
      <w:r>
        <w:rPr>
          <w:rFonts w:ascii="Times New Roman" w:hAnsi="Times New Roman" w:cs="Times New Roman"/>
          <w:sz w:val="24"/>
          <w:szCs w:val="24"/>
        </w:rPr>
        <w:t>_________________</w:t>
      </w:r>
    </w:p>
    <w:p w:rsidR="000C6933" w:rsidRPr="000C6933" w:rsidRDefault="000C6933" w:rsidP="000C6933">
      <w:pPr>
        <w:autoSpaceDE w:val="0"/>
        <w:autoSpaceDN w:val="0"/>
        <w:adjustRightInd w:val="0"/>
        <w:spacing w:after="0" w:line="240" w:lineRule="auto"/>
        <w:jc w:val="center"/>
        <w:rPr>
          <w:rFonts w:ascii="Times New Roman" w:hAnsi="Times New Roman" w:cs="Times New Roman"/>
          <w:sz w:val="20"/>
          <w:szCs w:val="20"/>
        </w:rPr>
      </w:pPr>
      <w:r w:rsidRPr="000C6933">
        <w:rPr>
          <w:rFonts w:ascii="Times New Roman" w:hAnsi="Times New Roman" w:cs="Times New Roman"/>
          <w:sz w:val="20"/>
          <w:szCs w:val="20"/>
        </w:rPr>
        <w:t>(серия, № паспорта, когда и кем выдан, дата и место рождения,</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____________________________________________________________________.</w:t>
      </w:r>
    </w:p>
    <w:p w:rsidR="000C6933" w:rsidRPr="000C6933" w:rsidRDefault="000C6933" w:rsidP="000C6933">
      <w:pPr>
        <w:autoSpaceDE w:val="0"/>
        <w:autoSpaceDN w:val="0"/>
        <w:adjustRightInd w:val="0"/>
        <w:spacing w:after="0" w:line="240" w:lineRule="auto"/>
        <w:jc w:val="center"/>
        <w:rPr>
          <w:rFonts w:ascii="Times New Roman" w:hAnsi="Times New Roman" w:cs="Times New Roman"/>
          <w:sz w:val="20"/>
          <w:szCs w:val="20"/>
        </w:rPr>
      </w:pPr>
      <w:r w:rsidRPr="000C6933">
        <w:rPr>
          <w:rFonts w:ascii="Times New Roman" w:hAnsi="Times New Roman" w:cs="Times New Roman"/>
          <w:sz w:val="20"/>
          <w:szCs w:val="20"/>
        </w:rPr>
        <w:t>адрес регистрации)</w:t>
      </w:r>
    </w:p>
    <w:p w:rsidR="000C6933" w:rsidRDefault="000C6933" w:rsidP="000C6933">
      <w:pPr>
        <w:autoSpaceDE w:val="0"/>
        <w:autoSpaceDN w:val="0"/>
        <w:adjustRightInd w:val="0"/>
        <w:spacing w:after="0" w:line="240" w:lineRule="auto"/>
        <w:jc w:val="both"/>
        <w:rPr>
          <w:rFonts w:ascii="Times New Roman" w:hAnsi="Times New Roman" w:cs="Times New Roman"/>
          <w:sz w:val="24"/>
          <w:szCs w:val="24"/>
        </w:rPr>
      </w:pP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В случае просадок асфальтобетонного покрытия и грунта на месте проведения</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земляных работ в течении трех лет гарантируем их восстановление.</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Продолжение приложения 4</w:t>
      </w:r>
    </w:p>
    <w:p w:rsid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lastRenderedPageBreak/>
        <w:t>К заявлению прилагаются:</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1 Копии материалов проектной документации (включая топографическуюсъемку места работ в масштабе 1:500).</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2 Схема организации дорожного движения транспорта и пешеходов на периодпроизводства работ (проект безопасности дорожного движения) в случаенарушения их маршрутов движения, согласованная в установленном порядке сГосударственной инспекцией дорожного движения;</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3 Копии договоров с подрядными организациями, привлекаемыми дляпроведения восстановительных работ и работ по благоустройству, с указаниемграфика работ в пределах запрашиваемого срока, включающая гарантийныеобязательства по их восстановлению.</w:t>
      </w:r>
    </w:p>
    <w:p w:rsidR="000C6933" w:rsidRDefault="000C6933" w:rsidP="000C6933">
      <w:pPr>
        <w:autoSpaceDE w:val="0"/>
        <w:autoSpaceDN w:val="0"/>
        <w:adjustRightInd w:val="0"/>
        <w:spacing w:after="0" w:line="240" w:lineRule="auto"/>
        <w:jc w:val="both"/>
        <w:rPr>
          <w:rFonts w:ascii="Times New Roman" w:hAnsi="Times New Roman" w:cs="Times New Roman"/>
          <w:sz w:val="24"/>
          <w:szCs w:val="24"/>
        </w:rPr>
      </w:pP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Ответственный производитель работ ____________ ________________</w:t>
      </w:r>
    </w:p>
    <w:p w:rsidR="000C6933" w:rsidRPr="000C6933" w:rsidRDefault="000C6933" w:rsidP="000C6933">
      <w:pPr>
        <w:autoSpaceDE w:val="0"/>
        <w:autoSpaceDN w:val="0"/>
        <w:adjustRightInd w:val="0"/>
        <w:spacing w:after="0" w:line="240" w:lineRule="auto"/>
        <w:jc w:val="center"/>
        <w:rPr>
          <w:rFonts w:ascii="Times New Roman" w:hAnsi="Times New Roman" w:cs="Times New Roman"/>
          <w:sz w:val="20"/>
          <w:szCs w:val="20"/>
        </w:rPr>
      </w:pPr>
      <w:r w:rsidRPr="000C6933">
        <w:rPr>
          <w:rFonts w:ascii="Times New Roman" w:hAnsi="Times New Roman" w:cs="Times New Roman"/>
          <w:sz w:val="20"/>
          <w:szCs w:val="20"/>
        </w:rPr>
        <w:t>(подпись) (Ф.И.О.)</w:t>
      </w:r>
    </w:p>
    <w:p w:rsidR="000C6933" w:rsidRPr="000C6933" w:rsidRDefault="000C6933" w:rsidP="000C6933">
      <w:pPr>
        <w:autoSpaceDE w:val="0"/>
        <w:autoSpaceDN w:val="0"/>
        <w:adjustRightInd w:val="0"/>
        <w:spacing w:after="0" w:line="240" w:lineRule="auto"/>
        <w:jc w:val="center"/>
        <w:rPr>
          <w:rFonts w:ascii="Times New Roman" w:hAnsi="Times New Roman" w:cs="Times New Roman"/>
          <w:sz w:val="20"/>
          <w:szCs w:val="20"/>
        </w:rPr>
      </w:pP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Руководитель организации ______________ ______________________</w:t>
      </w:r>
    </w:p>
    <w:p w:rsidR="000C6933" w:rsidRPr="000C6933" w:rsidRDefault="000C6933" w:rsidP="000C6933">
      <w:pPr>
        <w:autoSpaceDE w:val="0"/>
        <w:autoSpaceDN w:val="0"/>
        <w:adjustRightInd w:val="0"/>
        <w:spacing w:after="0" w:line="240" w:lineRule="auto"/>
        <w:jc w:val="center"/>
        <w:rPr>
          <w:rFonts w:ascii="Times New Roman" w:hAnsi="Times New Roman" w:cs="Times New Roman"/>
          <w:sz w:val="20"/>
          <w:szCs w:val="20"/>
        </w:rPr>
      </w:pPr>
      <w:r w:rsidRPr="000C6933">
        <w:rPr>
          <w:rFonts w:ascii="Times New Roman" w:hAnsi="Times New Roman" w:cs="Times New Roman"/>
          <w:sz w:val="20"/>
          <w:szCs w:val="20"/>
        </w:rPr>
        <w:t>(подпись) (Ф.И.О.)</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М.П.</w:t>
      </w:r>
    </w:p>
    <w:p w:rsidR="00984C0C" w:rsidRPr="000C6933" w:rsidRDefault="00984C0C" w:rsidP="000C6933">
      <w:pPr>
        <w:autoSpaceDE w:val="0"/>
        <w:autoSpaceDN w:val="0"/>
        <w:adjustRightInd w:val="0"/>
        <w:spacing w:after="0" w:line="240" w:lineRule="auto"/>
        <w:jc w:val="both"/>
        <w:rPr>
          <w:rFonts w:ascii="Times New Roman" w:hAnsi="Times New Roman" w:cs="Times New Roman"/>
          <w:sz w:val="24"/>
          <w:szCs w:val="24"/>
        </w:rPr>
      </w:pPr>
    </w:p>
    <w:p w:rsidR="00984C0C" w:rsidRPr="000C6933" w:rsidRDefault="00984C0C" w:rsidP="000C6933">
      <w:pPr>
        <w:autoSpaceDE w:val="0"/>
        <w:autoSpaceDN w:val="0"/>
        <w:adjustRightInd w:val="0"/>
        <w:spacing w:after="0" w:line="240" w:lineRule="auto"/>
        <w:jc w:val="both"/>
        <w:rPr>
          <w:rFonts w:ascii="Times New Roman" w:hAnsi="Times New Roman" w:cs="Times New Roman"/>
          <w:sz w:val="24"/>
          <w:szCs w:val="24"/>
        </w:rPr>
      </w:pPr>
    </w:p>
    <w:p w:rsidR="00984C0C" w:rsidRPr="000C6933" w:rsidRDefault="00984C0C" w:rsidP="000C6933">
      <w:pPr>
        <w:autoSpaceDE w:val="0"/>
        <w:autoSpaceDN w:val="0"/>
        <w:adjustRightInd w:val="0"/>
        <w:spacing w:after="0" w:line="240" w:lineRule="auto"/>
        <w:jc w:val="both"/>
        <w:rPr>
          <w:rFonts w:ascii="Times New Roman" w:hAnsi="Times New Roman" w:cs="Times New Roman"/>
          <w:sz w:val="24"/>
          <w:szCs w:val="24"/>
        </w:rPr>
      </w:pPr>
    </w:p>
    <w:p w:rsidR="008A1099" w:rsidRPr="000C6933" w:rsidRDefault="008A1099" w:rsidP="000C6933">
      <w:pPr>
        <w:autoSpaceDE w:val="0"/>
        <w:autoSpaceDN w:val="0"/>
        <w:adjustRightInd w:val="0"/>
        <w:spacing w:after="0" w:line="240" w:lineRule="auto"/>
        <w:jc w:val="both"/>
        <w:rPr>
          <w:rFonts w:ascii="Times New Roman" w:hAnsi="Times New Roman" w:cs="Times New Roman"/>
          <w:sz w:val="24"/>
          <w:szCs w:val="24"/>
        </w:rPr>
      </w:pPr>
    </w:p>
    <w:p w:rsidR="008A1099" w:rsidRPr="000C6933"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Pr="000C6933"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7B3EC2" w:rsidRDefault="007B3EC2" w:rsidP="00DA3AA3">
      <w:pPr>
        <w:autoSpaceDE w:val="0"/>
        <w:autoSpaceDN w:val="0"/>
        <w:adjustRightInd w:val="0"/>
        <w:spacing w:after="0" w:line="240" w:lineRule="auto"/>
        <w:jc w:val="both"/>
        <w:rPr>
          <w:rFonts w:ascii="Times New Roman" w:hAnsi="Times New Roman" w:cs="Times New Roman"/>
          <w:sz w:val="24"/>
          <w:szCs w:val="24"/>
        </w:rPr>
      </w:pPr>
    </w:p>
    <w:p w:rsidR="007B3EC2" w:rsidRDefault="007B3EC2"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Pr="000C6933" w:rsidRDefault="000C6933" w:rsidP="000C6933">
      <w:pPr>
        <w:autoSpaceDE w:val="0"/>
        <w:autoSpaceDN w:val="0"/>
        <w:adjustRightInd w:val="0"/>
        <w:spacing w:after="0" w:line="240" w:lineRule="auto"/>
        <w:jc w:val="right"/>
        <w:rPr>
          <w:rFonts w:ascii="Times New Roman" w:hAnsi="Times New Roman" w:cs="Times New Roman"/>
          <w:sz w:val="24"/>
          <w:szCs w:val="24"/>
        </w:rPr>
      </w:pPr>
      <w:r w:rsidRPr="000C6933">
        <w:rPr>
          <w:rFonts w:ascii="Times New Roman" w:hAnsi="Times New Roman" w:cs="Times New Roman"/>
          <w:sz w:val="24"/>
          <w:szCs w:val="24"/>
        </w:rPr>
        <w:lastRenderedPageBreak/>
        <w:t>Приложение №5</w:t>
      </w:r>
    </w:p>
    <w:p w:rsidR="000C6933" w:rsidRPr="000C6933" w:rsidRDefault="000C6933" w:rsidP="000C6933">
      <w:pPr>
        <w:autoSpaceDE w:val="0"/>
        <w:autoSpaceDN w:val="0"/>
        <w:adjustRightInd w:val="0"/>
        <w:spacing w:after="0" w:line="240" w:lineRule="auto"/>
        <w:jc w:val="right"/>
        <w:rPr>
          <w:rFonts w:ascii="Times New Roman" w:hAnsi="Times New Roman" w:cs="Times New Roman"/>
          <w:sz w:val="24"/>
          <w:szCs w:val="24"/>
        </w:rPr>
      </w:pPr>
      <w:r w:rsidRPr="000C6933">
        <w:rPr>
          <w:rFonts w:ascii="Times New Roman" w:hAnsi="Times New Roman" w:cs="Times New Roman"/>
          <w:sz w:val="24"/>
          <w:szCs w:val="24"/>
        </w:rPr>
        <w:t>к административному регламенту</w:t>
      </w:r>
    </w:p>
    <w:p w:rsidR="000C6933" w:rsidRPr="000C6933" w:rsidRDefault="000C6933" w:rsidP="000C6933">
      <w:pPr>
        <w:autoSpaceDE w:val="0"/>
        <w:autoSpaceDN w:val="0"/>
        <w:adjustRightInd w:val="0"/>
        <w:spacing w:after="0" w:line="240" w:lineRule="auto"/>
        <w:jc w:val="right"/>
        <w:rPr>
          <w:rFonts w:ascii="Times New Roman" w:hAnsi="Times New Roman" w:cs="Times New Roman"/>
          <w:sz w:val="24"/>
          <w:szCs w:val="24"/>
        </w:rPr>
      </w:pPr>
      <w:r w:rsidRPr="000C6933">
        <w:rPr>
          <w:rFonts w:ascii="Times New Roman" w:hAnsi="Times New Roman" w:cs="Times New Roman"/>
          <w:sz w:val="24"/>
          <w:szCs w:val="24"/>
        </w:rPr>
        <w:t>по предоставлению муниципальной слуги</w:t>
      </w:r>
    </w:p>
    <w:p w:rsidR="000C6933" w:rsidRPr="000C6933" w:rsidRDefault="000C6933" w:rsidP="000C6933">
      <w:pPr>
        <w:autoSpaceDE w:val="0"/>
        <w:autoSpaceDN w:val="0"/>
        <w:adjustRightInd w:val="0"/>
        <w:spacing w:after="0" w:line="240" w:lineRule="auto"/>
        <w:jc w:val="right"/>
        <w:rPr>
          <w:rFonts w:ascii="Times New Roman" w:hAnsi="Times New Roman" w:cs="Times New Roman"/>
          <w:sz w:val="24"/>
          <w:szCs w:val="24"/>
        </w:rPr>
      </w:pPr>
      <w:r w:rsidRPr="000C6933">
        <w:rPr>
          <w:rFonts w:ascii="Times New Roman" w:hAnsi="Times New Roman" w:cs="Times New Roman"/>
          <w:sz w:val="24"/>
          <w:szCs w:val="24"/>
        </w:rPr>
        <w:t>«Предоставление разрешения на осуществление</w:t>
      </w:r>
    </w:p>
    <w:p w:rsidR="000C6933" w:rsidRPr="000C6933" w:rsidRDefault="000C6933" w:rsidP="000C6933">
      <w:pPr>
        <w:autoSpaceDE w:val="0"/>
        <w:autoSpaceDN w:val="0"/>
        <w:adjustRightInd w:val="0"/>
        <w:spacing w:after="0" w:line="240" w:lineRule="auto"/>
        <w:jc w:val="right"/>
        <w:rPr>
          <w:rFonts w:ascii="Times New Roman" w:hAnsi="Times New Roman" w:cs="Times New Roman"/>
          <w:sz w:val="24"/>
          <w:szCs w:val="24"/>
        </w:rPr>
      </w:pPr>
      <w:r w:rsidRPr="000C6933">
        <w:rPr>
          <w:rFonts w:ascii="Times New Roman" w:hAnsi="Times New Roman" w:cs="Times New Roman"/>
          <w:sz w:val="24"/>
          <w:szCs w:val="24"/>
        </w:rPr>
        <w:t>земляных работ»</w:t>
      </w:r>
    </w:p>
    <w:p w:rsidR="000C6933" w:rsidRDefault="000C6933" w:rsidP="000C6933">
      <w:pPr>
        <w:autoSpaceDE w:val="0"/>
        <w:autoSpaceDN w:val="0"/>
        <w:adjustRightInd w:val="0"/>
        <w:spacing w:after="0" w:line="240" w:lineRule="auto"/>
        <w:jc w:val="right"/>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Pr="000C6933" w:rsidRDefault="000C6933" w:rsidP="000C6933">
      <w:pPr>
        <w:autoSpaceDE w:val="0"/>
        <w:autoSpaceDN w:val="0"/>
        <w:adjustRightInd w:val="0"/>
        <w:spacing w:after="0" w:line="240" w:lineRule="auto"/>
        <w:jc w:val="center"/>
        <w:rPr>
          <w:rFonts w:ascii="Times New Roman" w:hAnsi="Times New Roman" w:cs="Times New Roman"/>
          <w:b/>
          <w:sz w:val="24"/>
          <w:szCs w:val="24"/>
        </w:rPr>
      </w:pPr>
      <w:r w:rsidRPr="000C6933">
        <w:rPr>
          <w:rFonts w:ascii="Times New Roman" w:hAnsi="Times New Roman" w:cs="Times New Roman"/>
          <w:b/>
          <w:sz w:val="24"/>
          <w:szCs w:val="24"/>
        </w:rPr>
        <w:t>АКТ</w:t>
      </w:r>
    </w:p>
    <w:p w:rsidR="000C6933" w:rsidRPr="000C6933" w:rsidRDefault="000C6933" w:rsidP="000C6933">
      <w:pPr>
        <w:autoSpaceDE w:val="0"/>
        <w:autoSpaceDN w:val="0"/>
        <w:adjustRightInd w:val="0"/>
        <w:spacing w:after="0" w:line="240" w:lineRule="auto"/>
        <w:jc w:val="center"/>
        <w:rPr>
          <w:rFonts w:ascii="Times New Roman" w:hAnsi="Times New Roman" w:cs="Times New Roman"/>
          <w:b/>
          <w:sz w:val="24"/>
          <w:szCs w:val="24"/>
        </w:rPr>
      </w:pPr>
      <w:r w:rsidRPr="000C6933">
        <w:rPr>
          <w:rFonts w:ascii="Times New Roman" w:hAnsi="Times New Roman" w:cs="Times New Roman"/>
          <w:b/>
          <w:sz w:val="24"/>
          <w:szCs w:val="24"/>
        </w:rPr>
        <w:t>приемки восстановленной территории</w:t>
      </w:r>
    </w:p>
    <w:p w:rsidR="000C6933" w:rsidRPr="000C6933" w:rsidRDefault="000C6933" w:rsidP="000C6933">
      <w:pPr>
        <w:autoSpaceDE w:val="0"/>
        <w:autoSpaceDN w:val="0"/>
        <w:adjustRightInd w:val="0"/>
        <w:spacing w:after="0" w:line="240" w:lineRule="auto"/>
        <w:jc w:val="center"/>
        <w:rPr>
          <w:rFonts w:ascii="Times New Roman" w:hAnsi="Times New Roman" w:cs="Times New Roman"/>
          <w:b/>
          <w:sz w:val="24"/>
          <w:szCs w:val="24"/>
        </w:rPr>
      </w:pPr>
      <w:r w:rsidRPr="000C6933">
        <w:rPr>
          <w:rFonts w:ascii="Times New Roman" w:hAnsi="Times New Roman" w:cs="Times New Roman"/>
          <w:b/>
          <w:sz w:val="24"/>
          <w:szCs w:val="24"/>
        </w:rPr>
        <w:t>после проведения земляных работ</w:t>
      </w:r>
    </w:p>
    <w:p w:rsidR="000C6933" w:rsidRPr="000C6933" w:rsidRDefault="000C6933" w:rsidP="000C6933">
      <w:pPr>
        <w:autoSpaceDE w:val="0"/>
        <w:autoSpaceDN w:val="0"/>
        <w:adjustRightInd w:val="0"/>
        <w:spacing w:after="0" w:line="240" w:lineRule="auto"/>
        <w:jc w:val="center"/>
        <w:rPr>
          <w:rFonts w:ascii="Times New Roman" w:hAnsi="Times New Roman" w:cs="Times New Roman"/>
          <w:b/>
          <w:sz w:val="24"/>
          <w:szCs w:val="24"/>
        </w:rPr>
      </w:pPr>
      <w:r w:rsidRPr="000C6933">
        <w:rPr>
          <w:rFonts w:ascii="Times New Roman" w:hAnsi="Times New Roman" w:cs="Times New Roman"/>
          <w:b/>
          <w:sz w:val="24"/>
          <w:szCs w:val="24"/>
        </w:rPr>
        <w:t>от__________ 20__ г.</w:t>
      </w:r>
    </w:p>
    <w:p w:rsidR="000C6933" w:rsidRPr="000C6933" w:rsidRDefault="000C6933" w:rsidP="000C6933">
      <w:pPr>
        <w:autoSpaceDE w:val="0"/>
        <w:autoSpaceDN w:val="0"/>
        <w:adjustRightInd w:val="0"/>
        <w:spacing w:after="0" w:line="240" w:lineRule="auto"/>
        <w:jc w:val="center"/>
        <w:rPr>
          <w:rFonts w:ascii="Times New Roman" w:hAnsi="Times New Roman" w:cs="Times New Roman"/>
          <w:b/>
          <w:sz w:val="24"/>
          <w:szCs w:val="24"/>
        </w:rPr>
      </w:pPr>
    </w:p>
    <w:p w:rsidR="000C6933" w:rsidRPr="000C6933" w:rsidRDefault="000C6933" w:rsidP="00DA3AA3">
      <w:pPr>
        <w:autoSpaceDE w:val="0"/>
        <w:autoSpaceDN w:val="0"/>
        <w:adjustRightInd w:val="0"/>
        <w:spacing w:after="0" w:line="240" w:lineRule="auto"/>
        <w:jc w:val="both"/>
        <w:rPr>
          <w:rFonts w:ascii="Times New Roman" w:hAnsi="Times New Roman" w:cs="Times New Roman"/>
          <w:b/>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Представители:</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1 Юридическое (физическое) лицо __________________________________________</w:t>
      </w:r>
      <w:r>
        <w:rPr>
          <w:rFonts w:ascii="Times New Roman" w:hAnsi="Times New Roman" w:cs="Times New Roman"/>
          <w:sz w:val="24"/>
          <w:szCs w:val="24"/>
        </w:rPr>
        <w:t>____________</w:t>
      </w:r>
    </w:p>
    <w:p w:rsidR="000C6933" w:rsidRPr="000C6933" w:rsidRDefault="000C6933" w:rsidP="000C6933">
      <w:pPr>
        <w:autoSpaceDE w:val="0"/>
        <w:autoSpaceDN w:val="0"/>
        <w:adjustRightInd w:val="0"/>
        <w:spacing w:after="0" w:line="240" w:lineRule="auto"/>
        <w:jc w:val="center"/>
        <w:rPr>
          <w:rFonts w:ascii="Times New Roman" w:hAnsi="Times New Roman" w:cs="Times New Roman"/>
          <w:sz w:val="20"/>
          <w:szCs w:val="20"/>
        </w:rPr>
      </w:pPr>
      <w:r w:rsidRPr="000C6933">
        <w:rPr>
          <w:rFonts w:ascii="Times New Roman" w:hAnsi="Times New Roman" w:cs="Times New Roman"/>
          <w:sz w:val="20"/>
          <w:szCs w:val="20"/>
        </w:rPr>
        <w:t>(Ф.И.О., должность)</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2 Представитель подрядной организации _____________________________________</w:t>
      </w:r>
      <w:r>
        <w:rPr>
          <w:rFonts w:ascii="Times New Roman" w:hAnsi="Times New Roman" w:cs="Times New Roman"/>
          <w:sz w:val="24"/>
          <w:szCs w:val="24"/>
        </w:rPr>
        <w:t>___________</w:t>
      </w:r>
    </w:p>
    <w:p w:rsidR="000C6933" w:rsidRPr="000C6933" w:rsidRDefault="000C6933" w:rsidP="000C6933">
      <w:pPr>
        <w:autoSpaceDE w:val="0"/>
        <w:autoSpaceDN w:val="0"/>
        <w:adjustRightInd w:val="0"/>
        <w:spacing w:after="0" w:line="240" w:lineRule="auto"/>
        <w:jc w:val="center"/>
        <w:rPr>
          <w:rFonts w:ascii="Times New Roman" w:hAnsi="Times New Roman" w:cs="Times New Roman"/>
          <w:sz w:val="20"/>
          <w:szCs w:val="20"/>
        </w:rPr>
      </w:pPr>
      <w:r w:rsidRPr="000C6933">
        <w:rPr>
          <w:rFonts w:ascii="Times New Roman" w:hAnsi="Times New Roman" w:cs="Times New Roman"/>
          <w:sz w:val="20"/>
          <w:szCs w:val="20"/>
        </w:rPr>
        <w:t>(Ф.И.О., должность)</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3 Представитель соответствующей комиссии __________________________________</w:t>
      </w:r>
      <w:r>
        <w:rPr>
          <w:rFonts w:ascii="Times New Roman" w:hAnsi="Times New Roman" w:cs="Times New Roman"/>
          <w:sz w:val="24"/>
          <w:szCs w:val="24"/>
        </w:rPr>
        <w:t>___________</w:t>
      </w:r>
    </w:p>
    <w:p w:rsidR="000C6933" w:rsidRPr="000C6933" w:rsidRDefault="000C6933" w:rsidP="000C6933">
      <w:pPr>
        <w:autoSpaceDE w:val="0"/>
        <w:autoSpaceDN w:val="0"/>
        <w:adjustRightInd w:val="0"/>
        <w:spacing w:after="0" w:line="240" w:lineRule="auto"/>
        <w:jc w:val="center"/>
        <w:rPr>
          <w:rFonts w:ascii="Times New Roman" w:hAnsi="Times New Roman" w:cs="Times New Roman"/>
          <w:sz w:val="20"/>
          <w:szCs w:val="20"/>
        </w:rPr>
      </w:pPr>
      <w:r w:rsidRPr="000C6933">
        <w:rPr>
          <w:rFonts w:ascii="Times New Roman" w:hAnsi="Times New Roman" w:cs="Times New Roman"/>
          <w:sz w:val="20"/>
          <w:szCs w:val="20"/>
        </w:rPr>
        <w:t>(Ф.И.О., должность)</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составили настоящий акт о том, что в соответствии с разрешением</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 __________ от _____________, выданным ___________________________________</w:t>
      </w:r>
      <w:r w:rsidR="00AF24C5">
        <w:rPr>
          <w:rFonts w:ascii="Times New Roman" w:hAnsi="Times New Roman" w:cs="Times New Roman"/>
          <w:sz w:val="24"/>
          <w:szCs w:val="24"/>
        </w:rPr>
        <w:t>__________</w:t>
      </w:r>
    </w:p>
    <w:p w:rsidR="000C6933" w:rsidRPr="00AF24C5" w:rsidRDefault="000C6933" w:rsidP="00AF24C5">
      <w:pPr>
        <w:autoSpaceDE w:val="0"/>
        <w:autoSpaceDN w:val="0"/>
        <w:adjustRightInd w:val="0"/>
        <w:spacing w:after="0" w:line="240" w:lineRule="auto"/>
        <w:jc w:val="center"/>
        <w:rPr>
          <w:rFonts w:ascii="Times New Roman" w:hAnsi="Times New Roman" w:cs="Times New Roman"/>
          <w:sz w:val="20"/>
          <w:szCs w:val="20"/>
        </w:rPr>
      </w:pPr>
      <w:r w:rsidRPr="00AF24C5">
        <w:rPr>
          <w:rFonts w:ascii="Times New Roman" w:hAnsi="Times New Roman" w:cs="Times New Roman"/>
          <w:sz w:val="20"/>
          <w:szCs w:val="20"/>
        </w:rPr>
        <w:t>(наименование организации)</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на производство работ ______________________________________________________</w:t>
      </w:r>
      <w:r w:rsidR="00AF24C5">
        <w:rPr>
          <w:rFonts w:ascii="Times New Roman" w:hAnsi="Times New Roman" w:cs="Times New Roman"/>
          <w:sz w:val="24"/>
          <w:szCs w:val="24"/>
        </w:rPr>
        <w:t>__________</w:t>
      </w:r>
    </w:p>
    <w:p w:rsidR="000C6933" w:rsidRPr="00AF24C5" w:rsidRDefault="000C6933" w:rsidP="00AF24C5">
      <w:pPr>
        <w:autoSpaceDE w:val="0"/>
        <w:autoSpaceDN w:val="0"/>
        <w:adjustRightInd w:val="0"/>
        <w:spacing w:after="0" w:line="240" w:lineRule="auto"/>
        <w:jc w:val="center"/>
        <w:rPr>
          <w:rFonts w:ascii="Times New Roman" w:hAnsi="Times New Roman" w:cs="Times New Roman"/>
          <w:sz w:val="20"/>
          <w:szCs w:val="20"/>
        </w:rPr>
      </w:pPr>
      <w:r w:rsidRPr="00AF24C5">
        <w:rPr>
          <w:rFonts w:ascii="Times New Roman" w:hAnsi="Times New Roman" w:cs="Times New Roman"/>
          <w:sz w:val="20"/>
          <w:szCs w:val="20"/>
        </w:rPr>
        <w:t>(характер и объем работ в соответствии с записью в разрешении)</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по адресу: ________________________________________________________________,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работы выполнены в полном объеме, территория благоустроена:</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 Асфальто-бетонное покрытие ___________________________ кв. м</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(восстановлено или не нарушалось, указать)</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 Отмостка (бортовой камень) ___________________________ кв. м</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 Восстановление благоустройства _____________________________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 Восстановление озеленения __________________________________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 Восстановление малых архитектурных форм ____________________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 Восстановление технических сооружений ______________________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 Прочие нарушения</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Приложение:</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1 Исполнительная съемка, согласованная с заказчиком,эксплуатационной службой и принятая администрацией МО (отделом, секторомпо архитектуре и градостроительству).</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2</w:t>
      </w:r>
      <w:r w:rsidR="00AF24C5">
        <w:rPr>
          <w:rFonts w:ascii="Times New Roman" w:hAnsi="Times New Roman" w:cs="Times New Roman"/>
          <w:sz w:val="24"/>
          <w:szCs w:val="24"/>
        </w:rPr>
        <w:t xml:space="preserve">. </w:t>
      </w:r>
      <w:r w:rsidRPr="000C6933">
        <w:rPr>
          <w:rFonts w:ascii="Times New Roman" w:hAnsi="Times New Roman" w:cs="Times New Roman"/>
          <w:sz w:val="24"/>
          <w:szCs w:val="24"/>
        </w:rPr>
        <w:t>Справка, подписанная заказчиком, генподрядчиком, балансодержателем,эксплуатационной организацией, управляющей жилищным фондом компанией илииными представителями собственника, а также начальником отдела администрацииМО, о выполнении работ по благоустройству, асфальтированию и озеленениютерритории сдаваемого в эксплуатацию объекта.</w:t>
      </w:r>
    </w:p>
    <w:p w:rsidR="00AF24C5" w:rsidRDefault="00AF24C5" w:rsidP="000C6933">
      <w:pPr>
        <w:autoSpaceDE w:val="0"/>
        <w:autoSpaceDN w:val="0"/>
        <w:adjustRightInd w:val="0"/>
        <w:spacing w:after="0" w:line="240" w:lineRule="auto"/>
        <w:jc w:val="both"/>
        <w:rPr>
          <w:rFonts w:ascii="Times New Roman" w:hAnsi="Times New Roman" w:cs="Times New Roman"/>
          <w:sz w:val="24"/>
          <w:szCs w:val="24"/>
        </w:rPr>
      </w:pP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Подписи присутствующих:</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_________________________________________________________________________</w:t>
      </w:r>
      <w:r w:rsidR="00AF24C5">
        <w:rPr>
          <w:rFonts w:ascii="Times New Roman" w:hAnsi="Times New Roman" w:cs="Times New Roman"/>
          <w:sz w:val="24"/>
          <w:szCs w:val="24"/>
        </w:rPr>
        <w:t>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_________________________________________________________________________</w:t>
      </w:r>
      <w:r w:rsidR="00AF24C5">
        <w:rPr>
          <w:rFonts w:ascii="Times New Roman" w:hAnsi="Times New Roman" w:cs="Times New Roman"/>
          <w:sz w:val="24"/>
          <w:szCs w:val="24"/>
        </w:rPr>
        <w:t>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r w:rsidRPr="000C6933">
        <w:rPr>
          <w:rFonts w:ascii="Times New Roman" w:hAnsi="Times New Roman" w:cs="Times New Roman"/>
          <w:sz w:val="24"/>
          <w:szCs w:val="24"/>
        </w:rPr>
        <w:t>_________________________________________________________________________</w:t>
      </w:r>
      <w:r w:rsidR="00AF24C5">
        <w:rPr>
          <w:rFonts w:ascii="Times New Roman" w:hAnsi="Times New Roman" w:cs="Times New Roman"/>
          <w:sz w:val="24"/>
          <w:szCs w:val="24"/>
        </w:rPr>
        <w:t>___________</w:t>
      </w:r>
    </w:p>
    <w:p w:rsidR="000C6933" w:rsidRPr="000C6933" w:rsidRDefault="000C6933" w:rsidP="000C693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0C6933" w:rsidRDefault="000C6933" w:rsidP="00DA3AA3">
      <w:pPr>
        <w:autoSpaceDE w:val="0"/>
        <w:autoSpaceDN w:val="0"/>
        <w:adjustRightInd w:val="0"/>
        <w:spacing w:after="0" w:line="240" w:lineRule="auto"/>
        <w:jc w:val="both"/>
        <w:rPr>
          <w:rFonts w:ascii="Times New Roman" w:hAnsi="Times New Roman" w:cs="Times New Roman"/>
          <w:sz w:val="24"/>
          <w:szCs w:val="24"/>
        </w:rPr>
      </w:pPr>
    </w:p>
    <w:p w:rsidR="00AF24C5" w:rsidRDefault="00AF24C5" w:rsidP="00DA3AA3">
      <w:pPr>
        <w:autoSpaceDE w:val="0"/>
        <w:autoSpaceDN w:val="0"/>
        <w:adjustRightInd w:val="0"/>
        <w:spacing w:after="0" w:line="240" w:lineRule="auto"/>
        <w:jc w:val="both"/>
        <w:rPr>
          <w:rFonts w:ascii="Times New Roman" w:hAnsi="Times New Roman" w:cs="Times New Roman"/>
          <w:sz w:val="24"/>
          <w:szCs w:val="24"/>
        </w:rPr>
      </w:pPr>
    </w:p>
    <w:p w:rsidR="00AF24C5" w:rsidRPr="00AF24C5" w:rsidRDefault="00AF24C5" w:rsidP="00AF24C5">
      <w:pPr>
        <w:autoSpaceDE w:val="0"/>
        <w:autoSpaceDN w:val="0"/>
        <w:adjustRightInd w:val="0"/>
        <w:spacing w:after="0" w:line="240" w:lineRule="auto"/>
        <w:jc w:val="right"/>
        <w:rPr>
          <w:rFonts w:ascii="Times New Roman" w:hAnsi="Times New Roman" w:cs="Times New Roman"/>
          <w:sz w:val="24"/>
          <w:szCs w:val="24"/>
        </w:rPr>
      </w:pPr>
      <w:r w:rsidRPr="00AF24C5">
        <w:rPr>
          <w:rFonts w:ascii="Times New Roman" w:hAnsi="Times New Roman" w:cs="Times New Roman"/>
          <w:sz w:val="24"/>
          <w:szCs w:val="24"/>
        </w:rPr>
        <w:lastRenderedPageBreak/>
        <w:t>Приложение № 6</w:t>
      </w:r>
    </w:p>
    <w:p w:rsidR="00AF24C5" w:rsidRPr="00AF24C5" w:rsidRDefault="00AF24C5" w:rsidP="00AF24C5">
      <w:pPr>
        <w:autoSpaceDE w:val="0"/>
        <w:autoSpaceDN w:val="0"/>
        <w:adjustRightInd w:val="0"/>
        <w:spacing w:after="0" w:line="240" w:lineRule="auto"/>
        <w:jc w:val="right"/>
        <w:rPr>
          <w:rFonts w:ascii="Times New Roman" w:hAnsi="Times New Roman" w:cs="Times New Roman"/>
          <w:sz w:val="24"/>
          <w:szCs w:val="24"/>
        </w:rPr>
      </w:pPr>
      <w:r w:rsidRPr="00AF24C5">
        <w:rPr>
          <w:rFonts w:ascii="Times New Roman" w:hAnsi="Times New Roman" w:cs="Times New Roman"/>
          <w:sz w:val="24"/>
          <w:szCs w:val="24"/>
        </w:rPr>
        <w:t>к административному регламенту</w:t>
      </w:r>
    </w:p>
    <w:p w:rsidR="00AF24C5" w:rsidRPr="00AF24C5" w:rsidRDefault="00AF24C5" w:rsidP="00AF24C5">
      <w:pPr>
        <w:autoSpaceDE w:val="0"/>
        <w:autoSpaceDN w:val="0"/>
        <w:adjustRightInd w:val="0"/>
        <w:spacing w:after="0" w:line="240" w:lineRule="auto"/>
        <w:jc w:val="right"/>
        <w:rPr>
          <w:rFonts w:ascii="Times New Roman" w:hAnsi="Times New Roman" w:cs="Times New Roman"/>
          <w:sz w:val="24"/>
          <w:szCs w:val="24"/>
        </w:rPr>
      </w:pPr>
      <w:r w:rsidRPr="00AF24C5">
        <w:rPr>
          <w:rFonts w:ascii="Times New Roman" w:hAnsi="Times New Roman" w:cs="Times New Roman"/>
          <w:sz w:val="24"/>
          <w:szCs w:val="24"/>
        </w:rPr>
        <w:t>по предоставлению муниципальной слуги</w:t>
      </w:r>
    </w:p>
    <w:p w:rsidR="00AF24C5" w:rsidRPr="00AF24C5" w:rsidRDefault="00AF24C5" w:rsidP="00AF24C5">
      <w:pPr>
        <w:autoSpaceDE w:val="0"/>
        <w:autoSpaceDN w:val="0"/>
        <w:adjustRightInd w:val="0"/>
        <w:spacing w:after="0" w:line="240" w:lineRule="auto"/>
        <w:jc w:val="right"/>
        <w:rPr>
          <w:rFonts w:ascii="Times New Roman" w:hAnsi="Times New Roman" w:cs="Times New Roman"/>
          <w:sz w:val="24"/>
          <w:szCs w:val="24"/>
        </w:rPr>
      </w:pPr>
      <w:r w:rsidRPr="00AF24C5">
        <w:rPr>
          <w:rFonts w:ascii="Times New Roman" w:hAnsi="Times New Roman" w:cs="Times New Roman"/>
          <w:sz w:val="24"/>
          <w:szCs w:val="24"/>
        </w:rPr>
        <w:t>«Предоставление разрешения на осуществление</w:t>
      </w:r>
    </w:p>
    <w:p w:rsidR="00AF24C5" w:rsidRDefault="00AF24C5" w:rsidP="00AF24C5">
      <w:pPr>
        <w:autoSpaceDE w:val="0"/>
        <w:autoSpaceDN w:val="0"/>
        <w:adjustRightInd w:val="0"/>
        <w:spacing w:after="0" w:line="240" w:lineRule="auto"/>
        <w:jc w:val="right"/>
        <w:rPr>
          <w:rFonts w:ascii="Times New Roman" w:hAnsi="Times New Roman" w:cs="Times New Roman"/>
          <w:sz w:val="24"/>
          <w:szCs w:val="24"/>
        </w:rPr>
      </w:pPr>
      <w:r w:rsidRPr="00AF24C5">
        <w:rPr>
          <w:rFonts w:ascii="Times New Roman" w:hAnsi="Times New Roman" w:cs="Times New Roman"/>
          <w:sz w:val="24"/>
          <w:szCs w:val="24"/>
        </w:rPr>
        <w:t>земляных работ»</w:t>
      </w:r>
    </w:p>
    <w:p w:rsidR="00AF24C5" w:rsidRDefault="00AF24C5" w:rsidP="00AF24C5">
      <w:pPr>
        <w:autoSpaceDE w:val="0"/>
        <w:autoSpaceDN w:val="0"/>
        <w:adjustRightInd w:val="0"/>
        <w:spacing w:after="0" w:line="240" w:lineRule="auto"/>
        <w:jc w:val="right"/>
        <w:rPr>
          <w:rFonts w:ascii="Times New Roman" w:hAnsi="Times New Roman" w:cs="Times New Roman"/>
          <w:sz w:val="24"/>
          <w:szCs w:val="24"/>
        </w:rPr>
      </w:pPr>
    </w:p>
    <w:p w:rsidR="00AF24C5" w:rsidRDefault="00AF24C5" w:rsidP="00AF24C5">
      <w:pPr>
        <w:autoSpaceDE w:val="0"/>
        <w:autoSpaceDN w:val="0"/>
        <w:adjustRightInd w:val="0"/>
        <w:spacing w:after="0" w:line="240" w:lineRule="auto"/>
        <w:jc w:val="center"/>
        <w:rPr>
          <w:rFonts w:ascii="Times New Roman" w:hAnsi="Times New Roman" w:cs="Times New Roman"/>
          <w:b/>
          <w:sz w:val="24"/>
          <w:szCs w:val="24"/>
        </w:rPr>
      </w:pPr>
    </w:p>
    <w:p w:rsidR="00AF24C5" w:rsidRPr="00AF24C5" w:rsidRDefault="00AF24C5" w:rsidP="00AF24C5">
      <w:pPr>
        <w:autoSpaceDE w:val="0"/>
        <w:autoSpaceDN w:val="0"/>
        <w:adjustRightInd w:val="0"/>
        <w:spacing w:after="0" w:line="240" w:lineRule="auto"/>
        <w:jc w:val="center"/>
        <w:rPr>
          <w:rFonts w:ascii="Times New Roman" w:hAnsi="Times New Roman" w:cs="Times New Roman"/>
          <w:b/>
          <w:sz w:val="24"/>
          <w:szCs w:val="24"/>
        </w:rPr>
      </w:pPr>
      <w:r w:rsidRPr="00AF24C5">
        <w:rPr>
          <w:rFonts w:ascii="Times New Roman" w:hAnsi="Times New Roman" w:cs="Times New Roman"/>
          <w:b/>
          <w:sz w:val="24"/>
          <w:szCs w:val="24"/>
        </w:rPr>
        <w:t>Блок-схема</w:t>
      </w:r>
    </w:p>
    <w:p w:rsidR="00AF24C5" w:rsidRPr="00AF24C5" w:rsidRDefault="00AF24C5" w:rsidP="00AF24C5">
      <w:pPr>
        <w:autoSpaceDE w:val="0"/>
        <w:autoSpaceDN w:val="0"/>
        <w:adjustRightInd w:val="0"/>
        <w:spacing w:after="0" w:line="240" w:lineRule="auto"/>
        <w:jc w:val="center"/>
        <w:rPr>
          <w:rFonts w:ascii="Times New Roman" w:hAnsi="Times New Roman" w:cs="Times New Roman"/>
          <w:sz w:val="24"/>
          <w:szCs w:val="24"/>
        </w:rPr>
      </w:pPr>
      <w:r w:rsidRPr="00AF24C5">
        <w:rPr>
          <w:rFonts w:ascii="Times New Roman" w:hAnsi="Times New Roman" w:cs="Times New Roman"/>
          <w:b/>
          <w:sz w:val="24"/>
          <w:szCs w:val="24"/>
        </w:rPr>
        <w:t>предоставления муниципальной услуги</w:t>
      </w:r>
    </w:p>
    <w:p w:rsidR="00AF24C5" w:rsidRPr="00AF24C5" w:rsidRDefault="00AF24C5" w:rsidP="00AF24C5">
      <w:pPr>
        <w:autoSpaceDE w:val="0"/>
        <w:autoSpaceDN w:val="0"/>
        <w:adjustRightInd w:val="0"/>
        <w:spacing w:after="0" w:line="240" w:lineRule="auto"/>
        <w:jc w:val="right"/>
        <w:rPr>
          <w:rFonts w:ascii="Times New Roman" w:hAnsi="Times New Roman" w:cs="Times New Roman"/>
          <w:sz w:val="24"/>
          <w:szCs w:val="24"/>
        </w:rPr>
      </w:pP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tblGrid>
      <w:tr w:rsidR="00AF24C5" w:rsidTr="00AF24C5">
        <w:trPr>
          <w:trHeight w:val="649"/>
        </w:trPr>
        <w:tc>
          <w:tcPr>
            <w:tcW w:w="3499" w:type="dxa"/>
          </w:tcPr>
          <w:p w:rsidR="00AF24C5" w:rsidRDefault="00AF24C5" w:rsidP="00AF24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Поступление заявления</w:t>
            </w:r>
          </w:p>
          <w:p w:rsidR="00AF24C5" w:rsidRDefault="00AF24C5" w:rsidP="00AF24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 через МФЦ)</w:t>
            </w:r>
          </w:p>
        </w:tc>
      </w:tr>
    </w:tbl>
    <w:p w:rsidR="00AF24C5" w:rsidRDefault="00A1376D"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5" type="#_x0000_t32" style="position:absolute;left:0;text-align:left;margin-left:217.7pt;margin-top:.6pt;width:0;height:27.15pt;z-index:251672576;mso-position-horizontal-relative:text;mso-position-vertical-relative:text" o:connectortype="straight">
            <v:stroke endarrow="block"/>
          </v:shape>
        </w:pict>
      </w:r>
    </w:p>
    <w:p w:rsidR="00AF24C5" w:rsidRDefault="00AF24C5" w:rsidP="00DA3AA3">
      <w:pPr>
        <w:autoSpaceDE w:val="0"/>
        <w:autoSpaceDN w:val="0"/>
        <w:adjustRightInd w:val="0"/>
        <w:spacing w:after="0" w:line="240" w:lineRule="auto"/>
        <w:jc w:val="both"/>
        <w:rPr>
          <w:rFonts w:ascii="Times New Roman" w:hAnsi="Times New Roman" w:cs="Times New Roman"/>
          <w:sz w:val="24"/>
          <w:szCs w:val="24"/>
        </w:rPr>
      </w:pP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tblGrid>
      <w:tr w:rsidR="00AF24C5" w:rsidTr="00AF24C5">
        <w:trPr>
          <w:trHeight w:val="429"/>
        </w:trPr>
        <w:tc>
          <w:tcPr>
            <w:tcW w:w="3499" w:type="dxa"/>
          </w:tcPr>
          <w:p w:rsidR="00AF24C5" w:rsidRDefault="00AF24C5" w:rsidP="00D062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Регистрация заявления</w:t>
            </w:r>
          </w:p>
        </w:tc>
      </w:tr>
    </w:tbl>
    <w:p w:rsidR="00AF24C5" w:rsidRDefault="00A1376D"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6" type="#_x0000_t32" style="position:absolute;left:0;text-align:left;margin-left:217.7pt;margin-top:.8pt;width:0;height:26.5pt;z-index:251673600;mso-position-horizontal-relative:text;mso-position-vertical-relative:text" o:connectortype="straight">
            <v:stroke endarrow="block"/>
          </v:shape>
        </w:pict>
      </w:r>
    </w:p>
    <w:p w:rsidR="00AF24C5" w:rsidRDefault="00AF24C5" w:rsidP="00DA3AA3">
      <w:pPr>
        <w:autoSpaceDE w:val="0"/>
        <w:autoSpaceDN w:val="0"/>
        <w:adjustRightInd w:val="0"/>
        <w:spacing w:after="0" w:line="240" w:lineRule="auto"/>
        <w:jc w:val="both"/>
        <w:rPr>
          <w:rFonts w:ascii="Times New Roman" w:hAnsi="Times New Roman" w:cs="Times New Roman"/>
          <w:sz w:val="24"/>
          <w:szCs w:val="24"/>
        </w:rPr>
      </w:pP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tblGrid>
      <w:tr w:rsidR="00AF24C5" w:rsidTr="00D0622A">
        <w:trPr>
          <w:trHeight w:val="649"/>
        </w:trPr>
        <w:tc>
          <w:tcPr>
            <w:tcW w:w="3499" w:type="dxa"/>
          </w:tcPr>
          <w:p w:rsidR="00AF24C5" w:rsidRDefault="00A1376D" w:rsidP="00D062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7" type="#_x0000_t32" style="position:absolute;left:0;text-align:left;margin-left:75.4pt;margin-top:31.8pt;width:0;height:27.15pt;z-index:251674624" o:connectortype="straight">
                  <v:stroke endarrow="block"/>
                </v:shape>
              </w:pict>
            </w:r>
            <w:r w:rsidR="00AF24C5">
              <w:rPr>
                <w:rFonts w:ascii="Times New Roman" w:hAnsi="Times New Roman" w:cs="Times New Roman"/>
                <w:sz w:val="24"/>
                <w:szCs w:val="24"/>
              </w:rPr>
              <w:t>Назначение ответственного исполнителя</w:t>
            </w:r>
          </w:p>
        </w:tc>
      </w:tr>
    </w:tbl>
    <w:p w:rsidR="00AF24C5" w:rsidRDefault="00AF24C5" w:rsidP="00DA3AA3">
      <w:pPr>
        <w:autoSpaceDE w:val="0"/>
        <w:autoSpaceDN w:val="0"/>
        <w:adjustRightInd w:val="0"/>
        <w:spacing w:after="0" w:line="240" w:lineRule="auto"/>
        <w:jc w:val="both"/>
        <w:rPr>
          <w:rFonts w:ascii="Times New Roman" w:hAnsi="Times New Roman" w:cs="Times New Roman"/>
          <w:sz w:val="24"/>
          <w:szCs w:val="24"/>
        </w:rPr>
      </w:pPr>
    </w:p>
    <w:p w:rsidR="00AF24C5" w:rsidRDefault="00AF24C5" w:rsidP="00DA3AA3">
      <w:pPr>
        <w:autoSpaceDE w:val="0"/>
        <w:autoSpaceDN w:val="0"/>
        <w:adjustRightInd w:val="0"/>
        <w:spacing w:after="0" w:line="240" w:lineRule="auto"/>
        <w:jc w:val="both"/>
        <w:rPr>
          <w:rFonts w:ascii="Times New Roman" w:hAnsi="Times New Roman" w:cs="Times New Roman"/>
          <w:sz w:val="24"/>
          <w:szCs w:val="24"/>
        </w:rPr>
      </w:pP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tblGrid>
      <w:tr w:rsidR="00AF24C5" w:rsidTr="00D0622A">
        <w:trPr>
          <w:trHeight w:val="649"/>
        </w:trPr>
        <w:tc>
          <w:tcPr>
            <w:tcW w:w="3499" w:type="dxa"/>
          </w:tcPr>
          <w:p w:rsidR="00AF24C5" w:rsidRDefault="00AF24C5" w:rsidP="00D062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Передача документов ответственному исполнителю</w:t>
            </w:r>
          </w:p>
        </w:tc>
      </w:tr>
    </w:tbl>
    <w:p w:rsidR="00AF24C5" w:rsidRDefault="00A1376D"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8" type="#_x0000_t32" style="position:absolute;left:0;text-align:left;margin-left:217.7pt;margin-top:.95pt;width:0;height:12.25pt;z-index:251675648;mso-position-horizontal-relative:text;mso-position-vertical-relative:text" o:connectortype="straight">
            <v:stroke endarrow="block"/>
          </v:shape>
        </w:pict>
      </w: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tblGrid>
      <w:tr w:rsidR="00AF24C5" w:rsidTr="00AF24C5">
        <w:trPr>
          <w:trHeight w:val="389"/>
        </w:trPr>
        <w:tc>
          <w:tcPr>
            <w:tcW w:w="3499" w:type="dxa"/>
          </w:tcPr>
          <w:p w:rsidR="00AF24C5" w:rsidRDefault="00A1376D" w:rsidP="00D062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9" type="#_x0000_t32" style="position:absolute;left:0;text-align:left;margin-left:75.4pt;margin-top:19.25pt;width:0;height:13.6pt;z-index:251676672" o:connectortype="straight">
                  <v:stroke endarrow="block"/>
                </v:shape>
              </w:pict>
            </w:r>
            <w:r w:rsidR="00AF24C5">
              <w:rPr>
                <w:rFonts w:ascii="Times New Roman" w:hAnsi="Times New Roman" w:cs="Times New Roman"/>
                <w:sz w:val="24"/>
                <w:szCs w:val="24"/>
              </w:rPr>
              <w:t>Проверка наличия документов</w:t>
            </w:r>
          </w:p>
        </w:tc>
      </w:tr>
    </w:tbl>
    <w:p w:rsidR="00AF24C5" w:rsidRDefault="00AF24C5" w:rsidP="00DA3AA3">
      <w:pPr>
        <w:autoSpaceDE w:val="0"/>
        <w:autoSpaceDN w:val="0"/>
        <w:adjustRightInd w:val="0"/>
        <w:spacing w:after="0" w:line="240" w:lineRule="auto"/>
        <w:jc w:val="both"/>
        <w:rPr>
          <w:rFonts w:ascii="Times New Roman" w:hAnsi="Times New Roman" w:cs="Times New Roman"/>
          <w:sz w:val="24"/>
          <w:szCs w:val="24"/>
        </w:rPr>
      </w:pP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tblGrid>
      <w:tr w:rsidR="00AF24C5" w:rsidTr="00D0622A">
        <w:trPr>
          <w:trHeight w:val="649"/>
        </w:trPr>
        <w:tc>
          <w:tcPr>
            <w:tcW w:w="3499" w:type="dxa"/>
          </w:tcPr>
          <w:p w:rsidR="00AF24C5" w:rsidRDefault="00A1376D" w:rsidP="00D062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6" type="#_x0000_t32" style="position:absolute;left:0;text-align:left;margin-left:-69.25pt;margin-top:16.25pt;width:0;height:186.8pt;z-index:251680768" o:connectortype="straight">
                  <v:stroke endarrow="block"/>
                </v:shape>
              </w:pict>
            </w:r>
            <w:r>
              <w:rPr>
                <w:rFonts w:ascii="Times New Roman" w:hAnsi="Times New Roman" w:cs="Times New Roman"/>
                <w:noProof/>
                <w:sz w:val="24"/>
                <w:szCs w:val="24"/>
                <w:lang w:eastAsia="ru-RU"/>
              </w:rPr>
              <w:pict>
                <v:shape id="_x0000_s1045" type="#_x0000_t32" style="position:absolute;left:0;text-align:left;margin-left:264.25pt;margin-top:16.95pt;width:0;height:44.15pt;z-index:251679744" o:connectortype="straight">
                  <v:stroke endarrow="block"/>
                </v:shape>
              </w:pict>
            </w:r>
            <w:r>
              <w:rPr>
                <w:rFonts w:ascii="Times New Roman" w:hAnsi="Times New Roman" w:cs="Times New Roman"/>
                <w:noProof/>
                <w:sz w:val="24"/>
                <w:szCs w:val="24"/>
                <w:lang w:eastAsia="ru-RU"/>
              </w:rPr>
              <w:pict>
                <v:shape id="_x0000_s1044" type="#_x0000_t32" style="position:absolute;left:0;text-align:left;margin-left:-69.25pt;margin-top:16.25pt;width:63.85pt;height:0;flip:x;z-index:251678720" o:connectortype="straight"/>
              </w:pict>
            </w:r>
            <w:r>
              <w:rPr>
                <w:rFonts w:ascii="Times New Roman" w:hAnsi="Times New Roman" w:cs="Times New Roman"/>
                <w:noProof/>
                <w:sz w:val="24"/>
                <w:szCs w:val="24"/>
                <w:lang w:eastAsia="ru-RU"/>
              </w:rPr>
              <w:pict>
                <v:shape id="_x0000_s1043" type="#_x0000_t32" style="position:absolute;left:0;text-align:left;margin-left:169.15pt;margin-top:16.25pt;width:95.1pt;height:.7pt;flip:y;z-index:251677696" o:connectortype="straight"/>
              </w:pict>
            </w:r>
            <w:r w:rsidR="00AF24C5">
              <w:rPr>
                <w:rFonts w:ascii="Times New Roman" w:hAnsi="Times New Roman" w:cs="Times New Roman"/>
                <w:sz w:val="24"/>
                <w:szCs w:val="24"/>
              </w:rPr>
              <w:t>Документы представлены в полном объеме</w:t>
            </w:r>
          </w:p>
        </w:tc>
      </w:tr>
    </w:tbl>
    <w:p w:rsidR="00AF24C5" w:rsidRDefault="00AF24C5"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tblGrid>
      <w:tr w:rsidR="00EF346C" w:rsidTr="00EF346C">
        <w:trPr>
          <w:trHeight w:val="420"/>
        </w:trPr>
        <w:tc>
          <w:tcPr>
            <w:tcW w:w="3499" w:type="dxa"/>
          </w:tcPr>
          <w:p w:rsidR="00EF346C" w:rsidRDefault="00A1376D" w:rsidP="00EF34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7" type="#_x0000_t32" style="position:absolute;left:0;text-align:left;margin-left:60.45pt;margin-top:20.45pt;width:0;height:17.65pt;z-index:251681792" o:connectortype="straight">
                  <v:stroke endarrow="block"/>
                </v:shape>
              </w:pict>
            </w:r>
            <w:r w:rsidR="00EF346C">
              <w:rPr>
                <w:rFonts w:ascii="Times New Roman" w:hAnsi="Times New Roman" w:cs="Times New Roman"/>
                <w:sz w:val="24"/>
                <w:szCs w:val="24"/>
              </w:rPr>
              <w:t>Рассмотрение документов</w:t>
            </w:r>
          </w:p>
        </w:tc>
      </w:tr>
    </w:tbl>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horzAnchor="page" w:tblpX="7921"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tblGrid>
      <w:tr w:rsidR="00EF346C" w:rsidTr="00EF346C">
        <w:trPr>
          <w:trHeight w:val="1119"/>
        </w:trPr>
        <w:tc>
          <w:tcPr>
            <w:tcW w:w="2518" w:type="dxa"/>
          </w:tcPr>
          <w:p w:rsidR="00EF346C" w:rsidRDefault="00A1376D" w:rsidP="00EF34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8" type="#_x0000_t32" style="position:absolute;left:0;text-align:left;margin-left:121.6pt;margin-top:30pt;width:32.6pt;height:.65pt;z-index:251682816" o:connectortype="straight"/>
              </w:pict>
            </w:r>
            <w:r w:rsidR="00EF346C">
              <w:rPr>
                <w:rFonts w:ascii="Times New Roman" w:hAnsi="Times New Roman" w:cs="Times New Roman"/>
                <w:sz w:val="24"/>
                <w:szCs w:val="24"/>
              </w:rPr>
              <w:t>Документы соответствуют требованиям законодательства</w:t>
            </w:r>
          </w:p>
        </w:tc>
      </w:tr>
    </w:tbl>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A1376D"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1" type="#_x0000_t32" style="position:absolute;left:0;text-align:left;margin-left:136.9pt;margin-top:6.25pt;width:0;height:67.25pt;z-index:251685888" o:connectortype="straight">
            <v:stroke endarrow="block"/>
          </v:shape>
        </w:pict>
      </w:r>
      <w:r>
        <w:rPr>
          <w:rFonts w:ascii="Times New Roman" w:hAnsi="Times New Roman" w:cs="Times New Roman"/>
          <w:noProof/>
          <w:sz w:val="24"/>
          <w:szCs w:val="24"/>
          <w:lang w:eastAsia="ru-RU"/>
        </w:rPr>
        <w:pict>
          <v:shape id="_x0000_s1050" type="#_x0000_t32" style="position:absolute;left:0;text-align:left;margin-left:136.9pt;margin-top:5.6pt;width:195.6pt;height:.65pt;flip:x y;z-index:251684864" o:connectortype="straight"/>
        </w:pict>
      </w:r>
      <w:r>
        <w:rPr>
          <w:rFonts w:ascii="Times New Roman" w:hAnsi="Times New Roman" w:cs="Times New Roman"/>
          <w:noProof/>
          <w:sz w:val="24"/>
          <w:szCs w:val="24"/>
          <w:lang w:eastAsia="ru-RU"/>
        </w:rPr>
        <w:pict>
          <v:shape id="_x0000_s1049" type="#_x0000_t32" style="position:absolute;left:0;text-align:left;margin-left:493.5pt;margin-top:6.25pt;width:0;height:61.15pt;z-index:251683840" o:connectortype="straight">
            <v:stroke endarrow="block"/>
          </v:shape>
        </w:pict>
      </w: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horzAnchor="margin" w:tblpXSpec="right" w:tblpY="8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tblGrid>
      <w:tr w:rsidR="00EF346C" w:rsidTr="00EF346C">
        <w:trPr>
          <w:trHeight w:val="649"/>
        </w:trPr>
        <w:tc>
          <w:tcPr>
            <w:tcW w:w="3499" w:type="dxa"/>
          </w:tcPr>
          <w:p w:rsidR="00EF346C" w:rsidRDefault="00EF346C" w:rsidP="00EF34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о выдаче разрешения (ордера) на производство земляных работ</w:t>
            </w:r>
          </w:p>
        </w:tc>
      </w:tr>
    </w:tbl>
    <w:tbl>
      <w:tblPr>
        <w:tblpPr w:leftFromText="180" w:rightFromText="180" w:vertAnchor="text" w:horzAnchor="margin" w:tblpY="9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tblGrid>
      <w:tr w:rsidR="00EF346C" w:rsidTr="00EF346C">
        <w:trPr>
          <w:trHeight w:val="649"/>
        </w:trPr>
        <w:tc>
          <w:tcPr>
            <w:tcW w:w="3499" w:type="dxa"/>
          </w:tcPr>
          <w:p w:rsidR="00EF346C" w:rsidRDefault="00EF346C" w:rsidP="00EF34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об отказе в предоставлении услуги</w:t>
            </w:r>
          </w:p>
        </w:tc>
      </w:tr>
    </w:tbl>
    <w:tbl>
      <w:tblPr>
        <w:tblpPr w:leftFromText="180" w:rightFromText="180" w:vertAnchor="text" w:horzAnchor="margin" w:tblpXSpec="right" w:tblpY="2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tblGrid>
      <w:tr w:rsidR="00EF346C" w:rsidTr="00EF346C">
        <w:trPr>
          <w:trHeight w:val="649"/>
        </w:trPr>
        <w:tc>
          <w:tcPr>
            <w:tcW w:w="3499" w:type="dxa"/>
          </w:tcPr>
          <w:p w:rsidR="00EF346C" w:rsidRDefault="00EF346C" w:rsidP="00EF34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Оформление разрешения (ордера) на производство земляных работ</w:t>
            </w:r>
          </w:p>
        </w:tc>
      </w:tr>
    </w:tbl>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A1376D"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6" type="#_x0000_t32" style="position:absolute;left:0;text-align:left;margin-left:84.6pt;margin-top:1.2pt;width:1.35pt;height:143.3pt;z-index:251689984" o:connectortype="straight"/>
        </w:pict>
      </w:r>
      <w:r>
        <w:rPr>
          <w:rFonts w:ascii="Times New Roman" w:hAnsi="Times New Roman" w:cs="Times New Roman"/>
          <w:noProof/>
          <w:sz w:val="24"/>
          <w:szCs w:val="24"/>
          <w:lang w:eastAsia="ru-RU"/>
        </w:rPr>
        <w:pict>
          <v:shape id="_x0000_s1052" type="#_x0000_t32" style="position:absolute;left:0;text-align:left;margin-left:430.3pt;margin-top:1.2pt;width:.7pt;height:34.65pt;z-index:251686912" o:connectortype="straight">
            <v:stroke endarrow="block"/>
          </v:shape>
        </w:pict>
      </w: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A1376D"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3" type="#_x0000_t32" style="position:absolute;left:0;text-align:left;margin-left:362.4pt;margin-top:11pt;width:2.05pt;height:124.3pt;z-index:251687936" o:connectortype="straight"/>
        </w:pict>
      </w:r>
    </w:p>
    <w:tbl>
      <w:tblPr>
        <w:tblpPr w:leftFromText="180" w:rightFromText="180" w:vertAnchor="text" w:horzAnchor="page" w:tblpX="157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tblGrid>
      <w:tr w:rsidR="00EF346C" w:rsidTr="00EF346C">
        <w:trPr>
          <w:trHeight w:val="649"/>
        </w:trPr>
        <w:tc>
          <w:tcPr>
            <w:tcW w:w="3499" w:type="dxa"/>
          </w:tcPr>
          <w:p w:rsidR="00EF346C" w:rsidRDefault="00EF346C" w:rsidP="00EF34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Уведомление заявителя об отказе в выдаче разрешения (ордера) на производство земляных работ, возврат документов (в том числе через МФЦ)</w:t>
            </w:r>
          </w:p>
        </w:tc>
      </w:tr>
    </w:tbl>
    <w:tbl>
      <w:tblPr>
        <w:tblpPr w:leftFromText="180" w:rightFromText="180" w:vertAnchor="text" w:horzAnchor="page" w:tblpX="6509"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tblGrid>
      <w:tr w:rsidR="00EF346C" w:rsidTr="00EF346C">
        <w:trPr>
          <w:trHeight w:val="649"/>
        </w:trPr>
        <w:tc>
          <w:tcPr>
            <w:tcW w:w="3499" w:type="dxa"/>
          </w:tcPr>
          <w:p w:rsidR="00EF346C" w:rsidRDefault="00EF346C" w:rsidP="00EF34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 (вручение) заявителю разрешения (ордера) на производство земляных работ (в том числе через МФЦ)</w:t>
            </w:r>
          </w:p>
        </w:tc>
      </w:tr>
    </w:tbl>
    <w:p w:rsidR="00EF346C" w:rsidRDefault="00A1376D"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7" type="#_x0000_t32" style="position:absolute;left:0;text-align:left;margin-left:-115pt;margin-top:-59.6pt;width:0;height:63.2pt;z-index:251691008;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54" type="#_x0000_t32" style="position:absolute;left:0;text-align:left;margin-left:163.5pt;margin-top:-59.6pt;width:0;height:63.2pt;z-index:251688960;mso-position-horizontal-relative:text;mso-position-vertical-relative:text" o:connectortype="straight">
            <v:stroke endarrow="block"/>
          </v:shape>
        </w:pict>
      </w: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p w:rsidR="00EF346C" w:rsidRDefault="00A1376D"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8" type="#_x0000_t32" style="position:absolute;left:0;text-align:left;margin-left:163.5pt;margin-top:4.75pt;width:0;height:38.75pt;z-index:251692032" o:connectortype="straight"/>
        </w:pict>
      </w:r>
    </w:p>
    <w:p w:rsidR="00EF346C" w:rsidRDefault="00EF346C" w:rsidP="00DA3AA3">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horzAnchor="margin" w:tblpXSpec="center" w:tblpY="10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tblGrid>
      <w:tr w:rsidR="00EF346C" w:rsidTr="00EF346C">
        <w:trPr>
          <w:trHeight w:val="649"/>
        </w:trPr>
        <w:tc>
          <w:tcPr>
            <w:tcW w:w="3499" w:type="dxa"/>
          </w:tcPr>
          <w:p w:rsidR="00EF346C" w:rsidRDefault="00EF346C" w:rsidP="00EF34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Окончание предоставления муниципальной услуги)</w:t>
            </w:r>
          </w:p>
        </w:tc>
      </w:tr>
    </w:tbl>
    <w:p w:rsidR="00EF346C" w:rsidRDefault="00A1376D" w:rsidP="00DA3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3" type="#_x0000_t32" style="position:absolute;left:0;text-align:left;margin-left:87.4pt;margin-top:15.9pt;width:0;height:36.65pt;z-index:251697152;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2" type="#_x0000_t32" style="position:absolute;left:0;text-align:left;margin-left:14.05pt;margin-top:32.2pt;width:0;height:20.35pt;z-index:251696128;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1" type="#_x0000_t32" style="position:absolute;left:0;text-align:left;margin-left:87.4pt;margin-top:15.9pt;width:76.1pt;height:0;flip:x;z-index:251695104;mso-position-horizontal-relative:text;mso-position-vertical-relative:text" o:connectortype="straight"/>
        </w:pict>
      </w:r>
      <w:r>
        <w:rPr>
          <w:rFonts w:ascii="Times New Roman" w:hAnsi="Times New Roman" w:cs="Times New Roman"/>
          <w:noProof/>
          <w:sz w:val="24"/>
          <w:szCs w:val="24"/>
          <w:lang w:eastAsia="ru-RU"/>
        </w:rPr>
        <w:pict>
          <v:shape id="_x0000_s1060" type="#_x0000_t32" style="position:absolute;left:0;text-align:left;margin-left:-61.35pt;margin-top:32.2pt;width:75.4pt;height:0;z-index:251694080;mso-position-horizontal-relative:text;mso-position-vertical-relative:text" o:connectortype="straight"/>
        </w:pict>
      </w:r>
      <w:r>
        <w:rPr>
          <w:rFonts w:ascii="Times New Roman" w:hAnsi="Times New Roman" w:cs="Times New Roman"/>
          <w:noProof/>
          <w:sz w:val="24"/>
          <w:szCs w:val="24"/>
          <w:lang w:eastAsia="ru-RU"/>
        </w:rPr>
        <w:pict>
          <v:shape id="_x0000_s1059" type="#_x0000_t32" style="position:absolute;left:0;text-align:left;margin-left:-61.35pt;margin-top:4.35pt;width:0;height:27.85pt;z-index:251693056;mso-position-horizontal-relative:text;mso-position-vertical-relative:text" o:connectortype="straight"/>
        </w:pict>
      </w:r>
    </w:p>
    <w:sectPr w:rsidR="00EF346C" w:rsidSect="002E4F1A">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030" w:rsidRDefault="00255030" w:rsidP="009E3588">
      <w:pPr>
        <w:spacing w:after="0" w:line="240" w:lineRule="auto"/>
      </w:pPr>
      <w:r>
        <w:separator/>
      </w:r>
    </w:p>
  </w:endnote>
  <w:endnote w:type="continuationSeparator" w:id="0">
    <w:p w:rsidR="00255030" w:rsidRDefault="00255030"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030" w:rsidRDefault="00255030" w:rsidP="009E3588">
      <w:pPr>
        <w:spacing w:after="0" w:line="240" w:lineRule="auto"/>
      </w:pPr>
      <w:r>
        <w:separator/>
      </w:r>
    </w:p>
  </w:footnote>
  <w:footnote w:type="continuationSeparator" w:id="0">
    <w:p w:rsidR="00255030" w:rsidRDefault="00255030"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0323"/>
    </w:sdtPr>
    <w:sdtContent>
      <w:p w:rsidR="002D2712" w:rsidRDefault="00A1376D">
        <w:pPr>
          <w:pStyle w:val="af"/>
          <w:jc w:val="center"/>
        </w:pPr>
        <w:fldSimple w:instr="PAGE   \* MERGEFORMAT">
          <w:r w:rsidR="003D0E31">
            <w:rPr>
              <w:noProof/>
            </w:rPr>
            <w:t>2</w:t>
          </w:r>
        </w:fldSimple>
      </w:p>
    </w:sdtContent>
  </w:sdt>
  <w:p w:rsidR="002D2712" w:rsidRDefault="002D271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66675C05"/>
    <w:multiLevelType w:val="hybridMultilevel"/>
    <w:tmpl w:val="08FA9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150C"/>
    <w:rsid w:val="00002633"/>
    <w:rsid w:val="000045E4"/>
    <w:rsid w:val="00010C96"/>
    <w:rsid w:val="000123AE"/>
    <w:rsid w:val="00016F7B"/>
    <w:rsid w:val="00020022"/>
    <w:rsid w:val="00056E0C"/>
    <w:rsid w:val="000775B0"/>
    <w:rsid w:val="00091DDD"/>
    <w:rsid w:val="000C6933"/>
    <w:rsid w:val="000E13CD"/>
    <w:rsid w:val="000E389E"/>
    <w:rsid w:val="000F3A47"/>
    <w:rsid w:val="000F4375"/>
    <w:rsid w:val="000F75C6"/>
    <w:rsid w:val="00102BA0"/>
    <w:rsid w:val="00110D58"/>
    <w:rsid w:val="00124EAE"/>
    <w:rsid w:val="0013119A"/>
    <w:rsid w:val="00132352"/>
    <w:rsid w:val="00146563"/>
    <w:rsid w:val="0015701B"/>
    <w:rsid w:val="00164A42"/>
    <w:rsid w:val="00190D05"/>
    <w:rsid w:val="001A30C3"/>
    <w:rsid w:val="001B094B"/>
    <w:rsid w:val="001B51B6"/>
    <w:rsid w:val="001B7862"/>
    <w:rsid w:val="001B7893"/>
    <w:rsid w:val="001D150C"/>
    <w:rsid w:val="001D2FEF"/>
    <w:rsid w:val="001F588F"/>
    <w:rsid w:val="002229A5"/>
    <w:rsid w:val="00227797"/>
    <w:rsid w:val="002312B6"/>
    <w:rsid w:val="00236442"/>
    <w:rsid w:val="0025445A"/>
    <w:rsid w:val="00255030"/>
    <w:rsid w:val="00281AD4"/>
    <w:rsid w:val="00290204"/>
    <w:rsid w:val="002A0952"/>
    <w:rsid w:val="002A48DB"/>
    <w:rsid w:val="002A4BCC"/>
    <w:rsid w:val="002B12DE"/>
    <w:rsid w:val="002B7250"/>
    <w:rsid w:val="002C41A7"/>
    <w:rsid w:val="002D2712"/>
    <w:rsid w:val="002D3EE5"/>
    <w:rsid w:val="002D430F"/>
    <w:rsid w:val="002E4F1A"/>
    <w:rsid w:val="002F4A3A"/>
    <w:rsid w:val="00300574"/>
    <w:rsid w:val="00331075"/>
    <w:rsid w:val="00337BC9"/>
    <w:rsid w:val="00391CEE"/>
    <w:rsid w:val="00397525"/>
    <w:rsid w:val="003A7EF9"/>
    <w:rsid w:val="003D0E31"/>
    <w:rsid w:val="003D2219"/>
    <w:rsid w:val="003E0ABF"/>
    <w:rsid w:val="003E22C3"/>
    <w:rsid w:val="003E30E1"/>
    <w:rsid w:val="003E528D"/>
    <w:rsid w:val="003F47EA"/>
    <w:rsid w:val="00420BE2"/>
    <w:rsid w:val="00420F26"/>
    <w:rsid w:val="00431B98"/>
    <w:rsid w:val="004374AD"/>
    <w:rsid w:val="004439CB"/>
    <w:rsid w:val="0046075F"/>
    <w:rsid w:val="004658C8"/>
    <w:rsid w:val="004730AC"/>
    <w:rsid w:val="0048059D"/>
    <w:rsid w:val="004C35AD"/>
    <w:rsid w:val="004D0311"/>
    <w:rsid w:val="004F4125"/>
    <w:rsid w:val="004F45BD"/>
    <w:rsid w:val="004F5A47"/>
    <w:rsid w:val="005010EE"/>
    <w:rsid w:val="005127EB"/>
    <w:rsid w:val="005437DB"/>
    <w:rsid w:val="00554278"/>
    <w:rsid w:val="005578C4"/>
    <w:rsid w:val="0056043C"/>
    <w:rsid w:val="00575094"/>
    <w:rsid w:val="00581163"/>
    <w:rsid w:val="005A0866"/>
    <w:rsid w:val="005D3B59"/>
    <w:rsid w:val="005D7148"/>
    <w:rsid w:val="005E73B2"/>
    <w:rsid w:val="00600010"/>
    <w:rsid w:val="00604DD3"/>
    <w:rsid w:val="006110AC"/>
    <w:rsid w:val="006116F9"/>
    <w:rsid w:val="00616918"/>
    <w:rsid w:val="0062797D"/>
    <w:rsid w:val="00644D31"/>
    <w:rsid w:val="00672084"/>
    <w:rsid w:val="00682A0E"/>
    <w:rsid w:val="006B13BE"/>
    <w:rsid w:val="006B18DC"/>
    <w:rsid w:val="006B5D06"/>
    <w:rsid w:val="006D5446"/>
    <w:rsid w:val="006E3068"/>
    <w:rsid w:val="006F64FF"/>
    <w:rsid w:val="00702633"/>
    <w:rsid w:val="007066DE"/>
    <w:rsid w:val="007072D3"/>
    <w:rsid w:val="007305DC"/>
    <w:rsid w:val="0073482A"/>
    <w:rsid w:val="00743938"/>
    <w:rsid w:val="00744858"/>
    <w:rsid w:val="00755466"/>
    <w:rsid w:val="00762E44"/>
    <w:rsid w:val="0076367F"/>
    <w:rsid w:val="007937B0"/>
    <w:rsid w:val="007B3EC2"/>
    <w:rsid w:val="007B49C4"/>
    <w:rsid w:val="007B6C93"/>
    <w:rsid w:val="007E3C9A"/>
    <w:rsid w:val="007F4B03"/>
    <w:rsid w:val="007F5D5E"/>
    <w:rsid w:val="00805C7C"/>
    <w:rsid w:val="00805F06"/>
    <w:rsid w:val="0083177A"/>
    <w:rsid w:val="00837ED1"/>
    <w:rsid w:val="008446ED"/>
    <w:rsid w:val="00847BA7"/>
    <w:rsid w:val="00855B4B"/>
    <w:rsid w:val="0089310E"/>
    <w:rsid w:val="00895C66"/>
    <w:rsid w:val="008A02EB"/>
    <w:rsid w:val="008A1099"/>
    <w:rsid w:val="008C3C1F"/>
    <w:rsid w:val="008E6220"/>
    <w:rsid w:val="008F6DB5"/>
    <w:rsid w:val="00901A41"/>
    <w:rsid w:val="009038EA"/>
    <w:rsid w:val="00911F2B"/>
    <w:rsid w:val="009249DE"/>
    <w:rsid w:val="009261CE"/>
    <w:rsid w:val="00927CEB"/>
    <w:rsid w:val="00930FF8"/>
    <w:rsid w:val="00950E31"/>
    <w:rsid w:val="00956B41"/>
    <w:rsid w:val="00957B60"/>
    <w:rsid w:val="00962785"/>
    <w:rsid w:val="0097321D"/>
    <w:rsid w:val="00984C0C"/>
    <w:rsid w:val="00994F5E"/>
    <w:rsid w:val="009A357E"/>
    <w:rsid w:val="009A6BE2"/>
    <w:rsid w:val="009A7793"/>
    <w:rsid w:val="009D5805"/>
    <w:rsid w:val="009E3588"/>
    <w:rsid w:val="00A1376D"/>
    <w:rsid w:val="00A7548A"/>
    <w:rsid w:val="00A83AED"/>
    <w:rsid w:val="00A904C9"/>
    <w:rsid w:val="00A95989"/>
    <w:rsid w:val="00AA2CE6"/>
    <w:rsid w:val="00AC29ED"/>
    <w:rsid w:val="00AD12EC"/>
    <w:rsid w:val="00AD38D9"/>
    <w:rsid w:val="00AD5543"/>
    <w:rsid w:val="00AF24C5"/>
    <w:rsid w:val="00AF4B58"/>
    <w:rsid w:val="00AF6055"/>
    <w:rsid w:val="00B152AC"/>
    <w:rsid w:val="00B44EAE"/>
    <w:rsid w:val="00B45540"/>
    <w:rsid w:val="00B51104"/>
    <w:rsid w:val="00B51F47"/>
    <w:rsid w:val="00B76BFE"/>
    <w:rsid w:val="00B76CC0"/>
    <w:rsid w:val="00B95117"/>
    <w:rsid w:val="00BA4E46"/>
    <w:rsid w:val="00BB1D20"/>
    <w:rsid w:val="00BC32C7"/>
    <w:rsid w:val="00BD2CE6"/>
    <w:rsid w:val="00BF5D8B"/>
    <w:rsid w:val="00C01DF6"/>
    <w:rsid w:val="00C25B22"/>
    <w:rsid w:val="00C765D6"/>
    <w:rsid w:val="00C86E95"/>
    <w:rsid w:val="00CB46B0"/>
    <w:rsid w:val="00CC58C4"/>
    <w:rsid w:val="00CD12E2"/>
    <w:rsid w:val="00CE0A76"/>
    <w:rsid w:val="00D0622A"/>
    <w:rsid w:val="00D13F4C"/>
    <w:rsid w:val="00D145A1"/>
    <w:rsid w:val="00D23454"/>
    <w:rsid w:val="00D24002"/>
    <w:rsid w:val="00D270D7"/>
    <w:rsid w:val="00D321FA"/>
    <w:rsid w:val="00D37182"/>
    <w:rsid w:val="00D434C1"/>
    <w:rsid w:val="00D54E7B"/>
    <w:rsid w:val="00D6359D"/>
    <w:rsid w:val="00D6612B"/>
    <w:rsid w:val="00D77EA3"/>
    <w:rsid w:val="00D878EB"/>
    <w:rsid w:val="00DA079E"/>
    <w:rsid w:val="00DA3AA3"/>
    <w:rsid w:val="00DC1765"/>
    <w:rsid w:val="00DE4216"/>
    <w:rsid w:val="00DE4C45"/>
    <w:rsid w:val="00E0162B"/>
    <w:rsid w:val="00E04B5F"/>
    <w:rsid w:val="00E11BEF"/>
    <w:rsid w:val="00E163A7"/>
    <w:rsid w:val="00E17D12"/>
    <w:rsid w:val="00E17D80"/>
    <w:rsid w:val="00E25B84"/>
    <w:rsid w:val="00E31992"/>
    <w:rsid w:val="00E42293"/>
    <w:rsid w:val="00E62D9B"/>
    <w:rsid w:val="00E7195C"/>
    <w:rsid w:val="00E8590C"/>
    <w:rsid w:val="00E86076"/>
    <w:rsid w:val="00E869CD"/>
    <w:rsid w:val="00E875FD"/>
    <w:rsid w:val="00E87CAE"/>
    <w:rsid w:val="00E97ECC"/>
    <w:rsid w:val="00EB03F5"/>
    <w:rsid w:val="00EB2527"/>
    <w:rsid w:val="00EC4643"/>
    <w:rsid w:val="00EC631F"/>
    <w:rsid w:val="00EF346C"/>
    <w:rsid w:val="00F01A8C"/>
    <w:rsid w:val="00F376E7"/>
    <w:rsid w:val="00F44A78"/>
    <w:rsid w:val="00F469E2"/>
    <w:rsid w:val="00F7494F"/>
    <w:rsid w:val="00F87DC4"/>
    <w:rsid w:val="00F97AD9"/>
    <w:rsid w:val="00FB16DE"/>
    <w:rsid w:val="00FB36B9"/>
    <w:rsid w:val="00FB37BA"/>
    <w:rsid w:val="00FB42F2"/>
    <w:rsid w:val="00FB6349"/>
    <w:rsid w:val="00FB63D4"/>
    <w:rsid w:val="00FC56BD"/>
    <w:rsid w:val="00FD499F"/>
    <w:rsid w:val="00FE67AB"/>
    <w:rsid w:val="00FF28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6" type="connector" idref="#_x0000_s1048"/>
        <o:r id="V:Rule27" type="connector" idref="#_x0000_s1047"/>
        <o:r id="V:Rule28" type="connector" idref="#_x0000_s1043"/>
        <o:r id="V:Rule29" type="connector" idref="#_x0000_s1046"/>
        <o:r id="V:Rule30" type="connector" idref="#_x0000_s1060"/>
        <o:r id="V:Rule31" type="connector" idref="#_x0000_s1044"/>
        <o:r id="V:Rule32" type="connector" idref="#_x0000_s1045"/>
        <o:r id="V:Rule33" type="connector" idref="#_x0000_s1061"/>
        <o:r id="V:Rule34" type="connector" idref="#_x0000_s1062"/>
        <o:r id="V:Rule35" type="connector" idref="#_x0000_s1039"/>
        <o:r id="V:Rule36" type="connector" idref="#_x0000_s1063"/>
        <o:r id="V:Rule37" type="connector" idref="#_x0000_s1059"/>
        <o:r id="V:Rule38" type="connector" idref="#_x0000_s1035"/>
        <o:r id="V:Rule39" type="connector" idref="#_x0000_s1049"/>
        <o:r id="V:Rule40" type="connector" idref="#_x0000_s1037"/>
        <o:r id="V:Rule41" type="connector" idref="#_x0000_s1038"/>
        <o:r id="V:Rule42" type="connector" idref="#_x0000_s1054"/>
        <o:r id="V:Rule43" type="connector" idref="#_x0000_s1057"/>
        <o:r id="V:Rule44" type="connector" idref="#_x0000_s1036"/>
        <o:r id="V:Rule45" type="connector" idref="#_x0000_s1058"/>
        <o:r id="V:Rule46" type="connector" idref="#_x0000_s1051"/>
        <o:r id="V:Rule47" type="connector" idref="#_x0000_s1053"/>
        <o:r id="V:Rule48" type="connector" idref="#_x0000_s1052"/>
        <o:r id="V:Rule49" type="connector" idref="#_x0000_s1050"/>
        <o:r id="V:Rule50"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4C5"/>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99"/>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973862">
      <w:bodyDiv w:val="1"/>
      <w:marLeft w:val="0"/>
      <w:marRight w:val="0"/>
      <w:marTop w:val="0"/>
      <w:marBottom w:val="0"/>
      <w:divBdr>
        <w:top w:val="none" w:sz="0" w:space="0" w:color="auto"/>
        <w:left w:val="none" w:sz="0" w:space="0" w:color="auto"/>
        <w:bottom w:val="none" w:sz="0" w:space="0" w:color="auto"/>
        <w:right w:val="none" w:sz="0" w:space="0" w:color="auto"/>
      </w:divBdr>
    </w:div>
    <w:div w:id="151335412">
      <w:bodyDiv w:val="1"/>
      <w:marLeft w:val="0"/>
      <w:marRight w:val="0"/>
      <w:marTop w:val="0"/>
      <w:marBottom w:val="0"/>
      <w:divBdr>
        <w:top w:val="none" w:sz="0" w:space="0" w:color="auto"/>
        <w:left w:val="none" w:sz="0" w:space="0" w:color="auto"/>
        <w:bottom w:val="none" w:sz="0" w:space="0" w:color="auto"/>
        <w:right w:val="none" w:sz="0" w:space="0" w:color="auto"/>
      </w:divBdr>
    </w:div>
    <w:div w:id="167407956">
      <w:bodyDiv w:val="1"/>
      <w:marLeft w:val="0"/>
      <w:marRight w:val="0"/>
      <w:marTop w:val="0"/>
      <w:marBottom w:val="0"/>
      <w:divBdr>
        <w:top w:val="none" w:sz="0" w:space="0" w:color="auto"/>
        <w:left w:val="none" w:sz="0" w:space="0" w:color="auto"/>
        <w:bottom w:val="none" w:sz="0" w:space="0" w:color="auto"/>
        <w:right w:val="none" w:sz="0" w:space="0" w:color="auto"/>
      </w:divBdr>
    </w:div>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50089275">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362754496">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5438125">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09496360">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49950783">
      <w:bodyDiv w:val="1"/>
      <w:marLeft w:val="0"/>
      <w:marRight w:val="0"/>
      <w:marTop w:val="0"/>
      <w:marBottom w:val="0"/>
      <w:divBdr>
        <w:top w:val="none" w:sz="0" w:space="0" w:color="auto"/>
        <w:left w:val="none" w:sz="0" w:space="0" w:color="auto"/>
        <w:bottom w:val="none" w:sz="0" w:space="0" w:color="auto"/>
        <w:right w:val="none" w:sz="0" w:space="0" w:color="auto"/>
      </w:divBdr>
    </w:div>
    <w:div w:id="868834673">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22783536">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088427218">
      <w:bodyDiv w:val="1"/>
      <w:marLeft w:val="0"/>
      <w:marRight w:val="0"/>
      <w:marTop w:val="0"/>
      <w:marBottom w:val="0"/>
      <w:divBdr>
        <w:top w:val="none" w:sz="0" w:space="0" w:color="auto"/>
        <w:left w:val="none" w:sz="0" w:space="0" w:color="auto"/>
        <w:bottom w:val="none" w:sz="0" w:space="0" w:color="auto"/>
        <w:right w:val="none" w:sz="0" w:space="0" w:color="auto"/>
      </w:divBdr>
    </w:div>
    <w:div w:id="1129861602">
      <w:bodyDiv w:val="1"/>
      <w:marLeft w:val="0"/>
      <w:marRight w:val="0"/>
      <w:marTop w:val="0"/>
      <w:marBottom w:val="0"/>
      <w:divBdr>
        <w:top w:val="none" w:sz="0" w:space="0" w:color="auto"/>
        <w:left w:val="none" w:sz="0" w:space="0" w:color="auto"/>
        <w:bottom w:val="none" w:sz="0" w:space="0" w:color="auto"/>
        <w:right w:val="none" w:sz="0" w:space="0" w:color="auto"/>
      </w:divBdr>
    </w:div>
    <w:div w:id="1150249977">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225678521">
      <w:bodyDiv w:val="1"/>
      <w:marLeft w:val="0"/>
      <w:marRight w:val="0"/>
      <w:marTop w:val="0"/>
      <w:marBottom w:val="0"/>
      <w:divBdr>
        <w:top w:val="none" w:sz="0" w:space="0" w:color="auto"/>
        <w:left w:val="none" w:sz="0" w:space="0" w:color="auto"/>
        <w:bottom w:val="none" w:sz="0" w:space="0" w:color="auto"/>
        <w:right w:val="none" w:sz="0" w:space="0" w:color="auto"/>
      </w:divBdr>
    </w:div>
    <w:div w:id="1226600344">
      <w:bodyDiv w:val="1"/>
      <w:marLeft w:val="0"/>
      <w:marRight w:val="0"/>
      <w:marTop w:val="0"/>
      <w:marBottom w:val="0"/>
      <w:divBdr>
        <w:top w:val="none" w:sz="0" w:space="0" w:color="auto"/>
        <w:left w:val="none" w:sz="0" w:space="0" w:color="auto"/>
        <w:bottom w:val="none" w:sz="0" w:space="0" w:color="auto"/>
        <w:right w:val="none" w:sz="0" w:space="0" w:color="auto"/>
      </w:divBdr>
    </w:div>
    <w:div w:id="1231580411">
      <w:bodyDiv w:val="1"/>
      <w:marLeft w:val="0"/>
      <w:marRight w:val="0"/>
      <w:marTop w:val="0"/>
      <w:marBottom w:val="0"/>
      <w:divBdr>
        <w:top w:val="none" w:sz="0" w:space="0" w:color="auto"/>
        <w:left w:val="none" w:sz="0" w:space="0" w:color="auto"/>
        <w:bottom w:val="none" w:sz="0" w:space="0" w:color="auto"/>
        <w:right w:val="none" w:sz="0" w:space="0" w:color="auto"/>
      </w:divBdr>
    </w:div>
    <w:div w:id="1265504795">
      <w:bodyDiv w:val="1"/>
      <w:marLeft w:val="0"/>
      <w:marRight w:val="0"/>
      <w:marTop w:val="0"/>
      <w:marBottom w:val="0"/>
      <w:divBdr>
        <w:top w:val="none" w:sz="0" w:space="0" w:color="auto"/>
        <w:left w:val="none" w:sz="0" w:space="0" w:color="auto"/>
        <w:bottom w:val="none" w:sz="0" w:space="0" w:color="auto"/>
        <w:right w:val="none" w:sz="0" w:space="0" w:color="auto"/>
      </w:divBdr>
    </w:div>
    <w:div w:id="1293099224">
      <w:bodyDiv w:val="1"/>
      <w:marLeft w:val="0"/>
      <w:marRight w:val="0"/>
      <w:marTop w:val="0"/>
      <w:marBottom w:val="0"/>
      <w:divBdr>
        <w:top w:val="none" w:sz="0" w:space="0" w:color="auto"/>
        <w:left w:val="none" w:sz="0" w:space="0" w:color="auto"/>
        <w:bottom w:val="none" w:sz="0" w:space="0" w:color="auto"/>
        <w:right w:val="none" w:sz="0" w:space="0" w:color="auto"/>
      </w:divBdr>
    </w:div>
    <w:div w:id="1375152386">
      <w:bodyDiv w:val="1"/>
      <w:marLeft w:val="0"/>
      <w:marRight w:val="0"/>
      <w:marTop w:val="0"/>
      <w:marBottom w:val="0"/>
      <w:divBdr>
        <w:top w:val="none" w:sz="0" w:space="0" w:color="auto"/>
        <w:left w:val="none" w:sz="0" w:space="0" w:color="auto"/>
        <w:bottom w:val="none" w:sz="0" w:space="0" w:color="auto"/>
        <w:right w:val="none" w:sz="0" w:space="0" w:color="auto"/>
      </w:divBdr>
    </w:div>
    <w:div w:id="1430195532">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78719353">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589339690">
      <w:bodyDiv w:val="1"/>
      <w:marLeft w:val="0"/>
      <w:marRight w:val="0"/>
      <w:marTop w:val="0"/>
      <w:marBottom w:val="0"/>
      <w:divBdr>
        <w:top w:val="none" w:sz="0" w:space="0" w:color="auto"/>
        <w:left w:val="none" w:sz="0" w:space="0" w:color="auto"/>
        <w:bottom w:val="none" w:sz="0" w:space="0" w:color="auto"/>
        <w:right w:val="none" w:sz="0" w:space="0" w:color="auto"/>
      </w:divBdr>
    </w:div>
    <w:div w:id="1604412426">
      <w:bodyDiv w:val="1"/>
      <w:marLeft w:val="0"/>
      <w:marRight w:val="0"/>
      <w:marTop w:val="0"/>
      <w:marBottom w:val="0"/>
      <w:divBdr>
        <w:top w:val="none" w:sz="0" w:space="0" w:color="auto"/>
        <w:left w:val="none" w:sz="0" w:space="0" w:color="auto"/>
        <w:bottom w:val="none" w:sz="0" w:space="0" w:color="auto"/>
        <w:right w:val="none" w:sz="0" w:space="0" w:color="auto"/>
      </w:divBdr>
    </w:div>
    <w:div w:id="1613247044">
      <w:bodyDiv w:val="1"/>
      <w:marLeft w:val="0"/>
      <w:marRight w:val="0"/>
      <w:marTop w:val="0"/>
      <w:marBottom w:val="0"/>
      <w:divBdr>
        <w:top w:val="none" w:sz="0" w:space="0" w:color="auto"/>
        <w:left w:val="none" w:sz="0" w:space="0" w:color="auto"/>
        <w:bottom w:val="none" w:sz="0" w:space="0" w:color="auto"/>
        <w:right w:val="none" w:sz="0" w:space="0" w:color="auto"/>
      </w:divBdr>
    </w:div>
    <w:div w:id="1628663697">
      <w:bodyDiv w:val="1"/>
      <w:marLeft w:val="0"/>
      <w:marRight w:val="0"/>
      <w:marTop w:val="0"/>
      <w:marBottom w:val="0"/>
      <w:divBdr>
        <w:top w:val="none" w:sz="0" w:space="0" w:color="auto"/>
        <w:left w:val="none" w:sz="0" w:space="0" w:color="auto"/>
        <w:bottom w:val="none" w:sz="0" w:space="0" w:color="auto"/>
        <w:right w:val="none" w:sz="0" w:space="0" w:color="auto"/>
      </w:divBdr>
    </w:div>
    <w:div w:id="1628703599">
      <w:bodyDiv w:val="1"/>
      <w:marLeft w:val="0"/>
      <w:marRight w:val="0"/>
      <w:marTop w:val="0"/>
      <w:marBottom w:val="0"/>
      <w:divBdr>
        <w:top w:val="none" w:sz="0" w:space="0" w:color="auto"/>
        <w:left w:val="none" w:sz="0" w:space="0" w:color="auto"/>
        <w:bottom w:val="none" w:sz="0" w:space="0" w:color="auto"/>
        <w:right w:val="none" w:sz="0" w:space="0" w:color="auto"/>
      </w:divBdr>
    </w:div>
    <w:div w:id="1663703261">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701080115">
      <w:bodyDiv w:val="1"/>
      <w:marLeft w:val="0"/>
      <w:marRight w:val="0"/>
      <w:marTop w:val="0"/>
      <w:marBottom w:val="0"/>
      <w:divBdr>
        <w:top w:val="none" w:sz="0" w:space="0" w:color="auto"/>
        <w:left w:val="none" w:sz="0" w:space="0" w:color="auto"/>
        <w:bottom w:val="none" w:sz="0" w:space="0" w:color="auto"/>
        <w:right w:val="none" w:sz="0" w:space="0" w:color="auto"/>
      </w:divBdr>
    </w:div>
    <w:div w:id="1719669316">
      <w:bodyDiv w:val="1"/>
      <w:marLeft w:val="0"/>
      <w:marRight w:val="0"/>
      <w:marTop w:val="0"/>
      <w:marBottom w:val="0"/>
      <w:divBdr>
        <w:top w:val="none" w:sz="0" w:space="0" w:color="auto"/>
        <w:left w:val="none" w:sz="0" w:space="0" w:color="auto"/>
        <w:bottom w:val="none" w:sz="0" w:space="0" w:color="auto"/>
        <w:right w:val="none" w:sz="0" w:space="0" w:color="auto"/>
      </w:divBdr>
    </w:div>
    <w:div w:id="1902012916">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45211869">
      <w:bodyDiv w:val="1"/>
      <w:marLeft w:val="0"/>
      <w:marRight w:val="0"/>
      <w:marTop w:val="0"/>
      <w:marBottom w:val="0"/>
      <w:divBdr>
        <w:top w:val="none" w:sz="0" w:space="0" w:color="auto"/>
        <w:left w:val="none" w:sz="0" w:space="0" w:color="auto"/>
        <w:bottom w:val="none" w:sz="0" w:space="0" w:color="auto"/>
        <w:right w:val="none" w:sz="0" w:space="0" w:color="auto"/>
      </w:divBdr>
    </w:div>
    <w:div w:id="207049000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 w:id="21372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c47.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27017-77D9-4E07-8A3D-A8908287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12322</Words>
  <Characters>70238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Own</cp:lastModifiedBy>
  <cp:revision>11</cp:revision>
  <cp:lastPrinted>2020-11-24T06:39:00Z</cp:lastPrinted>
  <dcterms:created xsi:type="dcterms:W3CDTF">2020-10-13T09:15:00Z</dcterms:created>
  <dcterms:modified xsi:type="dcterms:W3CDTF">2020-11-24T06:41:00Z</dcterms:modified>
</cp:coreProperties>
</file>